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7044" w14:textId="77777777" w:rsidR="006D53A4" w:rsidRDefault="006D53A4" w:rsidP="006D53A4">
      <w:pPr>
        <w:rPr>
          <w:b/>
          <w:bCs/>
        </w:rPr>
      </w:pPr>
    </w:p>
    <w:p w14:paraId="3F899D3F" w14:textId="77777777" w:rsidR="006D53A4" w:rsidRPr="0078090A" w:rsidRDefault="006D53A4" w:rsidP="006D53A4">
      <w:pPr>
        <w:rPr>
          <w:b/>
          <w:bCs/>
        </w:rPr>
      </w:pPr>
      <w:r>
        <w:rPr>
          <w:b/>
          <w:bCs/>
        </w:rPr>
        <w:t xml:space="preserve">IZVAJALCEM </w:t>
      </w:r>
      <w:r w:rsidRPr="0078090A">
        <w:rPr>
          <w:b/>
          <w:bCs/>
        </w:rPr>
        <w:t>ZDRAVSTVENIH STORITEV</w:t>
      </w:r>
    </w:p>
    <w:p w14:paraId="5ED9E7C2" w14:textId="768AEA10" w:rsidR="006D53A4" w:rsidRPr="0078090A" w:rsidRDefault="006D53A4" w:rsidP="006D53A4">
      <w:pPr>
        <w:rPr>
          <w:b/>
          <w:bCs/>
        </w:rPr>
      </w:pPr>
      <w:r w:rsidRPr="0078090A">
        <w:rPr>
          <w:b/>
          <w:bCs/>
        </w:rPr>
        <w:tab/>
      </w:r>
      <w:r w:rsidRPr="0078090A">
        <w:rPr>
          <w:b/>
          <w:bCs/>
        </w:rPr>
        <w:tab/>
      </w:r>
      <w:r w:rsidR="003B3DB2">
        <w:rPr>
          <w:b/>
          <w:bCs/>
        </w:rPr>
        <w:t>0072-5/2023-DI/1</w:t>
      </w:r>
    </w:p>
    <w:p w14:paraId="689CF908" w14:textId="03F5A853" w:rsidR="006D53A4" w:rsidRPr="0078090A" w:rsidRDefault="006D53A4" w:rsidP="006D53A4">
      <w:pPr>
        <w:rPr>
          <w:b/>
          <w:bCs/>
        </w:rPr>
      </w:pPr>
      <w:r w:rsidRPr="0078090A">
        <w:rPr>
          <w:b/>
          <w:bCs/>
        </w:rPr>
        <w:tab/>
      </w:r>
      <w:r w:rsidRPr="0078090A">
        <w:rPr>
          <w:b/>
          <w:bCs/>
        </w:rPr>
        <w:tab/>
      </w:r>
    </w:p>
    <w:p w14:paraId="56258B45" w14:textId="616FFE9F" w:rsidR="006D53A4" w:rsidRPr="00A27D89" w:rsidRDefault="00A27D89" w:rsidP="006D53A4">
      <w:pPr>
        <w:rPr>
          <w:b/>
          <w:bCs/>
        </w:rPr>
      </w:pPr>
      <w:r>
        <w:tab/>
      </w:r>
      <w:r>
        <w:tab/>
      </w:r>
      <w:r w:rsidRPr="00A27D89">
        <w:rPr>
          <w:b/>
          <w:bCs/>
        </w:rPr>
        <w:t>30. januar 2023</w:t>
      </w:r>
    </w:p>
    <w:p w14:paraId="745C42DF" w14:textId="0DF4F3F0" w:rsidR="006D53A4" w:rsidRDefault="006D53A4" w:rsidP="006D53A4"/>
    <w:p w14:paraId="093EF02B" w14:textId="77777777" w:rsidR="00574753" w:rsidRDefault="00574753" w:rsidP="006D53A4"/>
    <w:p w14:paraId="127E62F8" w14:textId="7F5F548E" w:rsidR="006D53A4" w:rsidRPr="0078090A" w:rsidRDefault="006D53A4" w:rsidP="006D53A4">
      <w:pPr>
        <w:rPr>
          <w:b/>
          <w:bCs/>
        </w:rPr>
      </w:pPr>
      <w:r w:rsidRPr="0078090A">
        <w:rPr>
          <w:b/>
          <w:bCs/>
        </w:rPr>
        <w:t>ZADEVA: Okrožnica MP št. 1/202</w:t>
      </w:r>
      <w:r w:rsidR="00770F09">
        <w:rPr>
          <w:b/>
          <w:bCs/>
        </w:rPr>
        <w:t>3</w:t>
      </w:r>
      <w:r w:rsidRPr="0078090A">
        <w:rPr>
          <w:b/>
          <w:bCs/>
        </w:rPr>
        <w:t xml:space="preserve">, </w:t>
      </w:r>
      <w:r w:rsidR="008E7C19">
        <w:rPr>
          <w:b/>
          <w:bCs/>
        </w:rPr>
        <w:t>n</w:t>
      </w:r>
      <w:r w:rsidRPr="0078090A">
        <w:rPr>
          <w:b/>
          <w:bCs/>
        </w:rPr>
        <w:t xml:space="preserve">ovela Pravil OZZ in </w:t>
      </w:r>
      <w:r w:rsidR="008E7C19">
        <w:rPr>
          <w:b/>
          <w:bCs/>
        </w:rPr>
        <w:t>n</w:t>
      </w:r>
      <w:r w:rsidR="00BC1675">
        <w:rPr>
          <w:b/>
          <w:bCs/>
        </w:rPr>
        <w:t>ovela</w:t>
      </w:r>
      <w:r w:rsidRPr="0078090A">
        <w:rPr>
          <w:b/>
          <w:bCs/>
        </w:rPr>
        <w:t xml:space="preserve"> Sklep</w:t>
      </w:r>
      <w:r w:rsidR="00BC1675">
        <w:rPr>
          <w:b/>
          <w:bCs/>
        </w:rPr>
        <w:t>a</w:t>
      </w:r>
      <w:r w:rsidRPr="0078090A">
        <w:rPr>
          <w:b/>
          <w:bCs/>
        </w:rPr>
        <w:t xml:space="preserve"> o zdravstvenih stanjih in </w:t>
      </w:r>
    </w:p>
    <w:p w14:paraId="15A7849C" w14:textId="01BE6A32" w:rsidR="006D53A4" w:rsidRPr="0078090A" w:rsidRDefault="006D53A4" w:rsidP="006D53A4">
      <w:pPr>
        <w:rPr>
          <w:b/>
          <w:bCs/>
        </w:rPr>
      </w:pPr>
      <w:r w:rsidRPr="0078090A">
        <w:rPr>
          <w:b/>
          <w:bCs/>
        </w:rPr>
        <w:t xml:space="preserve">                 drugih pogojih </w:t>
      </w:r>
      <w:r w:rsidR="00A8771C">
        <w:rPr>
          <w:b/>
          <w:bCs/>
        </w:rPr>
        <w:t>– informacije za izvajalce zdravstvenih storitev</w:t>
      </w:r>
    </w:p>
    <w:p w14:paraId="56971735" w14:textId="77777777" w:rsidR="006D53A4" w:rsidRDefault="006D53A4" w:rsidP="006D53A4"/>
    <w:p w14:paraId="5DCA5464" w14:textId="77777777" w:rsidR="00F71B6C" w:rsidRDefault="006D53A4" w:rsidP="00B73686">
      <w:pPr>
        <w:shd w:val="clear" w:color="auto" w:fill="FFFFFF"/>
        <w:spacing w:line="240" w:lineRule="auto"/>
        <w:rPr>
          <w:rFonts w:eastAsia="Times New Roman" w:cstheme="minorHAnsi"/>
          <w:color w:val="000000" w:themeColor="text1"/>
          <w:lang w:eastAsia="sl-SI"/>
        </w:rPr>
      </w:pPr>
      <w:r w:rsidRPr="00BC1675">
        <w:rPr>
          <w:rFonts w:asciiTheme="minorHAnsi" w:hAnsiTheme="minorHAnsi" w:cstheme="minorHAnsi"/>
          <w:color w:val="000000"/>
          <w:lang w:eastAsia="sl-SI"/>
        </w:rPr>
        <w:t>V Uradnem listu Republike Slovenije št.</w:t>
      </w:r>
      <w:r w:rsidR="002E442C" w:rsidRPr="00BC1675">
        <w:rPr>
          <w:rFonts w:asciiTheme="minorHAnsi" w:hAnsiTheme="minorHAnsi" w:cstheme="minorHAnsi"/>
          <w:color w:val="000000"/>
          <w:lang w:eastAsia="sl-SI"/>
        </w:rPr>
        <w:t xml:space="preserve"> 163</w:t>
      </w:r>
      <w:hyperlink r:id="rId8" w:history="1"/>
      <w:r w:rsidRPr="00BC1675">
        <w:rPr>
          <w:rFonts w:asciiTheme="minorHAnsi" w:hAnsiTheme="minorHAnsi" w:cstheme="minorHAnsi"/>
          <w:color w:val="000000"/>
          <w:lang w:eastAsia="sl-SI"/>
        </w:rPr>
        <w:t xml:space="preserve">, z dne </w:t>
      </w:r>
      <w:r w:rsidR="002E442C" w:rsidRPr="00BC1675">
        <w:rPr>
          <w:rFonts w:asciiTheme="minorHAnsi" w:hAnsiTheme="minorHAnsi" w:cstheme="minorHAnsi"/>
          <w:color w:val="000000"/>
          <w:lang w:eastAsia="sl-SI"/>
        </w:rPr>
        <w:t>27. 12</w:t>
      </w:r>
      <w:r w:rsidRPr="00BC1675">
        <w:rPr>
          <w:rFonts w:asciiTheme="minorHAnsi" w:hAnsiTheme="minorHAnsi" w:cstheme="minorHAnsi"/>
          <w:color w:val="000000"/>
          <w:lang w:eastAsia="sl-SI"/>
        </w:rPr>
        <w:t>.</w:t>
      </w:r>
      <w:r w:rsidR="002E442C" w:rsidRPr="00BC1675">
        <w:rPr>
          <w:rFonts w:asciiTheme="minorHAnsi" w:hAnsiTheme="minorHAnsi" w:cstheme="minorHAnsi"/>
          <w:color w:val="000000"/>
          <w:lang w:eastAsia="sl-SI"/>
        </w:rPr>
        <w:t xml:space="preserve"> 2022</w:t>
      </w:r>
      <w:r w:rsidRPr="00BC1675">
        <w:rPr>
          <w:rFonts w:asciiTheme="minorHAnsi" w:hAnsiTheme="minorHAnsi" w:cstheme="minorHAnsi"/>
          <w:color w:val="000000"/>
          <w:lang w:eastAsia="sl-SI"/>
        </w:rPr>
        <w:t xml:space="preserve">, so objavljene Spremembe in dopolnitve Pravil obveznega zdravstvenega zavarovanja (v nadaljevanju: </w:t>
      </w:r>
      <w:r w:rsidR="004212B2">
        <w:rPr>
          <w:rFonts w:asciiTheme="minorHAnsi" w:hAnsiTheme="minorHAnsi" w:cstheme="minorHAnsi"/>
          <w:color w:val="000000"/>
          <w:lang w:eastAsia="sl-SI"/>
        </w:rPr>
        <w:t>n</w:t>
      </w:r>
      <w:r w:rsidRPr="00BC1675">
        <w:rPr>
          <w:rFonts w:asciiTheme="minorHAnsi" w:hAnsiTheme="minorHAnsi" w:cstheme="minorHAnsi"/>
          <w:color w:val="000000"/>
          <w:lang w:eastAsia="sl-SI"/>
        </w:rPr>
        <w:t xml:space="preserve">ovela Pravil) in Sklep o </w:t>
      </w:r>
      <w:r w:rsidR="00DD7CCB">
        <w:rPr>
          <w:rFonts w:asciiTheme="minorHAnsi" w:hAnsiTheme="minorHAnsi" w:cstheme="minorHAnsi"/>
          <w:color w:val="000000"/>
          <w:lang w:eastAsia="sl-SI"/>
        </w:rPr>
        <w:t xml:space="preserve">spremembah in dopolnitvah Sklepa o </w:t>
      </w:r>
      <w:r w:rsidRPr="00BC1675">
        <w:rPr>
          <w:rFonts w:asciiTheme="minorHAnsi" w:hAnsiTheme="minorHAnsi" w:cstheme="minorHAnsi"/>
          <w:color w:val="000000"/>
          <w:lang w:eastAsia="sl-SI"/>
        </w:rPr>
        <w:t xml:space="preserve">zdravstvenih stanjih in drugih pogojih za upravičenost do medicinskih pripomočkov iz obveznega zdravstvenega zavarovanja (v nadaljevanju: </w:t>
      </w:r>
      <w:r w:rsidR="00DE39E7">
        <w:rPr>
          <w:rFonts w:asciiTheme="minorHAnsi" w:hAnsiTheme="minorHAnsi" w:cstheme="minorHAnsi"/>
          <w:color w:val="000000"/>
          <w:lang w:eastAsia="sl-SI"/>
        </w:rPr>
        <w:t>novela Sklepa o ZS</w:t>
      </w:r>
      <w:r w:rsidRPr="00BC1675">
        <w:rPr>
          <w:rFonts w:asciiTheme="minorHAnsi" w:hAnsiTheme="minorHAnsi" w:cstheme="minorHAnsi"/>
          <w:color w:val="000000"/>
          <w:lang w:eastAsia="sl-SI"/>
        </w:rPr>
        <w:t>)</w:t>
      </w:r>
      <w:r w:rsidR="00010B4D">
        <w:rPr>
          <w:rFonts w:asciiTheme="minorHAnsi" w:hAnsiTheme="minorHAnsi" w:cstheme="minorHAnsi"/>
          <w:color w:val="000000"/>
          <w:lang w:eastAsia="sl-SI"/>
        </w:rPr>
        <w:t xml:space="preserve">. Novela Pravil se nanaša na </w:t>
      </w:r>
      <w:r w:rsidRPr="00BC1675">
        <w:rPr>
          <w:rFonts w:asciiTheme="minorHAnsi" w:hAnsiTheme="minorHAnsi" w:cstheme="minorHAnsi"/>
          <w:color w:val="000000"/>
          <w:lang w:eastAsia="sl-SI"/>
        </w:rPr>
        <w:t>zagotavljanje</w:t>
      </w:r>
      <w:r w:rsidR="00010B4D">
        <w:rPr>
          <w:rFonts w:asciiTheme="minorHAnsi" w:hAnsiTheme="minorHAnsi" w:cstheme="minorHAnsi"/>
          <w:color w:val="000000"/>
          <w:lang w:eastAsia="sl-SI"/>
        </w:rPr>
        <w:t xml:space="preserve"> pravic do</w:t>
      </w:r>
      <w:r w:rsidRPr="00BC1675">
        <w:rPr>
          <w:rFonts w:asciiTheme="minorHAnsi" w:hAnsiTheme="minorHAnsi" w:cstheme="minorHAnsi"/>
          <w:color w:val="000000"/>
          <w:lang w:eastAsia="sl-SI"/>
        </w:rPr>
        <w:t xml:space="preserve"> </w:t>
      </w:r>
      <w:r w:rsidRPr="00BC1675">
        <w:rPr>
          <w:rFonts w:asciiTheme="minorHAnsi" w:hAnsiTheme="minorHAnsi" w:cstheme="minorHAnsi"/>
        </w:rPr>
        <w:t>medicinskih pripomočkov (v nadaljevanju: MP)</w:t>
      </w:r>
      <w:r w:rsidR="00010B4D">
        <w:rPr>
          <w:rFonts w:asciiTheme="minorHAnsi" w:hAnsiTheme="minorHAnsi" w:cstheme="minorHAnsi"/>
        </w:rPr>
        <w:t xml:space="preserve"> in na zagotavljanje drugih pravic iz obveznega zdravstvenega zavarovanja. </w:t>
      </w:r>
      <w:r w:rsidR="00B73686" w:rsidRPr="00C03E61">
        <w:rPr>
          <w:rFonts w:eastAsia="Times New Roman" w:cstheme="minorHAnsi"/>
          <w:color w:val="000000" w:themeColor="text1"/>
          <w:lang w:eastAsia="sl-SI"/>
        </w:rPr>
        <w:t>Novela Pravil</w:t>
      </w:r>
      <w:r w:rsidR="00401D00">
        <w:rPr>
          <w:rFonts w:eastAsia="Times New Roman" w:cstheme="minorHAnsi"/>
          <w:color w:val="000000" w:themeColor="text1"/>
          <w:lang w:eastAsia="sl-SI"/>
        </w:rPr>
        <w:t xml:space="preserve"> je</w:t>
      </w:r>
      <w:r w:rsidR="00B73686" w:rsidRPr="00C03E61">
        <w:rPr>
          <w:rFonts w:eastAsia="Times New Roman" w:cstheme="minorHAnsi"/>
          <w:color w:val="000000" w:themeColor="text1"/>
          <w:lang w:eastAsia="sl-SI"/>
        </w:rPr>
        <w:t xml:space="preserve"> prič</w:t>
      </w:r>
      <w:r w:rsidR="00401D00">
        <w:rPr>
          <w:rFonts w:eastAsia="Times New Roman" w:cstheme="minorHAnsi"/>
          <w:color w:val="000000" w:themeColor="text1"/>
          <w:lang w:eastAsia="sl-SI"/>
        </w:rPr>
        <w:t xml:space="preserve">ela </w:t>
      </w:r>
      <w:r w:rsidR="00B73686" w:rsidRPr="00C03E61">
        <w:rPr>
          <w:rFonts w:eastAsia="Times New Roman" w:cstheme="minorHAnsi"/>
          <w:color w:val="000000" w:themeColor="text1"/>
          <w:lang w:eastAsia="sl-SI"/>
        </w:rPr>
        <w:t>veljati petnajsti dan po objavi (11. januarja 2023)</w:t>
      </w:r>
      <w:r w:rsidR="00F71B6C">
        <w:rPr>
          <w:rFonts w:eastAsia="Times New Roman" w:cstheme="minorHAnsi"/>
          <w:color w:val="000000" w:themeColor="text1"/>
          <w:lang w:eastAsia="sl-SI"/>
        </w:rPr>
        <w:t>, razen v delu, ki se nanaša na MP</w:t>
      </w:r>
      <w:r w:rsidR="00B73686" w:rsidRPr="00C03E61">
        <w:rPr>
          <w:rFonts w:eastAsia="Times New Roman" w:cstheme="minorHAnsi"/>
          <w:color w:val="000000" w:themeColor="text1"/>
          <w:lang w:eastAsia="sl-SI"/>
        </w:rPr>
        <w:t xml:space="preserve">. </w:t>
      </w:r>
    </w:p>
    <w:p w14:paraId="4AB93CE8" w14:textId="77777777" w:rsidR="00F71B6C" w:rsidRDefault="00F71B6C" w:rsidP="00B73686">
      <w:pPr>
        <w:shd w:val="clear" w:color="auto" w:fill="FFFFFF"/>
        <w:spacing w:line="240" w:lineRule="auto"/>
        <w:rPr>
          <w:rFonts w:eastAsia="Times New Roman" w:cstheme="minorHAnsi"/>
          <w:color w:val="000000" w:themeColor="text1"/>
          <w:lang w:eastAsia="sl-SI"/>
        </w:rPr>
      </w:pPr>
    </w:p>
    <w:p w14:paraId="32A4B24A" w14:textId="4A1E6991" w:rsidR="00B73686" w:rsidRPr="00010B4D" w:rsidRDefault="00DD058D" w:rsidP="00B73686">
      <w:pPr>
        <w:shd w:val="clear" w:color="auto" w:fill="FFFFFF"/>
        <w:spacing w:line="240" w:lineRule="auto"/>
        <w:rPr>
          <w:rFonts w:eastAsia="Times New Roman" w:cstheme="minorHAnsi"/>
          <w:b/>
          <w:bCs/>
          <w:color w:val="000000" w:themeColor="text1"/>
          <w:lang w:eastAsia="sl-SI"/>
        </w:rPr>
      </w:pPr>
      <w:r>
        <w:rPr>
          <w:rFonts w:eastAsia="Times New Roman" w:cstheme="minorHAnsi"/>
          <w:color w:val="000000" w:themeColor="text1"/>
          <w:lang w:eastAsia="sl-SI"/>
        </w:rPr>
        <w:t>D</w:t>
      </w:r>
      <w:r w:rsidR="00B73686" w:rsidRPr="00C03E61">
        <w:rPr>
          <w:rFonts w:eastAsia="Times New Roman" w:cstheme="minorHAnsi"/>
          <w:color w:val="000000" w:themeColor="text1"/>
          <w:lang w:eastAsia="sl-SI"/>
        </w:rPr>
        <w:t xml:space="preserve">oločbe </w:t>
      </w:r>
      <w:r w:rsidR="00173738">
        <w:rPr>
          <w:rFonts w:eastAsia="Times New Roman" w:cstheme="minorHAnsi"/>
          <w:color w:val="000000" w:themeColor="text1"/>
          <w:lang w:eastAsia="sl-SI"/>
        </w:rPr>
        <w:t xml:space="preserve">novele Pravil </w:t>
      </w:r>
      <w:r w:rsidR="00B73686" w:rsidRPr="00C03E61">
        <w:rPr>
          <w:rFonts w:eastAsia="Times New Roman" w:cstheme="minorHAnsi"/>
          <w:color w:val="000000" w:themeColor="text1"/>
          <w:lang w:eastAsia="sl-SI"/>
        </w:rPr>
        <w:t xml:space="preserve"> in</w:t>
      </w:r>
      <w:r w:rsidR="00173738">
        <w:rPr>
          <w:rFonts w:eastAsia="Times New Roman" w:cstheme="minorHAnsi"/>
          <w:color w:val="000000" w:themeColor="text1"/>
          <w:lang w:eastAsia="sl-SI"/>
        </w:rPr>
        <w:t xml:space="preserve"> novel Sklepa o ZS </w:t>
      </w:r>
      <w:r w:rsidR="00B73686" w:rsidRPr="00C03E61">
        <w:rPr>
          <w:rFonts w:eastAsia="Times New Roman" w:cstheme="minorHAnsi"/>
          <w:color w:val="000000" w:themeColor="text1"/>
          <w:lang w:eastAsia="sl-SI"/>
        </w:rPr>
        <w:t xml:space="preserve">za upravičenost do MP začnejo </w:t>
      </w:r>
      <w:r w:rsidR="00CE4E22">
        <w:rPr>
          <w:rFonts w:eastAsia="Times New Roman" w:cstheme="minorHAnsi"/>
          <w:color w:val="000000" w:themeColor="text1"/>
          <w:lang w:eastAsia="sl-SI"/>
        </w:rPr>
        <w:t>veljati</w:t>
      </w:r>
      <w:r w:rsidR="00B73686" w:rsidRPr="00C03E61">
        <w:rPr>
          <w:rFonts w:eastAsia="Times New Roman" w:cstheme="minorHAnsi"/>
          <w:color w:val="000000" w:themeColor="text1"/>
          <w:lang w:eastAsia="sl-SI"/>
        </w:rPr>
        <w:t xml:space="preserve"> s 1. </w:t>
      </w:r>
      <w:r w:rsidR="00CE4E22">
        <w:rPr>
          <w:rFonts w:eastAsia="Times New Roman" w:cstheme="minorHAnsi"/>
          <w:color w:val="000000" w:themeColor="text1"/>
          <w:lang w:eastAsia="sl-SI"/>
        </w:rPr>
        <w:t>2</w:t>
      </w:r>
      <w:r w:rsidR="00B73686" w:rsidRPr="00C03E61">
        <w:rPr>
          <w:rFonts w:eastAsia="Times New Roman" w:cstheme="minorHAnsi"/>
          <w:color w:val="000000" w:themeColor="text1"/>
          <w:lang w:eastAsia="sl-SI"/>
        </w:rPr>
        <w:t>. 2023</w:t>
      </w:r>
      <w:r w:rsidR="00CE4E22">
        <w:rPr>
          <w:rFonts w:eastAsia="Times New Roman" w:cstheme="minorHAnsi"/>
          <w:color w:val="000000" w:themeColor="text1"/>
          <w:lang w:eastAsia="sl-SI"/>
        </w:rPr>
        <w:t>. Zavod za zdravstveno zavarovanje Slovenije</w:t>
      </w:r>
      <w:r w:rsidR="00DE39E7">
        <w:rPr>
          <w:rFonts w:eastAsia="Times New Roman" w:cstheme="minorHAnsi"/>
          <w:color w:val="000000" w:themeColor="text1"/>
          <w:lang w:eastAsia="sl-SI"/>
        </w:rPr>
        <w:t xml:space="preserve"> (v nadaljevanju: ZZZS)</w:t>
      </w:r>
      <w:r w:rsidR="00CE4E22">
        <w:rPr>
          <w:rFonts w:eastAsia="Times New Roman" w:cstheme="minorHAnsi"/>
          <w:color w:val="000000" w:themeColor="text1"/>
          <w:lang w:eastAsia="sl-SI"/>
        </w:rPr>
        <w:t xml:space="preserve"> </w:t>
      </w:r>
      <w:r w:rsidR="00FB1D27">
        <w:rPr>
          <w:rFonts w:eastAsia="Times New Roman" w:cstheme="minorHAnsi"/>
          <w:color w:val="000000" w:themeColor="text1"/>
          <w:lang w:eastAsia="sl-SI"/>
        </w:rPr>
        <w:t xml:space="preserve">bo </w:t>
      </w:r>
      <w:r w:rsidR="00080AF9">
        <w:rPr>
          <w:rFonts w:eastAsia="Times New Roman" w:cstheme="minorHAnsi"/>
          <w:color w:val="000000" w:themeColor="text1"/>
          <w:lang w:eastAsia="sl-SI"/>
        </w:rPr>
        <w:t>sprejet</w:t>
      </w:r>
      <w:r w:rsidR="00FB1D27">
        <w:rPr>
          <w:rFonts w:eastAsia="Times New Roman" w:cstheme="minorHAnsi"/>
          <w:color w:val="000000" w:themeColor="text1"/>
          <w:lang w:eastAsia="sl-SI"/>
        </w:rPr>
        <w:t>e</w:t>
      </w:r>
      <w:r w:rsidR="00080AF9">
        <w:rPr>
          <w:rFonts w:eastAsia="Times New Roman" w:cstheme="minorHAnsi"/>
          <w:color w:val="000000" w:themeColor="text1"/>
          <w:lang w:eastAsia="sl-SI"/>
        </w:rPr>
        <w:t xml:space="preserve"> sprememb</w:t>
      </w:r>
      <w:r w:rsidR="00EE5744">
        <w:rPr>
          <w:rFonts w:eastAsia="Times New Roman" w:cstheme="minorHAnsi"/>
          <w:color w:val="000000" w:themeColor="text1"/>
          <w:lang w:eastAsia="sl-SI"/>
        </w:rPr>
        <w:t>e</w:t>
      </w:r>
      <w:r w:rsidR="00080AF9">
        <w:rPr>
          <w:rFonts w:eastAsia="Times New Roman" w:cstheme="minorHAnsi"/>
          <w:color w:val="000000" w:themeColor="text1"/>
          <w:lang w:eastAsia="sl-SI"/>
        </w:rPr>
        <w:t xml:space="preserve"> </w:t>
      </w:r>
      <w:r w:rsidR="00DE39E7">
        <w:rPr>
          <w:rFonts w:eastAsia="Times New Roman" w:cstheme="minorHAnsi"/>
          <w:color w:val="000000" w:themeColor="text1"/>
          <w:lang w:eastAsia="sl-SI"/>
        </w:rPr>
        <w:t>o</w:t>
      </w:r>
      <w:r w:rsidR="00080AF9">
        <w:rPr>
          <w:rFonts w:eastAsia="Times New Roman" w:cstheme="minorHAnsi"/>
          <w:color w:val="000000" w:themeColor="text1"/>
          <w:lang w:eastAsia="sl-SI"/>
        </w:rPr>
        <w:t xml:space="preserve"> zagotavljanju MP</w:t>
      </w:r>
      <w:r w:rsidR="00DE39E7">
        <w:rPr>
          <w:rFonts w:eastAsia="Times New Roman" w:cstheme="minorHAnsi"/>
          <w:color w:val="000000" w:themeColor="text1"/>
          <w:lang w:eastAsia="sl-SI"/>
        </w:rPr>
        <w:t>, zaradi pozne objave aktov v Uradnem listu RS (Skupščina ZZZS je oba akta sprejela 9.</w:t>
      </w:r>
      <w:r w:rsidR="00110F53">
        <w:rPr>
          <w:rFonts w:eastAsia="Times New Roman" w:cstheme="minorHAnsi"/>
          <w:color w:val="000000" w:themeColor="text1"/>
          <w:lang w:eastAsia="sl-SI"/>
        </w:rPr>
        <w:t xml:space="preserve"> </w:t>
      </w:r>
      <w:r w:rsidR="00DE39E7">
        <w:rPr>
          <w:rFonts w:eastAsia="Times New Roman" w:cstheme="minorHAnsi"/>
          <w:color w:val="000000" w:themeColor="text1"/>
          <w:lang w:eastAsia="sl-SI"/>
        </w:rPr>
        <w:t>11.</w:t>
      </w:r>
      <w:r w:rsidR="00110F53">
        <w:rPr>
          <w:rFonts w:eastAsia="Times New Roman" w:cstheme="minorHAnsi"/>
          <w:color w:val="000000" w:themeColor="text1"/>
          <w:lang w:eastAsia="sl-SI"/>
        </w:rPr>
        <w:t xml:space="preserve"> </w:t>
      </w:r>
      <w:r w:rsidR="00DE39E7">
        <w:rPr>
          <w:rFonts w:eastAsia="Times New Roman" w:cstheme="minorHAnsi"/>
          <w:color w:val="000000" w:themeColor="text1"/>
          <w:lang w:eastAsia="sl-SI"/>
        </w:rPr>
        <w:t>2022) in potrebnih sprememb tako na ZZZS, kot tudi pri izvajalcih zdravstvenih storitev in dobaviteljih</w:t>
      </w:r>
      <w:r w:rsidR="00CE4E22">
        <w:rPr>
          <w:rFonts w:eastAsia="Times New Roman" w:cstheme="minorHAnsi"/>
          <w:color w:val="000000" w:themeColor="text1"/>
          <w:lang w:eastAsia="sl-SI"/>
        </w:rPr>
        <w:t xml:space="preserve">, </w:t>
      </w:r>
      <w:r w:rsidR="00CE4E22" w:rsidRPr="00010B4D">
        <w:rPr>
          <w:rFonts w:eastAsia="Times New Roman" w:cstheme="minorHAnsi"/>
          <w:b/>
          <w:bCs/>
          <w:color w:val="000000" w:themeColor="text1"/>
          <w:lang w:eastAsia="sl-SI"/>
        </w:rPr>
        <w:t>uveljavi</w:t>
      </w:r>
      <w:r w:rsidR="00FB1D27" w:rsidRPr="00010B4D">
        <w:rPr>
          <w:rFonts w:eastAsia="Times New Roman" w:cstheme="minorHAnsi"/>
          <w:b/>
          <w:bCs/>
          <w:color w:val="000000" w:themeColor="text1"/>
          <w:lang w:eastAsia="sl-SI"/>
        </w:rPr>
        <w:t>l</w:t>
      </w:r>
      <w:r w:rsidR="00CE4E22" w:rsidRPr="00010B4D">
        <w:rPr>
          <w:rFonts w:eastAsia="Times New Roman" w:cstheme="minorHAnsi"/>
          <w:b/>
          <w:bCs/>
          <w:color w:val="000000" w:themeColor="text1"/>
          <w:lang w:eastAsia="sl-SI"/>
        </w:rPr>
        <w:t xml:space="preserve"> 1</w:t>
      </w:r>
      <w:r w:rsidR="00B73686" w:rsidRPr="00010B4D">
        <w:rPr>
          <w:rFonts w:eastAsia="Times New Roman" w:cstheme="minorHAnsi"/>
          <w:b/>
          <w:bCs/>
          <w:color w:val="000000" w:themeColor="text1"/>
          <w:lang w:eastAsia="sl-SI"/>
        </w:rPr>
        <w:t>.</w:t>
      </w:r>
      <w:r w:rsidR="00CE4E22" w:rsidRPr="00010B4D">
        <w:rPr>
          <w:rFonts w:eastAsia="Times New Roman" w:cstheme="minorHAnsi"/>
          <w:b/>
          <w:bCs/>
          <w:color w:val="000000" w:themeColor="text1"/>
          <w:lang w:eastAsia="sl-SI"/>
        </w:rPr>
        <w:t xml:space="preserve"> 3. 2023.</w:t>
      </w:r>
    </w:p>
    <w:p w14:paraId="73589D1E" w14:textId="77777777" w:rsidR="00B73686" w:rsidRDefault="00B73686" w:rsidP="00B73686">
      <w:pPr>
        <w:shd w:val="clear" w:color="auto" w:fill="FFFFFF"/>
        <w:spacing w:line="240" w:lineRule="auto"/>
        <w:rPr>
          <w:rFonts w:eastAsia="Times New Roman" w:cstheme="minorHAnsi"/>
          <w:b/>
          <w:bCs/>
          <w:color w:val="000000" w:themeColor="text1"/>
          <w:lang w:eastAsia="sl-SI"/>
        </w:rPr>
      </w:pPr>
    </w:p>
    <w:p w14:paraId="2674D9C8" w14:textId="08737E6E" w:rsidR="00B73686" w:rsidRDefault="00B73686" w:rsidP="00A27D89">
      <w:pPr>
        <w:tabs>
          <w:tab w:val="clear" w:pos="5670"/>
        </w:tabs>
        <w:autoSpaceDE w:val="0"/>
        <w:autoSpaceDN w:val="0"/>
        <w:adjustRightInd w:val="0"/>
        <w:spacing w:line="240" w:lineRule="auto"/>
        <w:rPr>
          <w:rFonts w:asciiTheme="minorHAnsi" w:hAnsiTheme="minorHAnsi" w:cstheme="minorHAnsi"/>
        </w:rPr>
      </w:pPr>
      <w:r w:rsidRPr="004A1889">
        <w:rPr>
          <w:rFonts w:asciiTheme="minorHAnsi" w:hAnsiTheme="minorHAnsi" w:cstheme="minorHAnsi"/>
        </w:rPr>
        <w:t xml:space="preserve">V nadaljevanju </w:t>
      </w:r>
      <w:r w:rsidR="00EE5744">
        <w:rPr>
          <w:rFonts w:asciiTheme="minorHAnsi" w:hAnsiTheme="minorHAnsi" w:cstheme="minorHAnsi"/>
        </w:rPr>
        <w:t xml:space="preserve">natančneje </w:t>
      </w:r>
      <w:r>
        <w:rPr>
          <w:rFonts w:asciiTheme="minorHAnsi" w:hAnsiTheme="minorHAnsi" w:cstheme="minorHAnsi"/>
        </w:rPr>
        <w:t>pojasn</w:t>
      </w:r>
      <w:r w:rsidR="00EE5744">
        <w:rPr>
          <w:rFonts w:asciiTheme="minorHAnsi" w:hAnsiTheme="minorHAnsi" w:cstheme="minorHAnsi"/>
        </w:rPr>
        <w:t>jujemo</w:t>
      </w:r>
      <w:r w:rsidR="00F71B6C">
        <w:rPr>
          <w:rFonts w:asciiTheme="minorHAnsi" w:hAnsiTheme="minorHAnsi" w:cstheme="minorHAnsi"/>
        </w:rPr>
        <w:t xml:space="preserve"> </w:t>
      </w:r>
      <w:r w:rsidRPr="004A1889">
        <w:rPr>
          <w:rFonts w:asciiTheme="minorHAnsi" w:hAnsiTheme="minorHAnsi" w:cstheme="minorHAnsi"/>
        </w:rPr>
        <w:t>sprememb</w:t>
      </w:r>
      <w:r w:rsidR="00EE5744">
        <w:rPr>
          <w:rFonts w:asciiTheme="minorHAnsi" w:hAnsiTheme="minorHAnsi" w:cstheme="minorHAnsi"/>
        </w:rPr>
        <w:t>e</w:t>
      </w:r>
      <w:r w:rsidR="00F71B6C">
        <w:rPr>
          <w:rFonts w:asciiTheme="minorHAnsi" w:hAnsiTheme="minorHAnsi" w:cstheme="minorHAnsi"/>
        </w:rPr>
        <w:t xml:space="preserve"> za uveljavljanje pravic do MP</w:t>
      </w:r>
      <w:r w:rsidR="00A27D89">
        <w:rPr>
          <w:rFonts w:asciiTheme="minorHAnsi" w:hAnsiTheme="minorHAnsi" w:cstheme="minorHAnsi"/>
        </w:rPr>
        <w:t>,</w:t>
      </w:r>
      <w:r w:rsidR="00F71B6C">
        <w:rPr>
          <w:rFonts w:asciiTheme="minorHAnsi" w:hAnsiTheme="minorHAnsi" w:cstheme="minorHAnsi"/>
        </w:rPr>
        <w:t xml:space="preserve"> sprememb</w:t>
      </w:r>
      <w:r w:rsidR="00EE5744">
        <w:rPr>
          <w:rFonts w:asciiTheme="minorHAnsi" w:hAnsiTheme="minorHAnsi" w:cstheme="minorHAnsi"/>
        </w:rPr>
        <w:t>e</w:t>
      </w:r>
      <w:r w:rsidR="00F71B6C">
        <w:rPr>
          <w:rFonts w:asciiTheme="minorHAnsi" w:hAnsiTheme="minorHAnsi" w:cstheme="minorHAnsi"/>
        </w:rPr>
        <w:t xml:space="preserve"> </w:t>
      </w:r>
      <w:r w:rsidR="00A27D89">
        <w:rPr>
          <w:rFonts w:asciiTheme="minorHAnsi" w:hAnsiTheme="minorHAnsi" w:cstheme="minorHAnsi"/>
        </w:rPr>
        <w:t>pri storitvah, ki niso pravica iz obveznega zdravstvenega zavarovanja</w:t>
      </w:r>
      <w:r w:rsidR="00A27D89">
        <w:rPr>
          <w:rFonts w:ascii="Helv" w:eastAsiaTheme="minorHAnsi" w:hAnsi="Helv" w:cs="Helv"/>
          <w:color w:val="000000"/>
          <w:sz w:val="20"/>
          <w:szCs w:val="20"/>
        </w:rPr>
        <w:t>,</w:t>
      </w:r>
      <w:r w:rsidR="00671823">
        <w:rPr>
          <w:rFonts w:ascii="Helv" w:eastAsiaTheme="minorHAnsi" w:hAnsi="Helv" w:cs="Helv"/>
          <w:color w:val="000000"/>
          <w:sz w:val="20"/>
          <w:szCs w:val="20"/>
        </w:rPr>
        <w:t xml:space="preserve"> </w:t>
      </w:r>
      <w:r w:rsidR="00A27D89" w:rsidRPr="00671823">
        <w:rPr>
          <w:rFonts w:asciiTheme="minorHAnsi" w:hAnsiTheme="minorHAnsi" w:cstheme="minorHAnsi"/>
        </w:rPr>
        <w:t>pravici do bolnišničnega zdravljenja ter pregledu zavarovane osebe pri imenovanem zdravniku in zdravstveni komisiji.</w:t>
      </w:r>
      <w:r w:rsidR="00A27D89">
        <w:rPr>
          <w:rFonts w:ascii="Helv" w:eastAsiaTheme="minorHAnsi" w:hAnsi="Helv" w:cs="Helv"/>
          <w:color w:val="000000"/>
          <w:sz w:val="20"/>
          <w:szCs w:val="20"/>
        </w:rPr>
        <w:t xml:space="preserve"> </w:t>
      </w:r>
    </w:p>
    <w:p w14:paraId="4D99EBF4" w14:textId="77777777" w:rsidR="007677C6" w:rsidRPr="00BC1675" w:rsidRDefault="007677C6" w:rsidP="00B73686">
      <w:pPr>
        <w:rPr>
          <w:rFonts w:asciiTheme="minorHAnsi" w:hAnsiTheme="minorHAnsi" w:cstheme="minorHAnsi"/>
        </w:rPr>
      </w:pPr>
    </w:p>
    <w:p w14:paraId="6BD38F71" w14:textId="77777777" w:rsidR="00B73686" w:rsidRPr="007257D6" w:rsidRDefault="00B73686" w:rsidP="007901C4">
      <w:pPr>
        <w:pStyle w:val="Odstavekseznama"/>
        <w:numPr>
          <w:ilvl w:val="0"/>
          <w:numId w:val="11"/>
        </w:numPr>
        <w:rPr>
          <w:rFonts w:asciiTheme="minorHAnsi" w:hAnsiTheme="minorHAnsi" w:cstheme="minorHAnsi"/>
          <w:b/>
          <w:bCs/>
          <w:u w:val="single"/>
        </w:rPr>
      </w:pPr>
      <w:r w:rsidRPr="007257D6">
        <w:rPr>
          <w:rFonts w:asciiTheme="minorHAnsi" w:hAnsiTheme="minorHAnsi" w:cstheme="minorHAnsi"/>
          <w:b/>
          <w:bCs/>
          <w:u w:val="single"/>
        </w:rPr>
        <w:t>MEDICINSKI PRIPOMOČKI:</w:t>
      </w:r>
    </w:p>
    <w:p w14:paraId="27D65C28" w14:textId="2C247D1C" w:rsidR="000E2B40" w:rsidRDefault="000E2B40" w:rsidP="006D53A4">
      <w:pPr>
        <w:rPr>
          <w:rFonts w:asciiTheme="minorHAnsi" w:hAnsiTheme="minorHAnsi" w:cstheme="minorHAnsi"/>
        </w:rPr>
      </w:pPr>
    </w:p>
    <w:p w14:paraId="29229B8A" w14:textId="4BBF7180" w:rsidR="000E2B40" w:rsidRPr="00F71B6C" w:rsidRDefault="00F71B6C" w:rsidP="00323D51">
      <w:pPr>
        <w:rPr>
          <w:rFonts w:asciiTheme="minorHAnsi" w:hAnsiTheme="minorHAnsi" w:cstheme="minorHAnsi"/>
        </w:rPr>
      </w:pPr>
      <w:r w:rsidRPr="00F71B6C">
        <w:rPr>
          <w:rFonts w:asciiTheme="minorHAnsi" w:hAnsiTheme="minorHAnsi" w:cstheme="minorHAnsi"/>
        </w:rPr>
        <w:t xml:space="preserve">Spremembe pojasnjene v nadaljevanju te okrožnice se nanašajo na naslednje vsebine: </w:t>
      </w:r>
    </w:p>
    <w:p w14:paraId="61F1BDE7" w14:textId="4DB0573A" w:rsidR="008D00E9" w:rsidRPr="00BE6548" w:rsidRDefault="00DD7CCB" w:rsidP="007901C4">
      <w:pPr>
        <w:pStyle w:val="Odstavekseznama"/>
        <w:numPr>
          <w:ilvl w:val="0"/>
          <w:numId w:val="5"/>
        </w:numPr>
        <w:rPr>
          <w:rFonts w:asciiTheme="minorHAnsi" w:hAnsiTheme="minorHAnsi" w:cstheme="minorHAnsi"/>
          <w:color w:val="000000"/>
          <w:lang w:eastAsia="sl-SI"/>
        </w:rPr>
      </w:pPr>
      <w:r w:rsidRPr="00DD7CCB">
        <w:rPr>
          <w:rFonts w:asciiTheme="minorHAnsi" w:hAnsiTheme="minorHAnsi" w:cstheme="minorHAnsi"/>
          <w:color w:val="000000"/>
          <w:lang w:eastAsia="sl-SI"/>
        </w:rPr>
        <w:t>MP pri inkontinenci in težavah z odvajanjem seča</w:t>
      </w:r>
    </w:p>
    <w:p w14:paraId="491150CF" w14:textId="25A5A05F" w:rsidR="000E2B40" w:rsidRPr="0052521D" w:rsidRDefault="000E2B40" w:rsidP="007901C4">
      <w:pPr>
        <w:pStyle w:val="Odstavekseznama"/>
        <w:numPr>
          <w:ilvl w:val="0"/>
          <w:numId w:val="5"/>
        </w:numPr>
        <w:rPr>
          <w:rFonts w:asciiTheme="minorHAnsi" w:hAnsiTheme="minorHAnsi" w:cstheme="minorHAnsi"/>
          <w:color w:val="000000"/>
          <w:lang w:eastAsia="sl-SI"/>
        </w:rPr>
      </w:pPr>
      <w:r w:rsidRPr="0052521D">
        <w:rPr>
          <w:rFonts w:asciiTheme="minorHAnsi" w:hAnsiTheme="minorHAnsi" w:cstheme="minorHAnsi"/>
          <w:color w:val="000000"/>
          <w:lang w:eastAsia="sl-SI"/>
        </w:rPr>
        <w:t xml:space="preserve">MP </w:t>
      </w:r>
      <w:r w:rsidR="003C3089">
        <w:rPr>
          <w:rFonts w:asciiTheme="minorHAnsi" w:hAnsiTheme="minorHAnsi" w:cstheme="minorHAnsi"/>
          <w:color w:val="000000"/>
          <w:lang w:eastAsia="sl-SI"/>
        </w:rPr>
        <w:t xml:space="preserve">pri </w:t>
      </w:r>
      <w:r w:rsidRPr="0052521D">
        <w:rPr>
          <w:rFonts w:asciiTheme="minorHAnsi" w:hAnsiTheme="minorHAnsi" w:cstheme="minorHAnsi"/>
          <w:color w:val="000000"/>
          <w:lang w:eastAsia="sl-SI"/>
        </w:rPr>
        <w:t>kolostomi, urostomi in ileostomi</w:t>
      </w:r>
    </w:p>
    <w:p w14:paraId="752020F5" w14:textId="3B53E2A8" w:rsidR="008D00E9" w:rsidRPr="0052521D" w:rsidRDefault="003B3DB2" w:rsidP="007901C4">
      <w:pPr>
        <w:pStyle w:val="Odstavekseznama"/>
        <w:numPr>
          <w:ilvl w:val="0"/>
          <w:numId w:val="5"/>
        </w:numPr>
        <w:rPr>
          <w:rFonts w:asciiTheme="minorHAnsi" w:hAnsiTheme="minorHAnsi" w:cstheme="minorHAnsi"/>
          <w:color w:val="000000"/>
          <w:lang w:eastAsia="sl-SI"/>
        </w:rPr>
      </w:pPr>
      <w:r>
        <w:rPr>
          <w:rFonts w:asciiTheme="minorHAnsi" w:hAnsiTheme="minorHAnsi" w:cstheme="minorHAnsi"/>
          <w:color w:val="000000"/>
          <w:lang w:eastAsia="sl-SI"/>
        </w:rPr>
        <w:t>E</w:t>
      </w:r>
      <w:r w:rsidR="008D00E9" w:rsidRPr="0052521D">
        <w:rPr>
          <w:rFonts w:asciiTheme="minorHAnsi" w:hAnsiTheme="minorHAnsi" w:cstheme="minorHAnsi"/>
          <w:color w:val="000000"/>
          <w:lang w:eastAsia="sl-SI"/>
        </w:rPr>
        <w:t>lektrična negovalna postelja</w:t>
      </w:r>
      <w:r w:rsidR="00F06D0C">
        <w:rPr>
          <w:rFonts w:asciiTheme="minorHAnsi" w:hAnsiTheme="minorHAnsi" w:cstheme="minorHAnsi"/>
          <w:color w:val="000000"/>
          <w:lang w:eastAsia="sl-SI"/>
        </w:rPr>
        <w:t xml:space="preserve">, </w:t>
      </w:r>
      <w:r w:rsidR="00F46CBA">
        <w:rPr>
          <w:rFonts w:asciiTheme="minorHAnsi" w:hAnsiTheme="minorHAnsi" w:cstheme="minorHAnsi"/>
          <w:color w:val="000000"/>
          <w:lang w:eastAsia="sl-SI"/>
        </w:rPr>
        <w:t>n</w:t>
      </w:r>
      <w:r w:rsidR="008D00E9" w:rsidRPr="0052521D">
        <w:rPr>
          <w:rFonts w:asciiTheme="minorHAnsi" w:hAnsiTheme="minorHAnsi" w:cstheme="minorHAnsi"/>
          <w:color w:val="000000"/>
          <w:lang w:eastAsia="sl-SI"/>
        </w:rPr>
        <w:t>egovaln</w:t>
      </w:r>
      <w:r>
        <w:rPr>
          <w:rFonts w:asciiTheme="minorHAnsi" w:hAnsiTheme="minorHAnsi" w:cstheme="minorHAnsi"/>
          <w:color w:val="000000"/>
          <w:lang w:eastAsia="sl-SI"/>
        </w:rPr>
        <w:t>a</w:t>
      </w:r>
      <w:r w:rsidR="008D00E9" w:rsidRPr="0052521D">
        <w:rPr>
          <w:rFonts w:asciiTheme="minorHAnsi" w:hAnsiTheme="minorHAnsi" w:cstheme="minorHAnsi"/>
          <w:color w:val="000000"/>
          <w:lang w:eastAsia="sl-SI"/>
        </w:rPr>
        <w:t xml:space="preserve"> postelj</w:t>
      </w:r>
      <w:r>
        <w:rPr>
          <w:rFonts w:asciiTheme="minorHAnsi" w:hAnsiTheme="minorHAnsi" w:cstheme="minorHAnsi"/>
          <w:color w:val="000000"/>
          <w:lang w:eastAsia="sl-SI"/>
        </w:rPr>
        <w:t>a</w:t>
      </w:r>
      <w:r w:rsidR="00B60949" w:rsidRPr="0052521D">
        <w:rPr>
          <w:rFonts w:asciiTheme="minorHAnsi" w:hAnsiTheme="minorHAnsi" w:cstheme="minorHAnsi"/>
          <w:color w:val="000000"/>
          <w:lang w:eastAsia="sl-SI"/>
        </w:rPr>
        <w:t>,</w:t>
      </w:r>
      <w:r w:rsidR="008D00E9" w:rsidRPr="0052521D">
        <w:rPr>
          <w:rFonts w:asciiTheme="minorHAnsi" w:hAnsiTheme="minorHAnsi" w:cstheme="minorHAnsi"/>
          <w:color w:val="000000"/>
          <w:lang w:eastAsia="sl-SI"/>
        </w:rPr>
        <w:t xml:space="preserve"> </w:t>
      </w:r>
      <w:r w:rsidR="00B60949" w:rsidRPr="0052521D">
        <w:rPr>
          <w:rFonts w:asciiTheme="minorHAnsi" w:hAnsiTheme="minorHAnsi" w:cstheme="minorHAnsi"/>
          <w:color w:val="000000"/>
          <w:lang w:eastAsia="sl-SI"/>
        </w:rPr>
        <w:t>h</w:t>
      </w:r>
      <w:r w:rsidR="008D00E9" w:rsidRPr="0052521D">
        <w:rPr>
          <w:rFonts w:asciiTheme="minorHAnsi" w:hAnsiTheme="minorHAnsi" w:cstheme="minorHAnsi"/>
          <w:color w:val="000000"/>
          <w:lang w:eastAsia="sl-SI"/>
        </w:rPr>
        <w:t>odulj</w:t>
      </w:r>
      <w:r>
        <w:rPr>
          <w:rFonts w:asciiTheme="minorHAnsi" w:hAnsiTheme="minorHAnsi" w:cstheme="minorHAnsi"/>
          <w:color w:val="000000"/>
          <w:lang w:eastAsia="sl-SI"/>
        </w:rPr>
        <w:t>e</w:t>
      </w:r>
      <w:r w:rsidR="00B60949" w:rsidRPr="0052521D">
        <w:rPr>
          <w:rFonts w:asciiTheme="minorHAnsi" w:hAnsiTheme="minorHAnsi" w:cstheme="minorHAnsi"/>
          <w:color w:val="000000"/>
          <w:lang w:eastAsia="sl-SI"/>
        </w:rPr>
        <w:t xml:space="preserve"> in blazin</w:t>
      </w:r>
      <w:r>
        <w:rPr>
          <w:rFonts w:asciiTheme="minorHAnsi" w:hAnsiTheme="minorHAnsi" w:cstheme="minorHAnsi"/>
          <w:color w:val="000000"/>
          <w:lang w:eastAsia="sl-SI"/>
        </w:rPr>
        <w:t>e</w:t>
      </w:r>
      <w:r w:rsidR="00B60949" w:rsidRPr="0052521D">
        <w:rPr>
          <w:rFonts w:asciiTheme="minorHAnsi" w:hAnsiTheme="minorHAnsi" w:cstheme="minorHAnsi"/>
          <w:color w:val="000000"/>
          <w:lang w:eastAsia="sl-SI"/>
        </w:rPr>
        <w:t xml:space="preserve"> proti preležaninam</w:t>
      </w:r>
    </w:p>
    <w:p w14:paraId="144DC617" w14:textId="43B3F6DC" w:rsidR="004168CF" w:rsidRPr="00C72D8C" w:rsidRDefault="004168CF" w:rsidP="007901C4">
      <w:pPr>
        <w:pStyle w:val="Odstavekseznama"/>
        <w:numPr>
          <w:ilvl w:val="0"/>
          <w:numId w:val="5"/>
        </w:numPr>
        <w:rPr>
          <w:rFonts w:asciiTheme="minorHAnsi" w:hAnsiTheme="minorHAnsi" w:cstheme="minorHAnsi"/>
          <w:color w:val="000000"/>
          <w:lang w:eastAsia="sl-SI"/>
        </w:rPr>
      </w:pPr>
      <w:r>
        <w:rPr>
          <w:rFonts w:asciiTheme="minorHAnsi" w:hAnsiTheme="minorHAnsi" w:cstheme="minorHAnsi"/>
          <w:color w:val="000000"/>
          <w:lang w:eastAsia="sl-SI"/>
        </w:rPr>
        <w:t>Medsebojna izključevanja MP, ki so predmet izp</w:t>
      </w:r>
      <w:r w:rsidR="00513B6C">
        <w:rPr>
          <w:rFonts w:asciiTheme="minorHAnsi" w:hAnsiTheme="minorHAnsi" w:cstheme="minorHAnsi"/>
          <w:color w:val="000000"/>
          <w:lang w:eastAsia="sl-SI"/>
        </w:rPr>
        <w:t>osoje</w:t>
      </w:r>
    </w:p>
    <w:p w14:paraId="73C96C04" w14:textId="77777777" w:rsidR="00281749" w:rsidRDefault="00281749" w:rsidP="007901C4">
      <w:pPr>
        <w:pStyle w:val="Odstavekseznama"/>
        <w:numPr>
          <w:ilvl w:val="0"/>
          <w:numId w:val="5"/>
        </w:numPr>
        <w:rPr>
          <w:rFonts w:asciiTheme="minorHAnsi" w:hAnsiTheme="minorHAnsi" w:cstheme="minorHAnsi"/>
          <w:color w:val="000000"/>
          <w:lang w:eastAsia="sl-SI"/>
        </w:rPr>
      </w:pPr>
      <w:r>
        <w:rPr>
          <w:rFonts w:asciiTheme="minorHAnsi" w:hAnsiTheme="minorHAnsi" w:cstheme="minorHAnsi"/>
          <w:color w:val="000000"/>
          <w:lang w:eastAsia="sl-SI"/>
        </w:rPr>
        <w:t xml:space="preserve">Vakuumski zbiralnik za plevralno drenažo </w:t>
      </w:r>
    </w:p>
    <w:p w14:paraId="7E83C39B" w14:textId="77777777" w:rsidR="00281749" w:rsidRPr="00BE6548" w:rsidRDefault="00281749" w:rsidP="007901C4">
      <w:pPr>
        <w:pStyle w:val="Odstavekseznama"/>
        <w:numPr>
          <w:ilvl w:val="0"/>
          <w:numId w:val="5"/>
        </w:numPr>
        <w:rPr>
          <w:rFonts w:eastAsia="Times New Roman" w:cs="Calibri"/>
          <w:lang w:eastAsia="sl-SI"/>
        </w:rPr>
      </w:pPr>
      <w:r w:rsidRPr="00BE6548">
        <w:rPr>
          <w:rFonts w:asciiTheme="minorHAnsi" w:hAnsiTheme="minorHAnsi" w:cstheme="minorHAnsi"/>
        </w:rPr>
        <w:t>Pravica do brizg za dajanje olja in zdravil</w:t>
      </w:r>
    </w:p>
    <w:p w14:paraId="31CC4223" w14:textId="0A982C7D" w:rsidR="008D00E9" w:rsidRDefault="00AB1043" w:rsidP="007901C4">
      <w:pPr>
        <w:pStyle w:val="Odstavekseznama"/>
        <w:numPr>
          <w:ilvl w:val="0"/>
          <w:numId w:val="5"/>
        </w:numPr>
        <w:rPr>
          <w:rFonts w:asciiTheme="minorHAnsi" w:hAnsiTheme="minorHAnsi" w:cstheme="minorHAnsi"/>
          <w:color w:val="000000"/>
          <w:lang w:eastAsia="sl-SI"/>
        </w:rPr>
      </w:pPr>
      <w:r>
        <w:rPr>
          <w:rFonts w:asciiTheme="minorHAnsi" w:hAnsiTheme="minorHAnsi" w:cstheme="minorHAnsi"/>
          <w:color w:val="000000"/>
          <w:lang w:eastAsia="sl-SI"/>
        </w:rPr>
        <w:t>Trajnostna doba</w:t>
      </w:r>
      <w:r w:rsidR="008D00E9">
        <w:rPr>
          <w:rFonts w:asciiTheme="minorHAnsi" w:hAnsiTheme="minorHAnsi" w:cstheme="minorHAnsi"/>
          <w:color w:val="000000"/>
          <w:lang w:eastAsia="sl-SI"/>
        </w:rPr>
        <w:t xml:space="preserve"> vozičkov in počivalnikov</w:t>
      </w:r>
    </w:p>
    <w:p w14:paraId="5C8C08B8" w14:textId="1865D0D7" w:rsidR="00B2014D" w:rsidRPr="00B2014D" w:rsidRDefault="00B2014D" w:rsidP="007901C4">
      <w:pPr>
        <w:pStyle w:val="Odstavekseznama"/>
        <w:numPr>
          <w:ilvl w:val="0"/>
          <w:numId w:val="5"/>
        </w:numPr>
        <w:rPr>
          <w:rFonts w:asciiTheme="minorHAnsi" w:hAnsiTheme="minorHAnsi" w:cstheme="minorHAnsi"/>
          <w:color w:val="000000"/>
          <w:lang w:eastAsia="sl-SI"/>
        </w:rPr>
      </w:pPr>
      <w:r w:rsidRPr="00B2014D">
        <w:rPr>
          <w:rFonts w:asciiTheme="minorHAnsi" w:hAnsiTheme="minorHAnsi" w:cstheme="minorHAnsi"/>
          <w:color w:val="000000"/>
          <w:lang w:eastAsia="sl-SI"/>
        </w:rPr>
        <w:t>Inhalatorji</w:t>
      </w:r>
      <w:r w:rsidR="008334BB">
        <w:rPr>
          <w:rFonts w:asciiTheme="minorHAnsi" w:hAnsiTheme="minorHAnsi" w:cstheme="minorHAnsi"/>
          <w:color w:val="000000"/>
          <w:lang w:eastAsia="sl-SI"/>
        </w:rPr>
        <w:t xml:space="preserve"> in </w:t>
      </w:r>
      <w:r w:rsidRPr="00B2014D">
        <w:rPr>
          <w:rFonts w:asciiTheme="minorHAnsi" w:hAnsiTheme="minorHAnsi" w:cstheme="minorHAnsi"/>
          <w:color w:val="000000"/>
          <w:lang w:eastAsia="sl-SI"/>
        </w:rPr>
        <w:t>novi MP</w:t>
      </w:r>
      <w:r w:rsidR="00BE1ABB">
        <w:rPr>
          <w:rFonts w:asciiTheme="minorHAnsi" w:hAnsiTheme="minorHAnsi" w:cstheme="minorHAnsi"/>
          <w:color w:val="000000"/>
          <w:lang w:eastAsia="sl-SI"/>
        </w:rPr>
        <w:t xml:space="preserve"> </w:t>
      </w:r>
      <w:bookmarkStart w:id="0" w:name="_Hlk125709432"/>
      <w:r w:rsidR="00BE1ABB">
        <w:rPr>
          <w:rFonts w:asciiTheme="minorHAnsi" w:hAnsiTheme="minorHAnsi" w:cstheme="minorHAnsi"/>
          <w:color w:val="000000"/>
          <w:lang w:eastAsia="sl-SI"/>
        </w:rPr>
        <w:t>povezani z uporabo inhalatorjev ter spremembe pri predpisovanju senzorjev za pulzni oksimeter za lepljenje na kožo</w:t>
      </w:r>
      <w:bookmarkEnd w:id="0"/>
    </w:p>
    <w:p w14:paraId="39035785" w14:textId="4D30F3B8" w:rsidR="00BC1675" w:rsidRDefault="00BC1675" w:rsidP="007901C4">
      <w:pPr>
        <w:pStyle w:val="Odstavekseznama"/>
        <w:numPr>
          <w:ilvl w:val="0"/>
          <w:numId w:val="5"/>
        </w:numPr>
        <w:rPr>
          <w:rFonts w:asciiTheme="minorHAnsi" w:hAnsiTheme="minorHAnsi" w:cstheme="minorHAnsi"/>
          <w:color w:val="000000"/>
          <w:lang w:eastAsia="sl-SI"/>
        </w:rPr>
      </w:pPr>
      <w:r>
        <w:rPr>
          <w:rFonts w:asciiTheme="minorHAnsi" w:hAnsiTheme="minorHAnsi" w:cstheme="minorHAnsi"/>
          <w:color w:val="000000"/>
          <w:lang w:eastAsia="sl-SI"/>
        </w:rPr>
        <w:t xml:space="preserve">Ortoza za koleno štiritočkovna </w:t>
      </w:r>
    </w:p>
    <w:p w14:paraId="45143F8F" w14:textId="59F08E0A" w:rsidR="002B5BBC" w:rsidRDefault="002B5BBC" w:rsidP="007901C4">
      <w:pPr>
        <w:pStyle w:val="Odstavekseznama"/>
        <w:numPr>
          <w:ilvl w:val="0"/>
          <w:numId w:val="5"/>
        </w:numPr>
        <w:rPr>
          <w:rFonts w:asciiTheme="minorHAnsi" w:hAnsiTheme="minorHAnsi" w:cstheme="minorHAnsi"/>
          <w:color w:val="000000"/>
          <w:lang w:eastAsia="sl-SI"/>
        </w:rPr>
      </w:pPr>
      <w:r>
        <w:rPr>
          <w:rFonts w:asciiTheme="minorHAnsi" w:hAnsiTheme="minorHAnsi" w:cstheme="minorHAnsi"/>
          <w:color w:val="000000"/>
          <w:lang w:eastAsia="sl-SI"/>
        </w:rPr>
        <w:t>Vakuumska opornica za zdravljenje rane na stopalu</w:t>
      </w:r>
    </w:p>
    <w:p w14:paraId="0290CBA0" w14:textId="1C9A8DAD" w:rsidR="008D00E9" w:rsidRDefault="008334BB" w:rsidP="007901C4">
      <w:pPr>
        <w:pStyle w:val="Odstavekseznama"/>
        <w:numPr>
          <w:ilvl w:val="0"/>
          <w:numId w:val="5"/>
        </w:numPr>
        <w:rPr>
          <w:rFonts w:asciiTheme="minorHAnsi" w:hAnsiTheme="minorHAnsi" w:cstheme="minorHAnsi"/>
          <w:color w:val="000000"/>
          <w:lang w:eastAsia="sl-SI"/>
        </w:rPr>
      </w:pPr>
      <w:r>
        <w:rPr>
          <w:rFonts w:asciiTheme="minorHAnsi" w:hAnsiTheme="minorHAnsi" w:cstheme="minorHAnsi"/>
          <w:color w:val="000000"/>
          <w:lang w:eastAsia="sl-SI"/>
        </w:rPr>
        <w:t>I</w:t>
      </w:r>
      <w:r w:rsidR="008D00E9">
        <w:rPr>
          <w:rFonts w:asciiTheme="minorHAnsi" w:hAnsiTheme="minorHAnsi" w:cstheme="minorHAnsi"/>
          <w:color w:val="000000"/>
          <w:lang w:eastAsia="sl-SI"/>
        </w:rPr>
        <w:t xml:space="preserve">zključevanje teleskopskih očal in korekcijskih očal </w:t>
      </w:r>
      <w:r w:rsidR="00427FBA">
        <w:rPr>
          <w:rFonts w:asciiTheme="minorHAnsi" w:hAnsiTheme="minorHAnsi" w:cstheme="minorHAnsi"/>
          <w:color w:val="000000"/>
          <w:lang w:eastAsia="sl-SI"/>
        </w:rPr>
        <w:t>ter spremembe pri lupi</w:t>
      </w:r>
    </w:p>
    <w:p w14:paraId="6D6692F0" w14:textId="4BD5C806" w:rsidR="004212B2" w:rsidRDefault="00BE6548" w:rsidP="007901C4">
      <w:pPr>
        <w:pStyle w:val="Odstavekseznama"/>
        <w:numPr>
          <w:ilvl w:val="0"/>
          <w:numId w:val="5"/>
        </w:numPr>
        <w:rPr>
          <w:rFonts w:asciiTheme="minorHAnsi" w:hAnsiTheme="minorHAnsi" w:cstheme="minorHAnsi"/>
          <w:color w:val="000000"/>
          <w:lang w:eastAsia="sl-SI"/>
        </w:rPr>
      </w:pPr>
      <w:r w:rsidRPr="00D96A56">
        <w:rPr>
          <w:lang w:eastAsia="sl-SI"/>
        </w:rPr>
        <w:t xml:space="preserve">Predpis </w:t>
      </w:r>
      <w:r w:rsidRPr="008E7C19">
        <w:rPr>
          <w:rFonts w:asciiTheme="minorHAnsi" w:hAnsiTheme="minorHAnsi" w:cstheme="minorHAnsi"/>
          <w:color w:val="000000"/>
          <w:lang w:eastAsia="sl-SI"/>
        </w:rPr>
        <w:t>MP ob odpustu iz bolnišnice</w:t>
      </w:r>
    </w:p>
    <w:p w14:paraId="4C079502" w14:textId="3B38A03C" w:rsidR="00080AF9" w:rsidRPr="008E7C19" w:rsidRDefault="00080AF9" w:rsidP="007901C4">
      <w:pPr>
        <w:pStyle w:val="Odstavekseznama"/>
        <w:numPr>
          <w:ilvl w:val="0"/>
          <w:numId w:val="5"/>
        </w:numPr>
        <w:rPr>
          <w:rFonts w:asciiTheme="minorHAnsi" w:hAnsiTheme="minorHAnsi" w:cstheme="minorHAnsi"/>
          <w:color w:val="000000"/>
          <w:lang w:eastAsia="sl-SI"/>
        </w:rPr>
      </w:pPr>
      <w:r>
        <w:rPr>
          <w:lang w:eastAsia="sl-SI"/>
        </w:rPr>
        <w:t xml:space="preserve">Drugo </w:t>
      </w:r>
      <w:r w:rsidR="00F328F6">
        <w:rPr>
          <w:lang w:eastAsia="sl-SI"/>
        </w:rPr>
        <w:t>– objava navodil za izvajanje navedenih sprememb</w:t>
      </w:r>
    </w:p>
    <w:p w14:paraId="4518640E" w14:textId="77777777" w:rsidR="00F328F6" w:rsidRDefault="00F328F6" w:rsidP="00DD7CCB">
      <w:pPr>
        <w:rPr>
          <w:rFonts w:asciiTheme="minorHAnsi" w:hAnsiTheme="minorHAnsi" w:cstheme="minorHAnsi"/>
        </w:rPr>
      </w:pPr>
    </w:p>
    <w:p w14:paraId="0663855C" w14:textId="645A0ED0" w:rsidR="00DD7CCB" w:rsidRDefault="00DD7CCB" w:rsidP="00DD7CCB">
      <w:pPr>
        <w:rPr>
          <w:color w:val="0000FF"/>
          <w:sz w:val="20"/>
          <w:szCs w:val="20"/>
          <w:u w:val="single"/>
        </w:rPr>
      </w:pPr>
      <w:r w:rsidRPr="00DD7CCB">
        <w:rPr>
          <w:rFonts w:asciiTheme="minorHAnsi" w:hAnsiTheme="minorHAnsi" w:cstheme="minorHAnsi"/>
        </w:rPr>
        <w:t>Nov Seznam s šifrantom, zdravstvenimi stanji in drugimi pogoji, pooblastili, postopki, cenovnimi standardi</w:t>
      </w:r>
      <w:r w:rsidR="00F328F6">
        <w:rPr>
          <w:rFonts w:asciiTheme="minorHAnsi" w:hAnsiTheme="minorHAnsi" w:cstheme="minorHAnsi"/>
        </w:rPr>
        <w:t xml:space="preserve">, </w:t>
      </w:r>
      <w:r w:rsidR="00F328F6" w:rsidRPr="00F328F6">
        <w:rPr>
          <w:rFonts w:asciiTheme="minorHAnsi" w:hAnsiTheme="minorHAnsi" w:cstheme="minorHAnsi"/>
          <w:b/>
          <w:bCs/>
        </w:rPr>
        <w:t>v katerega bodo vključene vse navedene spremembe v tej okrožnici</w:t>
      </w:r>
      <w:r w:rsidRPr="00F328F6">
        <w:rPr>
          <w:rFonts w:asciiTheme="minorHAnsi" w:hAnsiTheme="minorHAnsi" w:cstheme="minorHAnsi"/>
          <w:b/>
          <w:bCs/>
        </w:rPr>
        <w:t xml:space="preserve"> bo dne </w:t>
      </w:r>
      <w:r w:rsidR="00CE4E22" w:rsidRPr="00F328F6">
        <w:rPr>
          <w:rFonts w:asciiTheme="minorHAnsi" w:hAnsiTheme="minorHAnsi" w:cstheme="minorHAnsi"/>
          <w:b/>
          <w:bCs/>
        </w:rPr>
        <w:t>28</w:t>
      </w:r>
      <w:r w:rsidRPr="00F328F6">
        <w:rPr>
          <w:rFonts w:asciiTheme="minorHAnsi" w:hAnsiTheme="minorHAnsi" w:cstheme="minorHAnsi"/>
          <w:b/>
          <w:bCs/>
        </w:rPr>
        <w:t xml:space="preserve">. </w:t>
      </w:r>
      <w:r w:rsidR="00CE4E22" w:rsidRPr="00F328F6">
        <w:rPr>
          <w:rFonts w:asciiTheme="minorHAnsi" w:hAnsiTheme="minorHAnsi" w:cstheme="minorHAnsi"/>
          <w:b/>
          <w:bCs/>
        </w:rPr>
        <w:t>2</w:t>
      </w:r>
      <w:r w:rsidRPr="00F328F6">
        <w:rPr>
          <w:rFonts w:asciiTheme="minorHAnsi" w:hAnsiTheme="minorHAnsi" w:cstheme="minorHAnsi"/>
          <w:b/>
          <w:bCs/>
        </w:rPr>
        <w:t>. 2023</w:t>
      </w:r>
      <w:r w:rsidRPr="00DD7CCB">
        <w:rPr>
          <w:rFonts w:asciiTheme="minorHAnsi" w:hAnsiTheme="minorHAnsi" w:cstheme="minorHAnsi"/>
        </w:rPr>
        <w:t xml:space="preserve"> </w:t>
      </w:r>
      <w:r w:rsidRPr="00F328F6">
        <w:rPr>
          <w:rFonts w:asciiTheme="minorHAnsi" w:hAnsiTheme="minorHAnsi" w:cstheme="minorHAnsi"/>
          <w:b/>
          <w:bCs/>
        </w:rPr>
        <w:t>objavljen na povezavi</w:t>
      </w:r>
      <w:r w:rsidRPr="00DD7CCB">
        <w:rPr>
          <w:rFonts w:asciiTheme="minorHAnsi" w:hAnsiTheme="minorHAnsi" w:cstheme="minorHAnsi"/>
        </w:rPr>
        <w:t xml:space="preserve"> </w:t>
      </w:r>
      <w:hyperlink r:id="rId9" w:history="1">
        <w:r w:rsidRPr="00DD7CCB">
          <w:rPr>
            <w:color w:val="0000FF"/>
            <w:sz w:val="20"/>
            <w:szCs w:val="20"/>
            <w:u w:val="single"/>
          </w:rPr>
          <w:t>ZZZS - Seznami in zbirke za medicinske pripomočke</w:t>
        </w:r>
      </w:hyperlink>
      <w:r w:rsidRPr="00DD7CCB">
        <w:rPr>
          <w:color w:val="0000FF"/>
          <w:sz w:val="20"/>
          <w:szCs w:val="20"/>
          <w:u w:val="single"/>
        </w:rPr>
        <w:t xml:space="preserve"> .</w:t>
      </w:r>
    </w:p>
    <w:p w14:paraId="6DF73553" w14:textId="3FC5A358" w:rsidR="00B373D8" w:rsidRDefault="00B373D8" w:rsidP="00DD7CCB">
      <w:pPr>
        <w:rPr>
          <w:color w:val="0000FF"/>
          <w:sz w:val="20"/>
          <w:szCs w:val="20"/>
          <w:u w:val="single"/>
        </w:rPr>
      </w:pPr>
    </w:p>
    <w:p w14:paraId="1C1839EB" w14:textId="39D922CE" w:rsidR="00B373D8" w:rsidRPr="00B373D8" w:rsidRDefault="00B373D8" w:rsidP="00DD7CCB">
      <w:pPr>
        <w:rPr>
          <w:u w:val="single"/>
        </w:rPr>
      </w:pPr>
      <w:r w:rsidRPr="00B373D8">
        <w:rPr>
          <w:b/>
          <w:bCs/>
        </w:rPr>
        <w:t>POMEMBNO:</w:t>
      </w:r>
      <w:r>
        <w:t xml:space="preserve"> </w:t>
      </w:r>
      <w:r w:rsidRPr="00B373D8">
        <w:rPr>
          <w:u w:val="single"/>
        </w:rPr>
        <w:t xml:space="preserve">Za predpisovanje vseh MP, ki so pravica iz OZZ in pojasnila v tej okrožnici velja, da tam kjer je navedeno, da je za predpisovanje </w:t>
      </w:r>
      <w:r>
        <w:rPr>
          <w:u w:val="single"/>
        </w:rPr>
        <w:t xml:space="preserve">MP </w:t>
      </w:r>
      <w:r w:rsidRPr="00B373D8">
        <w:rPr>
          <w:u w:val="single"/>
        </w:rPr>
        <w:t xml:space="preserve">pooblaščen osebni zdravnik, lahko te MP predpiše </w:t>
      </w:r>
      <w:r w:rsidRPr="00B373D8">
        <w:rPr>
          <w:u w:val="single"/>
        </w:rPr>
        <w:lastRenderedPageBreak/>
        <w:t>tudi</w:t>
      </w:r>
      <w:r>
        <w:t xml:space="preserve"> </w:t>
      </w:r>
      <w:r w:rsidRPr="00B373D8">
        <w:rPr>
          <w:u w:val="single"/>
        </w:rPr>
        <w:t xml:space="preserve">napotni zdravnik (specialist), če je takšna pooblastila osebni zdravnik z napotnico prenesel na napotnega zdravnika.   </w:t>
      </w:r>
    </w:p>
    <w:p w14:paraId="48597C86" w14:textId="2C0AEBC2" w:rsidR="00757C9D" w:rsidRDefault="00757C9D" w:rsidP="00DD7CCB">
      <w:pPr>
        <w:rPr>
          <w:color w:val="0000FF"/>
          <w:sz w:val="20"/>
          <w:szCs w:val="20"/>
          <w:u w:val="single"/>
        </w:rPr>
      </w:pPr>
    </w:p>
    <w:p w14:paraId="74015040" w14:textId="71709C96" w:rsidR="00757C9D" w:rsidRDefault="00757C9D" w:rsidP="00DD7CCB">
      <w:pPr>
        <w:rPr>
          <w:color w:val="0000FF"/>
          <w:sz w:val="20"/>
          <w:szCs w:val="20"/>
          <w:u w:val="single"/>
        </w:rPr>
      </w:pPr>
    </w:p>
    <w:p w14:paraId="0FAB16DE" w14:textId="314E7826" w:rsidR="00BF28A8" w:rsidRPr="00803EBC" w:rsidRDefault="006D53A4" w:rsidP="007901C4">
      <w:pPr>
        <w:pStyle w:val="Odstavekseznama"/>
        <w:numPr>
          <w:ilvl w:val="0"/>
          <w:numId w:val="6"/>
        </w:numPr>
        <w:rPr>
          <w:b/>
          <w:bCs/>
        </w:rPr>
      </w:pPr>
      <w:r w:rsidRPr="00803EBC">
        <w:rPr>
          <w:b/>
          <w:bCs/>
        </w:rPr>
        <w:t xml:space="preserve">MP </w:t>
      </w:r>
      <w:r w:rsidR="00D57DC1" w:rsidRPr="00803EBC">
        <w:rPr>
          <w:b/>
          <w:bCs/>
        </w:rPr>
        <w:t xml:space="preserve">PRI INKONTINENCI IN TEŽAVAH Z ODVAJANJEM SEČA </w:t>
      </w:r>
      <w:r w:rsidR="00B5596F" w:rsidRPr="00803EBC">
        <w:rPr>
          <w:b/>
          <w:bCs/>
        </w:rPr>
        <w:t xml:space="preserve"> </w:t>
      </w:r>
      <w:r w:rsidRPr="00803EBC">
        <w:rPr>
          <w:b/>
          <w:bCs/>
        </w:rPr>
        <w:t xml:space="preserve"> </w:t>
      </w:r>
    </w:p>
    <w:p w14:paraId="6BE59C48" w14:textId="77777777" w:rsidR="00D57DC1" w:rsidRPr="00F76882" w:rsidRDefault="00D57DC1" w:rsidP="00D57DC1">
      <w:pPr>
        <w:pStyle w:val="Odstavekseznama"/>
        <w:rPr>
          <w:b/>
          <w:bCs/>
        </w:rPr>
      </w:pPr>
    </w:p>
    <w:p w14:paraId="46BEF7B7" w14:textId="04908749" w:rsidR="00B5596F" w:rsidRPr="00803EBC" w:rsidRDefault="00B5596F" w:rsidP="007901C4">
      <w:pPr>
        <w:pStyle w:val="Odstavekseznama"/>
        <w:numPr>
          <w:ilvl w:val="1"/>
          <w:numId w:val="6"/>
        </w:numPr>
        <w:rPr>
          <w:rFonts w:asciiTheme="minorHAnsi" w:hAnsiTheme="minorHAnsi" w:cstheme="minorHAnsi"/>
          <w:b/>
          <w:bCs/>
          <w:color w:val="000000"/>
          <w:u w:val="single"/>
          <w:lang w:eastAsia="sl-SI"/>
        </w:rPr>
      </w:pPr>
      <w:r>
        <w:rPr>
          <w:rFonts w:asciiTheme="minorHAnsi" w:hAnsiTheme="minorHAnsi" w:cstheme="minorHAnsi"/>
          <w:b/>
          <w:bCs/>
          <w:color w:val="000000"/>
          <w:lang w:eastAsia="sl-SI"/>
        </w:rPr>
        <w:t xml:space="preserve"> </w:t>
      </w:r>
      <w:r w:rsidRPr="00803EBC">
        <w:rPr>
          <w:rFonts w:asciiTheme="minorHAnsi" w:hAnsiTheme="minorHAnsi" w:cstheme="minorHAnsi"/>
          <w:color w:val="000000"/>
          <w:u w:val="single"/>
          <w:lang w:eastAsia="sl-SI"/>
        </w:rPr>
        <w:t>Predloge, hlačne predloge (plenice), posteljne predloge in mobilne neprepustne hlačke</w:t>
      </w:r>
      <w:r w:rsidR="004212B2" w:rsidRPr="00803EBC">
        <w:rPr>
          <w:rFonts w:asciiTheme="minorHAnsi" w:hAnsiTheme="minorHAnsi" w:cstheme="minorHAnsi"/>
          <w:color w:val="000000"/>
          <w:u w:val="single"/>
          <w:lang w:eastAsia="sl-SI"/>
        </w:rPr>
        <w:t xml:space="preserve"> (</w:t>
      </w:r>
      <w:r w:rsidRPr="00803EBC">
        <w:rPr>
          <w:rFonts w:asciiTheme="minorHAnsi" w:hAnsiTheme="minorHAnsi" w:cstheme="minorHAnsi"/>
          <w:color w:val="000000"/>
          <w:u w:val="single"/>
          <w:lang w:eastAsia="sl-SI"/>
        </w:rPr>
        <w:t>v nadaljevanju</w:t>
      </w:r>
      <w:r w:rsidR="005F69EB" w:rsidRPr="00803EBC">
        <w:rPr>
          <w:rFonts w:asciiTheme="minorHAnsi" w:hAnsiTheme="minorHAnsi" w:cstheme="minorHAnsi"/>
          <w:color w:val="000000"/>
          <w:u w:val="single"/>
          <w:lang w:eastAsia="sl-SI"/>
        </w:rPr>
        <w:t>:</w:t>
      </w:r>
      <w:r w:rsidRPr="00803EBC">
        <w:rPr>
          <w:rFonts w:asciiTheme="minorHAnsi" w:hAnsiTheme="minorHAnsi" w:cstheme="minorHAnsi"/>
          <w:color w:val="000000"/>
          <w:u w:val="single"/>
          <w:lang w:eastAsia="sl-SI"/>
        </w:rPr>
        <w:t xml:space="preserve"> MP za inkontinenco</w:t>
      </w:r>
      <w:r w:rsidR="004212B2" w:rsidRPr="00803EBC">
        <w:rPr>
          <w:rFonts w:asciiTheme="minorHAnsi" w:hAnsiTheme="minorHAnsi" w:cstheme="minorHAnsi"/>
          <w:color w:val="000000"/>
          <w:u w:val="single"/>
          <w:lang w:eastAsia="sl-SI"/>
        </w:rPr>
        <w:t>)</w:t>
      </w:r>
    </w:p>
    <w:p w14:paraId="78020BFF" w14:textId="77777777" w:rsidR="00ED51C6" w:rsidRPr="00ED51C6" w:rsidRDefault="006D53A4" w:rsidP="007901C4">
      <w:pPr>
        <w:pStyle w:val="Odstavekseznama"/>
        <w:numPr>
          <w:ilvl w:val="0"/>
          <w:numId w:val="2"/>
        </w:numPr>
        <w:rPr>
          <w:rFonts w:asciiTheme="minorHAnsi" w:hAnsiTheme="minorHAnsi" w:cstheme="minorHAnsi"/>
          <w:color w:val="000000"/>
          <w:lang w:eastAsia="sl-SI"/>
        </w:rPr>
      </w:pPr>
      <w:r w:rsidRPr="0065480E">
        <w:rPr>
          <w:rFonts w:asciiTheme="minorHAnsi" w:hAnsiTheme="minorHAnsi" w:cstheme="minorHAnsi"/>
        </w:rPr>
        <w:t xml:space="preserve">Določila </w:t>
      </w:r>
      <w:r w:rsidR="00C95565">
        <w:rPr>
          <w:rFonts w:asciiTheme="minorHAnsi" w:hAnsiTheme="minorHAnsi" w:cstheme="minorHAnsi"/>
        </w:rPr>
        <w:t xml:space="preserve">novele </w:t>
      </w:r>
      <w:r w:rsidRPr="0065480E">
        <w:rPr>
          <w:rFonts w:asciiTheme="minorHAnsi" w:hAnsiTheme="minorHAnsi" w:cstheme="minorHAnsi"/>
        </w:rPr>
        <w:t xml:space="preserve">Sklepa o </w:t>
      </w:r>
      <w:r w:rsidR="00C95565">
        <w:rPr>
          <w:rFonts w:asciiTheme="minorHAnsi" w:hAnsiTheme="minorHAnsi" w:cstheme="minorHAnsi"/>
        </w:rPr>
        <w:t>ZS</w:t>
      </w:r>
      <w:r w:rsidRPr="0065480E">
        <w:rPr>
          <w:rFonts w:asciiTheme="minorHAnsi" w:hAnsiTheme="minorHAnsi" w:cstheme="minorHAnsi"/>
        </w:rPr>
        <w:t xml:space="preserve"> za </w:t>
      </w:r>
      <w:r w:rsidRPr="0065480E">
        <w:rPr>
          <w:rFonts w:asciiTheme="minorHAnsi" w:hAnsiTheme="minorHAnsi" w:cstheme="minorHAnsi"/>
          <w:b/>
          <w:bCs/>
        </w:rPr>
        <w:t xml:space="preserve">upravičenost do </w:t>
      </w:r>
      <w:r w:rsidR="00453737" w:rsidRPr="0065480E">
        <w:rPr>
          <w:rFonts w:asciiTheme="minorHAnsi" w:hAnsiTheme="minorHAnsi" w:cstheme="minorHAnsi"/>
          <w:b/>
          <w:bCs/>
        </w:rPr>
        <w:t>MP za inkontinenco</w:t>
      </w:r>
      <w:r w:rsidRPr="0065480E">
        <w:rPr>
          <w:rFonts w:asciiTheme="minorHAnsi" w:hAnsiTheme="minorHAnsi" w:cstheme="minorHAnsi"/>
          <w:b/>
          <w:bCs/>
        </w:rPr>
        <w:t xml:space="preserve"> se vsebinsko spreminjajo tako, da je najnižja teža zavarovane osebe namesto dosedanjih 25 kg spremenjena na 30 kg v vseh podskupinah</w:t>
      </w:r>
      <w:r w:rsidR="002E442C" w:rsidRPr="0065480E">
        <w:rPr>
          <w:rFonts w:asciiTheme="minorHAnsi" w:hAnsiTheme="minorHAnsi" w:cstheme="minorHAnsi"/>
          <w:b/>
          <w:bCs/>
        </w:rPr>
        <w:t xml:space="preserve"> MP, ki se predpisujejo na naročilnico</w:t>
      </w:r>
      <w:r w:rsidR="00CE4E22" w:rsidRPr="0065480E">
        <w:rPr>
          <w:rFonts w:asciiTheme="minorHAnsi" w:hAnsiTheme="minorHAnsi" w:cstheme="minorHAnsi"/>
          <w:b/>
          <w:bCs/>
        </w:rPr>
        <w:t xml:space="preserve">. </w:t>
      </w:r>
    </w:p>
    <w:p w14:paraId="1C35A881" w14:textId="19AA5ED9" w:rsidR="007134B8" w:rsidRPr="007134B8" w:rsidRDefault="007134B8" w:rsidP="007901C4">
      <w:pPr>
        <w:pStyle w:val="Odstavekseznama"/>
        <w:numPr>
          <w:ilvl w:val="0"/>
          <w:numId w:val="2"/>
        </w:numPr>
        <w:rPr>
          <w:rFonts w:asciiTheme="minorHAnsi" w:hAnsiTheme="minorHAnsi" w:cstheme="minorHAnsi"/>
          <w:color w:val="000000"/>
          <w:lang w:eastAsia="sl-SI"/>
        </w:rPr>
      </w:pPr>
      <w:r w:rsidRPr="007134B8">
        <w:rPr>
          <w:rFonts w:asciiTheme="minorHAnsi" w:hAnsiTheme="minorHAnsi" w:cstheme="minorHAnsi"/>
          <w:color w:val="000000"/>
          <w:lang w:eastAsia="sl-SI"/>
        </w:rPr>
        <w:t>V seznamu MP za inkontinenco je dodanih pet (5) novih vrst MP za inkontinenco</w:t>
      </w:r>
      <w:r w:rsidRPr="0065480E">
        <w:rPr>
          <w:rFonts w:asciiTheme="minorHAnsi" w:hAnsiTheme="minorHAnsi" w:cstheme="minorHAnsi"/>
          <w:color w:val="000000"/>
          <w:lang w:eastAsia="sl-SI"/>
        </w:rPr>
        <w:t>, ki ne vplivajo na predpisovanje</w:t>
      </w:r>
      <w:r w:rsidR="00110F53">
        <w:rPr>
          <w:rFonts w:asciiTheme="minorHAnsi" w:hAnsiTheme="minorHAnsi" w:cstheme="minorHAnsi"/>
          <w:color w:val="000000"/>
          <w:lang w:eastAsia="sl-SI"/>
        </w:rPr>
        <w:t>,</w:t>
      </w:r>
      <w:r w:rsidRPr="0065480E">
        <w:rPr>
          <w:rFonts w:asciiTheme="minorHAnsi" w:hAnsiTheme="minorHAnsi" w:cstheme="minorHAnsi"/>
          <w:color w:val="000000"/>
          <w:lang w:eastAsia="sl-SI"/>
        </w:rPr>
        <w:t xml:space="preserve"> ampak samo na izdajo teh MP</w:t>
      </w:r>
      <w:r w:rsidRPr="007134B8">
        <w:rPr>
          <w:rFonts w:asciiTheme="minorHAnsi" w:hAnsiTheme="minorHAnsi" w:cstheme="minorHAnsi"/>
          <w:color w:val="000000"/>
          <w:lang w:eastAsia="sl-SI"/>
        </w:rPr>
        <w:t xml:space="preserve"> in sicer: </w:t>
      </w:r>
    </w:p>
    <w:p w14:paraId="518E15E2" w14:textId="61177997" w:rsidR="007134B8" w:rsidRPr="00ED51C6" w:rsidRDefault="007134B8" w:rsidP="007901C4">
      <w:pPr>
        <w:pStyle w:val="Odstavekseznama"/>
        <w:numPr>
          <w:ilvl w:val="0"/>
          <w:numId w:val="13"/>
        </w:numPr>
        <w:rPr>
          <w:rFonts w:asciiTheme="minorHAnsi" w:hAnsiTheme="minorHAnsi" w:cstheme="minorHAnsi"/>
          <w:color w:val="000000"/>
          <w:lang w:eastAsia="sl-SI"/>
        </w:rPr>
      </w:pPr>
      <w:r w:rsidRPr="00ED51C6">
        <w:rPr>
          <w:rFonts w:asciiTheme="minorHAnsi" w:hAnsiTheme="minorHAnsi" w:cstheme="minorHAnsi"/>
          <w:color w:val="000000"/>
          <w:lang w:eastAsia="sl-SI"/>
        </w:rPr>
        <w:t xml:space="preserve">moška predloga – žepek za srednjo inkontinenco, </w:t>
      </w:r>
    </w:p>
    <w:p w14:paraId="52EA61B5" w14:textId="07D25139" w:rsidR="007134B8" w:rsidRPr="00ED51C6" w:rsidRDefault="007134B8" w:rsidP="007901C4">
      <w:pPr>
        <w:pStyle w:val="Odstavekseznama"/>
        <w:numPr>
          <w:ilvl w:val="0"/>
          <w:numId w:val="13"/>
        </w:numPr>
        <w:rPr>
          <w:rFonts w:asciiTheme="minorHAnsi" w:hAnsiTheme="minorHAnsi" w:cstheme="minorHAnsi"/>
          <w:color w:val="000000"/>
          <w:lang w:eastAsia="sl-SI"/>
        </w:rPr>
      </w:pPr>
      <w:r w:rsidRPr="00ED51C6">
        <w:rPr>
          <w:rFonts w:asciiTheme="minorHAnsi" w:hAnsiTheme="minorHAnsi" w:cstheme="minorHAnsi"/>
          <w:color w:val="000000"/>
          <w:lang w:eastAsia="sl-SI"/>
        </w:rPr>
        <w:t xml:space="preserve">predloga za fekalno inkontinenco, </w:t>
      </w:r>
    </w:p>
    <w:p w14:paraId="04B33818" w14:textId="1624A215" w:rsidR="007134B8" w:rsidRPr="00ED51C6" w:rsidRDefault="007134B8" w:rsidP="007901C4">
      <w:pPr>
        <w:pStyle w:val="Odstavekseznama"/>
        <w:numPr>
          <w:ilvl w:val="0"/>
          <w:numId w:val="13"/>
        </w:numPr>
        <w:rPr>
          <w:rFonts w:asciiTheme="minorHAnsi" w:hAnsiTheme="minorHAnsi" w:cstheme="minorHAnsi"/>
          <w:color w:val="000000"/>
          <w:lang w:eastAsia="sl-SI"/>
        </w:rPr>
      </w:pPr>
      <w:bookmarkStart w:id="1" w:name="_Hlk125635509"/>
      <w:r w:rsidRPr="00ED51C6">
        <w:rPr>
          <w:rFonts w:asciiTheme="minorHAnsi" w:hAnsiTheme="minorHAnsi" w:cstheme="minorHAnsi"/>
          <w:color w:val="000000"/>
          <w:lang w:eastAsia="sl-SI"/>
        </w:rPr>
        <w:t>hlačna predloga za težko in zelo težko inkontinenco – obseg pasu do 65 cm dnevna in nočna</w:t>
      </w:r>
    </w:p>
    <w:bookmarkEnd w:id="1"/>
    <w:p w14:paraId="6A7BB44D" w14:textId="0BC4C0C9" w:rsidR="007134B8" w:rsidRPr="00ED51C6" w:rsidRDefault="007134B8" w:rsidP="007901C4">
      <w:pPr>
        <w:pStyle w:val="Odstavekseznama"/>
        <w:numPr>
          <w:ilvl w:val="0"/>
          <w:numId w:val="13"/>
        </w:numPr>
        <w:rPr>
          <w:rFonts w:asciiTheme="minorHAnsi" w:hAnsiTheme="minorHAnsi" w:cstheme="minorHAnsi"/>
          <w:color w:val="000000"/>
          <w:lang w:eastAsia="sl-SI"/>
        </w:rPr>
      </w:pPr>
      <w:r w:rsidRPr="00ED51C6">
        <w:rPr>
          <w:rFonts w:asciiTheme="minorHAnsi" w:hAnsiTheme="minorHAnsi" w:cstheme="minorHAnsi"/>
          <w:color w:val="000000"/>
          <w:lang w:eastAsia="sl-SI"/>
        </w:rPr>
        <w:t>hlačna predloga za težko in zelo težko inkontinenco – obseg pasu več kot 150 cm dnevna</w:t>
      </w:r>
    </w:p>
    <w:p w14:paraId="6C03343D" w14:textId="166AC8E9" w:rsidR="007134B8" w:rsidRPr="00ED51C6" w:rsidRDefault="007134B8" w:rsidP="007901C4">
      <w:pPr>
        <w:pStyle w:val="Odstavekseznama"/>
        <w:numPr>
          <w:ilvl w:val="0"/>
          <w:numId w:val="13"/>
        </w:numPr>
        <w:rPr>
          <w:rFonts w:asciiTheme="minorHAnsi" w:hAnsiTheme="minorHAnsi" w:cstheme="minorHAnsi"/>
          <w:color w:val="000000"/>
          <w:lang w:eastAsia="sl-SI"/>
        </w:rPr>
      </w:pPr>
      <w:r w:rsidRPr="00ED51C6">
        <w:rPr>
          <w:rFonts w:asciiTheme="minorHAnsi" w:hAnsiTheme="minorHAnsi" w:cstheme="minorHAnsi"/>
          <w:color w:val="000000"/>
          <w:lang w:eastAsia="sl-SI"/>
        </w:rPr>
        <w:t>hlačna predloga za težko in zelo težko inkontinenco – obseg pasu več kot 150 cm nočna</w:t>
      </w:r>
    </w:p>
    <w:p w14:paraId="0FEFE630" w14:textId="77777777" w:rsidR="00E42A94" w:rsidRDefault="00E42A94" w:rsidP="007901C4">
      <w:pPr>
        <w:pStyle w:val="Odstavekseznama"/>
        <w:numPr>
          <w:ilvl w:val="0"/>
          <w:numId w:val="2"/>
        </w:numPr>
        <w:rPr>
          <w:rFonts w:asciiTheme="minorHAnsi" w:hAnsiTheme="minorHAnsi" w:cstheme="minorHAnsi"/>
          <w:color w:val="000000"/>
          <w:lang w:eastAsia="sl-SI"/>
        </w:rPr>
      </w:pPr>
      <w:r>
        <w:rPr>
          <w:rFonts w:asciiTheme="minorHAnsi" w:hAnsiTheme="minorHAnsi" w:cstheme="minorHAnsi"/>
          <w:color w:val="000000"/>
          <w:lang w:eastAsia="sl-SI"/>
        </w:rPr>
        <w:t>Umaknjena je omejitev izdaje ene nočne plenice na dan tako, da je omejitev nočnih plenic po novem enaka, kot velja za dnevne plenice ali predloge ali posteljne predloge</w:t>
      </w:r>
      <w:r w:rsidRPr="00453737">
        <w:rPr>
          <w:rFonts w:asciiTheme="minorHAnsi" w:hAnsiTheme="minorHAnsi" w:cstheme="minorHAnsi"/>
          <w:b/>
          <w:bCs/>
          <w:color w:val="000000"/>
          <w:lang w:eastAsia="sl-SI"/>
        </w:rPr>
        <w:t>, izdana količina nočnih plenic je administrativno zamejena s številom predpisanih kosov</w:t>
      </w:r>
      <w:r>
        <w:rPr>
          <w:rFonts w:asciiTheme="minorHAnsi" w:hAnsiTheme="minorHAnsi" w:cstheme="minorHAnsi"/>
          <w:color w:val="000000"/>
          <w:lang w:eastAsia="sl-SI"/>
        </w:rPr>
        <w:t>, sledi le še potrebam zdravstvene nege</w:t>
      </w:r>
    </w:p>
    <w:p w14:paraId="015E6B0D" w14:textId="455A7DDC" w:rsidR="00E42A94" w:rsidRDefault="00E42A94" w:rsidP="007901C4">
      <w:pPr>
        <w:pStyle w:val="Odstavekseznama"/>
        <w:numPr>
          <w:ilvl w:val="0"/>
          <w:numId w:val="2"/>
        </w:numPr>
        <w:rPr>
          <w:rFonts w:asciiTheme="minorHAnsi" w:hAnsiTheme="minorHAnsi" w:cstheme="minorHAnsi"/>
          <w:color w:val="000000"/>
          <w:lang w:eastAsia="sl-SI"/>
        </w:rPr>
      </w:pPr>
      <w:r w:rsidRPr="001C56A0">
        <w:rPr>
          <w:rFonts w:asciiTheme="minorHAnsi" w:hAnsiTheme="minorHAnsi" w:cstheme="minorHAnsi"/>
          <w:color w:val="000000"/>
          <w:lang w:eastAsia="sl-SI"/>
        </w:rPr>
        <w:t xml:space="preserve">Spremenjena je omejitev </w:t>
      </w:r>
      <w:r>
        <w:rPr>
          <w:rFonts w:asciiTheme="minorHAnsi" w:hAnsiTheme="minorHAnsi" w:cstheme="minorHAnsi"/>
          <w:color w:val="000000"/>
          <w:lang w:eastAsia="sl-SI"/>
        </w:rPr>
        <w:t>izdaje</w:t>
      </w:r>
      <w:r w:rsidRPr="001C56A0">
        <w:rPr>
          <w:rFonts w:asciiTheme="minorHAnsi" w:hAnsiTheme="minorHAnsi" w:cstheme="minorHAnsi"/>
          <w:color w:val="000000"/>
          <w:lang w:eastAsia="sl-SI"/>
        </w:rPr>
        <w:t xml:space="preserve"> </w:t>
      </w:r>
      <w:r w:rsidRPr="002E442C">
        <w:rPr>
          <w:rFonts w:asciiTheme="minorHAnsi" w:hAnsiTheme="minorHAnsi" w:cstheme="minorHAnsi"/>
          <w:color w:val="000000"/>
          <w:lang w:eastAsia="sl-SI"/>
        </w:rPr>
        <w:t>mobilnih neprepustnih hlačk tako</w:t>
      </w:r>
      <w:r>
        <w:rPr>
          <w:rFonts w:asciiTheme="minorHAnsi" w:hAnsiTheme="minorHAnsi" w:cstheme="minorHAnsi"/>
          <w:color w:val="000000"/>
          <w:lang w:eastAsia="sl-SI"/>
        </w:rPr>
        <w:t>,</w:t>
      </w:r>
      <w:r w:rsidRPr="002E442C">
        <w:rPr>
          <w:rFonts w:asciiTheme="minorHAnsi" w:hAnsiTheme="minorHAnsi" w:cstheme="minorHAnsi"/>
          <w:color w:val="000000"/>
          <w:lang w:eastAsia="sl-SI"/>
        </w:rPr>
        <w:t xml:space="preserve"> da zavarovana </w:t>
      </w:r>
      <w:r w:rsidRPr="00453737">
        <w:rPr>
          <w:rFonts w:asciiTheme="minorHAnsi" w:hAnsiTheme="minorHAnsi" w:cstheme="minorHAnsi"/>
          <w:b/>
          <w:bCs/>
          <w:color w:val="000000"/>
          <w:lang w:eastAsia="sl-SI"/>
        </w:rPr>
        <w:t>oseba lahko prejme največ dva kosa mobilnih neprepustnih hlačk na dan</w:t>
      </w:r>
      <w:r w:rsidRPr="001C56A0">
        <w:rPr>
          <w:rFonts w:asciiTheme="minorHAnsi" w:hAnsiTheme="minorHAnsi" w:cstheme="minorHAnsi"/>
          <w:color w:val="000000"/>
          <w:lang w:eastAsia="sl-SI"/>
        </w:rPr>
        <w:t>, vsak kos mobilnih nepr</w:t>
      </w:r>
      <w:r>
        <w:rPr>
          <w:rFonts w:asciiTheme="minorHAnsi" w:hAnsiTheme="minorHAnsi" w:cstheme="minorHAnsi"/>
          <w:color w:val="000000"/>
          <w:lang w:eastAsia="sl-SI"/>
        </w:rPr>
        <w:t>e</w:t>
      </w:r>
      <w:r w:rsidRPr="001C56A0">
        <w:rPr>
          <w:rFonts w:asciiTheme="minorHAnsi" w:hAnsiTheme="minorHAnsi" w:cstheme="minorHAnsi"/>
          <w:color w:val="000000"/>
          <w:lang w:eastAsia="sl-SI"/>
        </w:rPr>
        <w:t>pustnih hlačk</w:t>
      </w:r>
      <w:r>
        <w:rPr>
          <w:rFonts w:asciiTheme="minorHAnsi" w:hAnsiTheme="minorHAnsi" w:cstheme="minorHAnsi"/>
          <w:color w:val="000000"/>
          <w:lang w:eastAsia="sl-SI"/>
        </w:rPr>
        <w:t xml:space="preserve"> se izda namesto dveh kosov predlog ali hlačnih predlog MP (plenic) za enkratno uporabo</w:t>
      </w:r>
    </w:p>
    <w:p w14:paraId="3B9B4C25" w14:textId="77777777" w:rsidR="00581BBD" w:rsidRPr="00C418DA" w:rsidRDefault="00581BBD" w:rsidP="00581BBD">
      <w:pPr>
        <w:pStyle w:val="Odstavekseznama"/>
        <w:rPr>
          <w:rFonts w:asciiTheme="minorHAnsi" w:hAnsiTheme="minorHAnsi" w:cstheme="minorHAnsi"/>
          <w:color w:val="000000"/>
          <w:lang w:eastAsia="sl-SI"/>
        </w:rPr>
      </w:pPr>
    </w:p>
    <w:p w14:paraId="7A72337B" w14:textId="77777777" w:rsidR="00581BBD" w:rsidRPr="00C418DA" w:rsidRDefault="00E42A94" w:rsidP="00581BBD">
      <w:pPr>
        <w:ind w:left="360"/>
        <w:rPr>
          <w:rFonts w:asciiTheme="minorHAnsi" w:hAnsiTheme="minorHAnsi" w:cstheme="minorHAnsi"/>
          <w:b/>
          <w:bCs/>
          <w:color w:val="000000"/>
          <w:lang w:eastAsia="sl-SI"/>
        </w:rPr>
      </w:pPr>
      <w:r w:rsidRPr="00C418DA">
        <w:rPr>
          <w:rFonts w:asciiTheme="minorHAnsi" w:hAnsiTheme="minorHAnsi" w:cstheme="minorHAnsi"/>
          <w:b/>
          <w:bCs/>
          <w:color w:val="000000"/>
          <w:lang w:eastAsia="sl-SI"/>
        </w:rPr>
        <w:t xml:space="preserve">V socialnovarstvenih zavodih </w:t>
      </w:r>
      <w:r w:rsidRPr="00C418DA">
        <w:rPr>
          <w:rFonts w:asciiTheme="minorHAnsi" w:hAnsiTheme="minorHAnsi" w:cstheme="minorHAnsi"/>
          <w:b/>
          <w:bCs/>
          <w:color w:val="000000"/>
          <w:sz w:val="20"/>
          <w:szCs w:val="20"/>
          <w:lang w:eastAsia="sl-SI"/>
        </w:rPr>
        <w:t>in zavodih za vzgojo in izobraževanje, ki izvajajo zdravstveno nego</w:t>
      </w:r>
      <w:r w:rsidR="00581BBD" w:rsidRPr="00C418DA">
        <w:rPr>
          <w:rFonts w:asciiTheme="minorHAnsi" w:hAnsiTheme="minorHAnsi" w:cstheme="minorHAnsi"/>
          <w:color w:val="000000"/>
          <w:sz w:val="18"/>
          <w:szCs w:val="18"/>
          <w:lang w:eastAsia="sl-SI"/>
        </w:rPr>
        <w:t>:</w:t>
      </w:r>
    </w:p>
    <w:p w14:paraId="24A4BFFB" w14:textId="16D26C97" w:rsidR="00E42A94" w:rsidRPr="00C418DA" w:rsidRDefault="00E42A94" w:rsidP="007901C4">
      <w:pPr>
        <w:pStyle w:val="Odstavekseznama"/>
        <w:numPr>
          <w:ilvl w:val="0"/>
          <w:numId w:val="2"/>
        </w:numPr>
        <w:rPr>
          <w:rFonts w:asciiTheme="minorHAnsi" w:hAnsiTheme="minorHAnsi" w:cstheme="minorHAnsi"/>
          <w:b/>
          <w:bCs/>
          <w:color w:val="000000"/>
          <w:lang w:eastAsia="sl-SI"/>
        </w:rPr>
      </w:pPr>
      <w:r w:rsidRPr="00C418DA">
        <w:rPr>
          <w:rFonts w:asciiTheme="minorHAnsi" w:hAnsiTheme="minorHAnsi" w:cstheme="minorHAnsi"/>
          <w:b/>
          <w:bCs/>
          <w:color w:val="000000"/>
          <w:lang w:eastAsia="sl-SI"/>
        </w:rPr>
        <w:t xml:space="preserve">se ukinjajo vrste MP, ki pripadajo </w:t>
      </w:r>
      <w:r w:rsidR="00671823" w:rsidRPr="00C418DA">
        <w:rPr>
          <w:rFonts w:asciiTheme="minorHAnsi" w:hAnsiTheme="minorHAnsi" w:cstheme="minorHAnsi"/>
          <w:b/>
          <w:bCs/>
          <w:color w:val="000000"/>
          <w:lang w:eastAsia="sl-SI"/>
        </w:rPr>
        <w:t xml:space="preserve">podskupinam </w:t>
      </w:r>
      <w:r w:rsidR="00671823" w:rsidRPr="00C418DA">
        <w:rPr>
          <w:rFonts w:asciiTheme="minorHAnsi" w:hAnsiTheme="minorHAnsi" w:cstheme="minorHAnsi"/>
          <w:color w:val="000000"/>
          <w:lang w:eastAsia="sl-SI"/>
        </w:rPr>
        <w:t>za srednjo, težko, zelo težko stopnjo inkontinence ter otroške plenice na zbirno mesečno naročilnico</w:t>
      </w:r>
      <w:r w:rsidR="00671823" w:rsidRPr="00C418DA">
        <w:rPr>
          <w:rFonts w:asciiTheme="minorHAnsi" w:hAnsiTheme="minorHAnsi" w:cstheme="minorHAnsi"/>
          <w:b/>
          <w:bCs/>
          <w:color w:val="000000"/>
          <w:lang w:eastAsia="sl-SI"/>
        </w:rPr>
        <w:t xml:space="preserve"> </w:t>
      </w:r>
      <w:r w:rsidR="00671823" w:rsidRPr="00C418DA">
        <w:rPr>
          <w:rFonts w:asciiTheme="minorHAnsi" w:hAnsiTheme="minorHAnsi" w:cstheme="minorHAnsi"/>
          <w:color w:val="000000"/>
          <w:lang w:eastAsia="sl-SI"/>
        </w:rPr>
        <w:t>(VII.–X.)</w:t>
      </w:r>
      <w:r w:rsidR="00671823" w:rsidRPr="00C418DA">
        <w:rPr>
          <w:rFonts w:asciiTheme="minorHAnsi" w:hAnsiTheme="minorHAnsi" w:cstheme="minorHAnsi"/>
          <w:b/>
          <w:bCs/>
          <w:color w:val="000000"/>
          <w:lang w:eastAsia="sl-SI"/>
        </w:rPr>
        <w:t xml:space="preserve"> </w:t>
      </w:r>
    </w:p>
    <w:p w14:paraId="1E3D7A43" w14:textId="596FCD64" w:rsidR="00E42A94" w:rsidRPr="00441778" w:rsidRDefault="00441778" w:rsidP="007901C4">
      <w:pPr>
        <w:pStyle w:val="Odstavekseznama"/>
        <w:numPr>
          <w:ilvl w:val="0"/>
          <w:numId w:val="2"/>
        </w:numPr>
        <w:rPr>
          <w:rFonts w:asciiTheme="minorHAnsi" w:hAnsiTheme="minorHAnsi" w:cstheme="minorHAnsi"/>
          <w:b/>
          <w:bCs/>
          <w:color w:val="000000"/>
          <w:u w:val="single"/>
          <w:lang w:eastAsia="sl-SI"/>
        </w:rPr>
      </w:pPr>
      <w:r w:rsidRPr="00441778">
        <w:rPr>
          <w:rFonts w:asciiTheme="minorHAnsi" w:hAnsiTheme="minorHAnsi" w:cstheme="minorHAnsi"/>
          <w:color w:val="000000"/>
          <w:lang w:eastAsia="sl-SI"/>
        </w:rPr>
        <w:t>Na mesečni zbirni naročilnici se še naprej predpisujejo podskupine</w:t>
      </w:r>
      <w:r>
        <w:rPr>
          <w:rFonts w:asciiTheme="minorHAnsi" w:hAnsiTheme="minorHAnsi" w:cstheme="minorHAnsi"/>
          <w:b/>
          <w:bCs/>
          <w:color w:val="000000"/>
          <w:lang w:eastAsia="sl-SI"/>
        </w:rPr>
        <w:t xml:space="preserve"> </w:t>
      </w:r>
      <w:r w:rsidRPr="00C418DA">
        <w:rPr>
          <w:rFonts w:asciiTheme="minorHAnsi" w:hAnsiTheme="minorHAnsi" w:cstheme="minorHAnsi"/>
          <w:color w:val="000000"/>
          <w:lang w:eastAsia="sl-SI"/>
        </w:rPr>
        <w:t>za srednjo, težko, zelo</w:t>
      </w:r>
      <w:r w:rsidRPr="00E920E8">
        <w:rPr>
          <w:rFonts w:asciiTheme="minorHAnsi" w:hAnsiTheme="minorHAnsi" w:cstheme="minorHAnsi"/>
          <w:color w:val="000000"/>
          <w:u w:val="single"/>
          <w:lang w:eastAsia="sl-SI"/>
        </w:rPr>
        <w:t xml:space="preserve"> </w:t>
      </w:r>
      <w:r w:rsidRPr="00C418DA">
        <w:rPr>
          <w:rFonts w:asciiTheme="minorHAnsi" w:hAnsiTheme="minorHAnsi" w:cstheme="minorHAnsi"/>
          <w:color w:val="000000"/>
          <w:lang w:eastAsia="sl-SI"/>
        </w:rPr>
        <w:t>težko stopnjo inkontinence ter otroške plenice na zbirno mesečno naročilnico</w:t>
      </w:r>
      <w:r w:rsidRPr="00C418DA">
        <w:rPr>
          <w:rFonts w:asciiTheme="minorHAnsi" w:hAnsiTheme="minorHAnsi" w:cstheme="minorHAnsi"/>
          <w:b/>
          <w:bCs/>
          <w:color w:val="000000"/>
          <w:lang w:eastAsia="sl-SI"/>
        </w:rPr>
        <w:t xml:space="preserve"> </w:t>
      </w:r>
      <w:r w:rsidRPr="00C418DA">
        <w:rPr>
          <w:rFonts w:asciiTheme="minorHAnsi" w:hAnsiTheme="minorHAnsi" w:cstheme="minorHAnsi"/>
          <w:color w:val="000000"/>
          <w:lang w:eastAsia="sl-SI"/>
        </w:rPr>
        <w:t xml:space="preserve">(VII.–X.) </w:t>
      </w:r>
      <w:r w:rsidR="00E42A94" w:rsidRPr="00C418DA">
        <w:rPr>
          <w:rFonts w:asciiTheme="minorHAnsi" w:hAnsiTheme="minorHAnsi" w:cstheme="minorHAnsi"/>
          <w:b/>
          <w:bCs/>
          <w:color w:val="000000"/>
          <w:lang w:eastAsia="sl-SI"/>
        </w:rPr>
        <w:t xml:space="preserve">V seznamu, ki je priloga </w:t>
      </w:r>
      <w:r w:rsidRPr="00C418DA">
        <w:rPr>
          <w:rFonts w:asciiTheme="minorHAnsi" w:hAnsiTheme="minorHAnsi" w:cstheme="minorHAnsi"/>
          <w:b/>
          <w:bCs/>
          <w:color w:val="000000"/>
          <w:lang w:eastAsia="sl-SI"/>
        </w:rPr>
        <w:t>m</w:t>
      </w:r>
      <w:r w:rsidR="00E42A94" w:rsidRPr="00C418DA">
        <w:rPr>
          <w:rFonts w:asciiTheme="minorHAnsi" w:hAnsiTheme="minorHAnsi" w:cstheme="minorHAnsi"/>
          <w:b/>
          <w:bCs/>
          <w:color w:val="000000"/>
          <w:lang w:eastAsia="sl-SI"/>
        </w:rPr>
        <w:t xml:space="preserve">esečni zbirni naročilnici, </w:t>
      </w:r>
      <w:r w:rsidR="00E42A94" w:rsidRPr="00C418DA">
        <w:rPr>
          <w:rFonts w:asciiTheme="minorHAnsi" w:hAnsiTheme="minorHAnsi" w:cstheme="minorHAnsi"/>
          <w:b/>
          <w:bCs/>
          <w:color w:val="000000"/>
          <w:u w:val="single"/>
          <w:lang w:eastAsia="sl-SI"/>
        </w:rPr>
        <w:t xml:space="preserve">se naročajo vrste MP za </w:t>
      </w:r>
      <w:r w:rsidR="00581BBD" w:rsidRPr="00C418DA">
        <w:rPr>
          <w:rFonts w:asciiTheme="minorHAnsi" w:hAnsiTheme="minorHAnsi" w:cstheme="minorHAnsi"/>
          <w:b/>
          <w:bCs/>
          <w:color w:val="000000"/>
          <w:u w:val="single"/>
          <w:lang w:eastAsia="sl-SI"/>
        </w:rPr>
        <w:t xml:space="preserve">stopnjo </w:t>
      </w:r>
      <w:r w:rsidR="00E42A94" w:rsidRPr="00C418DA">
        <w:rPr>
          <w:rFonts w:asciiTheme="minorHAnsi" w:hAnsiTheme="minorHAnsi" w:cstheme="minorHAnsi"/>
          <w:b/>
          <w:bCs/>
          <w:color w:val="000000"/>
          <w:u w:val="single"/>
          <w:lang w:eastAsia="sl-SI"/>
        </w:rPr>
        <w:t>inkontinenc</w:t>
      </w:r>
      <w:r w:rsidR="00581BBD" w:rsidRPr="00C418DA">
        <w:rPr>
          <w:rFonts w:asciiTheme="minorHAnsi" w:hAnsiTheme="minorHAnsi" w:cstheme="minorHAnsi"/>
          <w:b/>
          <w:bCs/>
          <w:color w:val="000000"/>
          <w:u w:val="single"/>
          <w:lang w:eastAsia="sl-SI"/>
        </w:rPr>
        <w:t>e</w:t>
      </w:r>
      <w:r w:rsidR="00E42A94" w:rsidRPr="00C418DA">
        <w:rPr>
          <w:rFonts w:asciiTheme="minorHAnsi" w:hAnsiTheme="minorHAnsi" w:cstheme="minorHAnsi"/>
          <w:b/>
          <w:bCs/>
          <w:color w:val="000000"/>
          <w:u w:val="single"/>
          <w:lang w:eastAsia="sl-SI"/>
        </w:rPr>
        <w:t xml:space="preserve">, ki pripadajo </w:t>
      </w:r>
      <w:r w:rsidR="00581BBD" w:rsidRPr="00C418DA">
        <w:rPr>
          <w:rFonts w:asciiTheme="minorHAnsi" w:hAnsiTheme="minorHAnsi" w:cstheme="minorHAnsi"/>
          <w:b/>
          <w:bCs/>
          <w:color w:val="000000"/>
          <w:u w:val="single"/>
          <w:lang w:eastAsia="sl-SI"/>
        </w:rPr>
        <w:t>pod</w:t>
      </w:r>
      <w:r w:rsidR="00E42A94" w:rsidRPr="00C418DA">
        <w:rPr>
          <w:rFonts w:asciiTheme="minorHAnsi" w:hAnsiTheme="minorHAnsi" w:cstheme="minorHAnsi"/>
          <w:b/>
          <w:bCs/>
          <w:color w:val="000000"/>
          <w:u w:val="single"/>
          <w:lang w:eastAsia="sl-SI"/>
        </w:rPr>
        <w:t>skupinam</w:t>
      </w:r>
      <w:r w:rsidR="00C418DA" w:rsidRPr="00C418DA">
        <w:rPr>
          <w:rFonts w:asciiTheme="minorHAnsi" w:hAnsiTheme="minorHAnsi" w:cstheme="minorHAnsi"/>
          <w:b/>
          <w:bCs/>
          <w:color w:val="000000"/>
          <w:u w:val="single"/>
          <w:lang w:eastAsia="sl-SI"/>
        </w:rPr>
        <w:t xml:space="preserve"> za navadno naročilnico (III-VI)</w:t>
      </w:r>
      <w:r w:rsidR="00581BBD" w:rsidRPr="00C418DA">
        <w:rPr>
          <w:rFonts w:asciiTheme="minorHAnsi" w:hAnsiTheme="minorHAnsi" w:cstheme="minorHAnsi"/>
          <w:b/>
          <w:bCs/>
          <w:color w:val="000000"/>
          <w:u w:val="single"/>
          <w:lang w:eastAsia="sl-SI"/>
        </w:rPr>
        <w:t>,</w:t>
      </w:r>
      <w:r w:rsidR="00E42A94" w:rsidRPr="00C418DA">
        <w:rPr>
          <w:rFonts w:asciiTheme="minorHAnsi" w:hAnsiTheme="minorHAnsi" w:cstheme="minorHAnsi"/>
          <w:b/>
          <w:bCs/>
          <w:color w:val="000000"/>
          <w:lang w:eastAsia="sl-SI"/>
        </w:rPr>
        <w:t xml:space="preserve"> </w:t>
      </w:r>
      <w:r w:rsidR="00E920E8" w:rsidRPr="00C418DA">
        <w:rPr>
          <w:rFonts w:asciiTheme="minorHAnsi" w:hAnsiTheme="minorHAnsi" w:cstheme="minorHAnsi"/>
          <w:b/>
          <w:bCs/>
          <w:color w:val="000000"/>
          <w:lang w:eastAsia="sl-SI"/>
        </w:rPr>
        <w:t>določen</w:t>
      </w:r>
      <w:r w:rsidR="00581BBD" w:rsidRPr="00C418DA">
        <w:rPr>
          <w:rFonts w:asciiTheme="minorHAnsi" w:hAnsiTheme="minorHAnsi" w:cstheme="minorHAnsi"/>
          <w:b/>
          <w:bCs/>
          <w:color w:val="000000"/>
          <w:lang w:eastAsia="sl-SI"/>
        </w:rPr>
        <w:t>im</w:t>
      </w:r>
      <w:r w:rsidR="00E920E8" w:rsidRPr="00C418DA">
        <w:rPr>
          <w:rFonts w:asciiTheme="minorHAnsi" w:hAnsiTheme="minorHAnsi" w:cstheme="minorHAnsi"/>
          <w:b/>
          <w:bCs/>
          <w:color w:val="000000"/>
          <w:lang w:eastAsia="sl-SI"/>
        </w:rPr>
        <w:t xml:space="preserve"> v Prilogi 1 k tej Okrožnici</w:t>
      </w:r>
    </w:p>
    <w:p w14:paraId="37881A15" w14:textId="510BA3F3" w:rsidR="00E42A94" w:rsidRPr="00CE4E22" w:rsidRDefault="00E920E8" w:rsidP="007901C4">
      <w:pPr>
        <w:pStyle w:val="Odstavekseznama"/>
        <w:numPr>
          <w:ilvl w:val="0"/>
          <w:numId w:val="2"/>
        </w:numPr>
        <w:rPr>
          <w:rFonts w:asciiTheme="minorHAnsi" w:hAnsiTheme="minorHAnsi" w:cstheme="minorHAnsi"/>
          <w:color w:val="000000"/>
          <w:lang w:eastAsia="sl-SI"/>
        </w:rPr>
      </w:pPr>
      <w:r w:rsidRPr="00E920E8">
        <w:rPr>
          <w:rFonts w:asciiTheme="minorHAnsi" w:hAnsiTheme="minorHAnsi" w:cstheme="minorHAnsi"/>
          <w:color w:val="000000"/>
          <w:lang w:eastAsia="sl-SI"/>
        </w:rPr>
        <w:t>V primeru, da</w:t>
      </w:r>
      <w:r w:rsidR="00E42A94" w:rsidRPr="00CE4E22">
        <w:rPr>
          <w:rFonts w:asciiTheme="minorHAnsi" w:hAnsiTheme="minorHAnsi" w:cstheme="minorHAnsi"/>
          <w:color w:val="000000"/>
          <w:lang w:eastAsia="sl-SI"/>
        </w:rPr>
        <w:t xml:space="preserve"> bo </w:t>
      </w:r>
      <w:r w:rsidR="00E42A94" w:rsidRPr="00E920E8">
        <w:rPr>
          <w:rFonts w:asciiTheme="minorHAnsi" w:hAnsiTheme="minorHAnsi" w:cstheme="minorHAnsi"/>
          <w:b/>
          <w:bCs/>
          <w:color w:val="000000"/>
          <w:lang w:eastAsia="sl-SI"/>
        </w:rPr>
        <w:t>mesečna zbirna naročilnica izdana v mesecu februarju 2023 in bodo MP izdani v marcu 2023</w:t>
      </w:r>
      <w:r w:rsidR="00E42A94" w:rsidRPr="00441778">
        <w:rPr>
          <w:rFonts w:asciiTheme="minorHAnsi" w:hAnsiTheme="minorHAnsi" w:cstheme="minorHAnsi"/>
          <w:b/>
          <w:bCs/>
          <w:color w:val="000000"/>
          <w:lang w:eastAsia="sl-SI"/>
        </w:rPr>
        <w:t xml:space="preserve">, je treba </w:t>
      </w:r>
      <w:r w:rsidR="00671823" w:rsidRPr="00441778">
        <w:rPr>
          <w:rFonts w:asciiTheme="minorHAnsi" w:hAnsiTheme="minorHAnsi" w:cstheme="minorHAnsi"/>
          <w:b/>
          <w:bCs/>
          <w:color w:val="000000"/>
          <w:lang w:eastAsia="sl-SI"/>
        </w:rPr>
        <w:t>v</w:t>
      </w:r>
      <w:r w:rsidR="00E42A94" w:rsidRPr="00E920E8">
        <w:rPr>
          <w:rFonts w:asciiTheme="minorHAnsi" w:hAnsiTheme="minorHAnsi" w:cstheme="minorHAnsi"/>
          <w:b/>
          <w:bCs/>
          <w:color w:val="000000"/>
          <w:lang w:eastAsia="sl-SI"/>
        </w:rPr>
        <w:t xml:space="preserve"> seznamu vrst MP, ki naj jih dobavitelj izda,</w:t>
      </w:r>
      <w:r w:rsidRPr="00E920E8">
        <w:rPr>
          <w:rFonts w:asciiTheme="minorHAnsi" w:hAnsiTheme="minorHAnsi" w:cstheme="minorHAnsi"/>
          <w:b/>
          <w:bCs/>
          <w:color w:val="000000"/>
          <w:lang w:eastAsia="sl-SI"/>
        </w:rPr>
        <w:t xml:space="preserve"> </w:t>
      </w:r>
      <w:r w:rsidR="00E42A94" w:rsidRPr="00E920E8">
        <w:rPr>
          <w:rFonts w:asciiTheme="minorHAnsi" w:hAnsiTheme="minorHAnsi" w:cstheme="minorHAnsi"/>
          <w:b/>
          <w:bCs/>
          <w:color w:val="000000"/>
          <w:lang w:eastAsia="sl-SI"/>
        </w:rPr>
        <w:t>upoštevati seznam MP, veljaven od 1. 3. 2023 dalje, objavljen je v Prilogi 1 k tej Okrožnici</w:t>
      </w:r>
      <w:r w:rsidR="00E42A94">
        <w:rPr>
          <w:rFonts w:asciiTheme="minorHAnsi" w:hAnsiTheme="minorHAnsi" w:cstheme="minorHAnsi"/>
          <w:color w:val="000000"/>
          <w:lang w:eastAsia="sl-SI"/>
        </w:rPr>
        <w:t xml:space="preserve"> </w:t>
      </w:r>
    </w:p>
    <w:p w14:paraId="312CC3C5" w14:textId="77777777" w:rsidR="00671823" w:rsidRDefault="00671823" w:rsidP="00422102">
      <w:pPr>
        <w:pStyle w:val="Odstavekseznama"/>
        <w:rPr>
          <w:rFonts w:asciiTheme="minorHAnsi" w:hAnsiTheme="minorHAnsi" w:cstheme="minorHAnsi"/>
          <w:b/>
          <w:bCs/>
          <w:color w:val="000000"/>
          <w:lang w:eastAsia="sl-SI"/>
        </w:rPr>
      </w:pPr>
    </w:p>
    <w:p w14:paraId="03E2D90F" w14:textId="43100C48" w:rsidR="00422102" w:rsidRPr="00C418DA" w:rsidRDefault="00441778" w:rsidP="007901C4">
      <w:pPr>
        <w:pStyle w:val="Odstavekseznama"/>
        <w:numPr>
          <w:ilvl w:val="0"/>
          <w:numId w:val="2"/>
        </w:numPr>
        <w:rPr>
          <w:rFonts w:asciiTheme="minorHAnsi" w:hAnsiTheme="minorHAnsi" w:cstheme="minorHAnsi"/>
          <w:color w:val="000000"/>
          <w:lang w:eastAsia="sl-SI"/>
        </w:rPr>
      </w:pPr>
      <w:r>
        <w:rPr>
          <w:rFonts w:asciiTheme="minorHAnsi" w:hAnsiTheme="minorHAnsi" w:cstheme="minorHAnsi"/>
          <w:b/>
          <w:bCs/>
          <w:color w:val="000000"/>
          <w:lang w:eastAsia="sl-SI"/>
        </w:rPr>
        <w:t>ZZZS bo predvidoma</w:t>
      </w:r>
      <w:r w:rsidR="00671823">
        <w:rPr>
          <w:rFonts w:asciiTheme="minorHAnsi" w:hAnsiTheme="minorHAnsi" w:cstheme="minorHAnsi"/>
          <w:b/>
          <w:bCs/>
          <w:color w:val="000000"/>
          <w:lang w:eastAsia="sl-SI"/>
        </w:rPr>
        <w:t xml:space="preserve"> 1. 5. 2023 ZZZS </w:t>
      </w:r>
      <w:r>
        <w:rPr>
          <w:rFonts w:asciiTheme="minorHAnsi" w:hAnsiTheme="minorHAnsi" w:cstheme="minorHAnsi"/>
          <w:b/>
          <w:bCs/>
          <w:color w:val="000000"/>
          <w:lang w:eastAsia="sl-SI"/>
        </w:rPr>
        <w:t>pri predpisovanju na</w:t>
      </w:r>
      <w:r w:rsidR="00671823" w:rsidRPr="00807D4B">
        <w:rPr>
          <w:rFonts w:asciiTheme="minorHAnsi" w:hAnsiTheme="minorHAnsi" w:cstheme="minorHAnsi"/>
          <w:b/>
          <w:bCs/>
          <w:color w:val="000000"/>
          <w:lang w:eastAsia="sl-SI"/>
        </w:rPr>
        <w:t xml:space="preserve"> mesečn</w:t>
      </w:r>
      <w:r>
        <w:rPr>
          <w:rFonts w:asciiTheme="minorHAnsi" w:hAnsiTheme="minorHAnsi" w:cstheme="minorHAnsi"/>
          <w:b/>
          <w:bCs/>
          <w:color w:val="000000"/>
          <w:lang w:eastAsia="sl-SI"/>
        </w:rPr>
        <w:t>o</w:t>
      </w:r>
      <w:r w:rsidR="00671823" w:rsidRPr="00807D4B">
        <w:rPr>
          <w:rFonts w:asciiTheme="minorHAnsi" w:hAnsiTheme="minorHAnsi" w:cstheme="minorHAnsi"/>
          <w:b/>
          <w:bCs/>
          <w:color w:val="000000"/>
          <w:lang w:eastAsia="sl-SI"/>
        </w:rPr>
        <w:t xml:space="preserve"> zbirn</w:t>
      </w:r>
      <w:r>
        <w:rPr>
          <w:rFonts w:asciiTheme="minorHAnsi" w:hAnsiTheme="minorHAnsi" w:cstheme="minorHAnsi"/>
          <w:b/>
          <w:bCs/>
          <w:color w:val="000000"/>
          <w:lang w:eastAsia="sl-SI"/>
        </w:rPr>
        <w:t>o</w:t>
      </w:r>
      <w:r w:rsidR="00671823" w:rsidRPr="00807D4B">
        <w:rPr>
          <w:rFonts w:asciiTheme="minorHAnsi" w:hAnsiTheme="minorHAnsi" w:cstheme="minorHAnsi"/>
          <w:b/>
          <w:bCs/>
          <w:color w:val="000000"/>
          <w:lang w:eastAsia="sl-SI"/>
        </w:rPr>
        <w:t xml:space="preserve"> naročilnic</w:t>
      </w:r>
      <w:r>
        <w:rPr>
          <w:rFonts w:asciiTheme="minorHAnsi" w:hAnsiTheme="minorHAnsi" w:cstheme="minorHAnsi"/>
          <w:b/>
          <w:bCs/>
          <w:color w:val="000000"/>
          <w:lang w:eastAsia="sl-SI"/>
        </w:rPr>
        <w:t>o</w:t>
      </w:r>
      <w:r w:rsidR="00671823" w:rsidRPr="00807D4B">
        <w:rPr>
          <w:rFonts w:asciiTheme="minorHAnsi" w:hAnsiTheme="minorHAnsi" w:cstheme="minorHAnsi"/>
          <w:b/>
          <w:bCs/>
          <w:color w:val="000000"/>
          <w:lang w:eastAsia="sl-SI"/>
        </w:rPr>
        <w:t xml:space="preserve"> </w:t>
      </w:r>
      <w:r w:rsidR="00C418DA">
        <w:rPr>
          <w:rFonts w:asciiTheme="minorHAnsi" w:hAnsiTheme="minorHAnsi" w:cstheme="minorHAnsi"/>
          <w:b/>
          <w:bCs/>
          <w:color w:val="000000"/>
          <w:lang w:eastAsia="sl-SI"/>
        </w:rPr>
        <w:t xml:space="preserve">uvedel </w:t>
      </w:r>
      <w:r w:rsidR="00671823">
        <w:rPr>
          <w:rFonts w:asciiTheme="minorHAnsi" w:hAnsiTheme="minorHAnsi" w:cstheme="minorHAnsi"/>
          <w:b/>
          <w:bCs/>
          <w:color w:val="000000"/>
          <w:lang w:eastAsia="sl-SI"/>
        </w:rPr>
        <w:t>še spremembo, da se bo</w:t>
      </w:r>
      <w:r>
        <w:rPr>
          <w:rFonts w:asciiTheme="minorHAnsi" w:hAnsiTheme="minorHAnsi" w:cstheme="minorHAnsi"/>
          <w:b/>
          <w:bCs/>
          <w:color w:val="000000"/>
          <w:lang w:eastAsia="sl-SI"/>
        </w:rPr>
        <w:t>do</w:t>
      </w:r>
      <w:r w:rsidR="00671823">
        <w:rPr>
          <w:rFonts w:asciiTheme="minorHAnsi" w:hAnsiTheme="minorHAnsi" w:cstheme="minorHAnsi"/>
          <w:b/>
          <w:bCs/>
          <w:color w:val="000000"/>
          <w:lang w:eastAsia="sl-SI"/>
        </w:rPr>
        <w:t xml:space="preserve"> namesto podskupin </w:t>
      </w:r>
      <w:r w:rsidR="00671823" w:rsidRPr="00E920E8">
        <w:rPr>
          <w:rFonts w:asciiTheme="minorHAnsi" w:hAnsiTheme="minorHAnsi" w:cstheme="minorHAnsi"/>
          <w:color w:val="000000"/>
          <w:u w:val="single"/>
          <w:lang w:eastAsia="sl-SI"/>
        </w:rPr>
        <w:t>za srednjo, težko, zelo težko stopnjo inkontinence ter otroške plenice na zbirno mesečno naročilnico</w:t>
      </w:r>
      <w:r w:rsidR="00671823" w:rsidRPr="00581BBD">
        <w:rPr>
          <w:rFonts w:asciiTheme="minorHAnsi" w:hAnsiTheme="minorHAnsi" w:cstheme="minorHAnsi"/>
          <w:b/>
          <w:bCs/>
          <w:color w:val="000000"/>
          <w:u w:val="single"/>
          <w:lang w:eastAsia="sl-SI"/>
        </w:rPr>
        <w:t xml:space="preserve"> </w:t>
      </w:r>
      <w:r w:rsidR="00671823" w:rsidRPr="00581BBD">
        <w:rPr>
          <w:rFonts w:asciiTheme="minorHAnsi" w:hAnsiTheme="minorHAnsi" w:cstheme="minorHAnsi"/>
          <w:color w:val="000000"/>
          <w:u w:val="single"/>
          <w:lang w:eastAsia="sl-SI"/>
        </w:rPr>
        <w:t>(VII.–X.)</w:t>
      </w:r>
      <w:r w:rsidR="00671823" w:rsidRPr="00281749">
        <w:rPr>
          <w:rFonts w:asciiTheme="minorHAnsi" w:hAnsiTheme="minorHAnsi" w:cstheme="minorHAnsi"/>
          <w:b/>
          <w:bCs/>
          <w:color w:val="000000"/>
          <w:u w:val="single"/>
          <w:lang w:eastAsia="sl-SI"/>
        </w:rPr>
        <w:t xml:space="preserve"> </w:t>
      </w:r>
      <w:r w:rsidR="00671823" w:rsidRPr="00807D4B">
        <w:rPr>
          <w:rFonts w:asciiTheme="minorHAnsi" w:hAnsiTheme="minorHAnsi" w:cstheme="minorHAnsi"/>
          <w:b/>
          <w:bCs/>
          <w:color w:val="000000"/>
          <w:lang w:eastAsia="sl-SI"/>
        </w:rPr>
        <w:t>predpis</w:t>
      </w:r>
      <w:r>
        <w:rPr>
          <w:rFonts w:asciiTheme="minorHAnsi" w:hAnsiTheme="minorHAnsi" w:cstheme="minorHAnsi"/>
          <w:b/>
          <w:bCs/>
          <w:color w:val="000000"/>
          <w:lang w:eastAsia="sl-SI"/>
        </w:rPr>
        <w:t xml:space="preserve">ovale </w:t>
      </w:r>
      <w:r w:rsidR="00671823">
        <w:rPr>
          <w:rFonts w:asciiTheme="minorHAnsi" w:hAnsiTheme="minorHAnsi" w:cstheme="minorHAnsi"/>
          <w:b/>
          <w:bCs/>
          <w:color w:val="000000"/>
          <w:lang w:eastAsia="sl-SI"/>
        </w:rPr>
        <w:t xml:space="preserve">podskupine </w:t>
      </w:r>
      <w:r w:rsidR="00671823" w:rsidRPr="00E920E8">
        <w:rPr>
          <w:rFonts w:asciiTheme="minorHAnsi" w:hAnsiTheme="minorHAnsi" w:cstheme="minorHAnsi"/>
          <w:color w:val="000000"/>
          <w:u w:val="single"/>
          <w:lang w:eastAsia="sl-SI"/>
        </w:rPr>
        <w:t xml:space="preserve">za srednjo, težko, zelo težko stopnjo inkontinence ter otroške plenice </w:t>
      </w:r>
      <w:r w:rsidR="007249E7">
        <w:rPr>
          <w:rFonts w:asciiTheme="minorHAnsi" w:hAnsiTheme="minorHAnsi" w:cstheme="minorHAnsi"/>
          <w:color w:val="000000"/>
          <w:u w:val="single"/>
          <w:lang w:eastAsia="sl-SI"/>
        </w:rPr>
        <w:t xml:space="preserve">na </w:t>
      </w:r>
      <w:r w:rsidR="00671823">
        <w:rPr>
          <w:rFonts w:asciiTheme="minorHAnsi" w:hAnsiTheme="minorHAnsi" w:cstheme="minorHAnsi"/>
          <w:color w:val="000000"/>
          <w:u w:val="single"/>
          <w:lang w:eastAsia="sl-SI"/>
        </w:rPr>
        <w:t>običajno</w:t>
      </w:r>
      <w:r w:rsidR="00671823" w:rsidRPr="00E920E8">
        <w:rPr>
          <w:rFonts w:asciiTheme="minorHAnsi" w:hAnsiTheme="minorHAnsi" w:cstheme="minorHAnsi"/>
          <w:color w:val="000000"/>
          <w:u w:val="single"/>
          <w:lang w:eastAsia="sl-SI"/>
        </w:rPr>
        <w:t xml:space="preserve"> naročilnico</w:t>
      </w:r>
      <w:r>
        <w:rPr>
          <w:rFonts w:asciiTheme="minorHAnsi" w:hAnsiTheme="minorHAnsi" w:cstheme="minorHAnsi"/>
          <w:color w:val="000000"/>
          <w:u w:val="single"/>
          <w:lang w:eastAsia="sl-SI"/>
        </w:rPr>
        <w:t xml:space="preserve"> (III-VI)</w:t>
      </w:r>
      <w:r w:rsidR="00671823">
        <w:rPr>
          <w:rFonts w:asciiTheme="minorHAnsi" w:hAnsiTheme="minorHAnsi" w:cstheme="minorHAnsi"/>
          <w:b/>
          <w:bCs/>
          <w:color w:val="000000"/>
          <w:lang w:eastAsia="sl-SI"/>
        </w:rPr>
        <w:t>.</w:t>
      </w:r>
      <w:r>
        <w:rPr>
          <w:rFonts w:asciiTheme="minorHAnsi" w:hAnsiTheme="minorHAnsi" w:cstheme="minorHAnsi"/>
          <w:b/>
          <w:bCs/>
          <w:color w:val="000000"/>
          <w:lang w:eastAsia="sl-SI"/>
        </w:rPr>
        <w:t xml:space="preserve"> </w:t>
      </w:r>
      <w:r w:rsidRPr="00441778">
        <w:rPr>
          <w:rFonts w:asciiTheme="minorHAnsi" w:hAnsiTheme="minorHAnsi" w:cstheme="minorHAnsi"/>
          <w:color w:val="000000"/>
          <w:lang w:eastAsia="sl-SI"/>
        </w:rPr>
        <w:t>O tem bodo socialnovarstveni zavodi</w:t>
      </w:r>
      <w:r>
        <w:rPr>
          <w:rFonts w:asciiTheme="minorHAnsi" w:hAnsiTheme="minorHAnsi" w:cstheme="minorHAnsi"/>
          <w:color w:val="000000"/>
          <w:lang w:eastAsia="sl-SI"/>
        </w:rPr>
        <w:t>,</w:t>
      </w:r>
      <w:r w:rsidRPr="00441778">
        <w:rPr>
          <w:rFonts w:asciiTheme="minorHAnsi" w:hAnsiTheme="minorHAnsi" w:cstheme="minorHAnsi"/>
          <w:color w:val="000000"/>
          <w:lang w:eastAsia="sl-SI"/>
        </w:rPr>
        <w:t xml:space="preserve"> </w:t>
      </w:r>
      <w:r w:rsidRPr="00441778">
        <w:rPr>
          <w:rFonts w:asciiTheme="minorHAnsi" w:hAnsiTheme="minorHAnsi" w:cstheme="minorHAnsi"/>
          <w:color w:val="000000"/>
          <w:sz w:val="20"/>
          <w:szCs w:val="20"/>
          <w:lang w:eastAsia="sl-SI"/>
        </w:rPr>
        <w:t>zavodi za vzgojo in izobraževanje</w:t>
      </w:r>
      <w:r>
        <w:rPr>
          <w:rFonts w:asciiTheme="minorHAnsi" w:hAnsiTheme="minorHAnsi" w:cstheme="minorHAnsi"/>
          <w:color w:val="000000"/>
          <w:sz w:val="20"/>
          <w:szCs w:val="20"/>
          <w:lang w:eastAsia="sl-SI"/>
        </w:rPr>
        <w:t xml:space="preserve"> ter dobavitelji obveščeni s posebno okrožnico. </w:t>
      </w:r>
      <w:r w:rsidR="00C418DA">
        <w:rPr>
          <w:rFonts w:asciiTheme="minorHAnsi" w:hAnsiTheme="minorHAnsi" w:cstheme="minorHAnsi"/>
          <w:color w:val="000000"/>
          <w:sz w:val="20"/>
          <w:szCs w:val="20"/>
          <w:lang w:eastAsia="sl-SI"/>
        </w:rPr>
        <w:t xml:space="preserve"> </w:t>
      </w:r>
    </w:p>
    <w:p w14:paraId="67403CB8" w14:textId="77777777" w:rsidR="00C418DA" w:rsidRPr="00C418DA" w:rsidRDefault="00C418DA" w:rsidP="00C418DA">
      <w:pPr>
        <w:rPr>
          <w:rFonts w:asciiTheme="minorHAnsi" w:hAnsiTheme="minorHAnsi" w:cstheme="minorHAnsi"/>
          <w:color w:val="000000"/>
          <w:lang w:eastAsia="sl-SI"/>
        </w:rPr>
      </w:pPr>
    </w:p>
    <w:p w14:paraId="372467D5" w14:textId="36A72AB2" w:rsidR="001C56A0" w:rsidRPr="005649BE" w:rsidRDefault="00200E87" w:rsidP="007901C4">
      <w:pPr>
        <w:pStyle w:val="Odstavekseznama"/>
        <w:numPr>
          <w:ilvl w:val="1"/>
          <w:numId w:val="6"/>
        </w:numPr>
        <w:rPr>
          <w:rFonts w:asciiTheme="minorHAnsi" w:hAnsiTheme="minorHAnsi" w:cstheme="minorHAnsi"/>
          <w:color w:val="000000"/>
          <w:u w:val="single"/>
          <w:lang w:eastAsia="sl-SI"/>
        </w:rPr>
      </w:pPr>
      <w:r>
        <w:rPr>
          <w:rFonts w:asciiTheme="minorHAnsi" w:hAnsiTheme="minorHAnsi" w:cstheme="minorHAnsi"/>
          <w:i/>
          <w:iCs/>
          <w:color w:val="000000"/>
          <w:lang w:eastAsia="sl-SI"/>
        </w:rPr>
        <w:t xml:space="preserve"> </w:t>
      </w:r>
      <w:r w:rsidR="002224FD" w:rsidRPr="005649BE">
        <w:rPr>
          <w:rFonts w:asciiTheme="minorHAnsi" w:hAnsiTheme="minorHAnsi" w:cstheme="minorHAnsi"/>
          <w:color w:val="000000"/>
          <w:u w:val="single"/>
          <w:lang w:eastAsia="sl-SI"/>
        </w:rPr>
        <w:t>Zbiralnik za seč</w:t>
      </w:r>
      <w:r w:rsidR="001C56A0" w:rsidRPr="005649BE">
        <w:rPr>
          <w:rFonts w:asciiTheme="minorHAnsi" w:hAnsiTheme="minorHAnsi" w:cstheme="minorHAnsi"/>
          <w:color w:val="000000"/>
          <w:u w:val="single"/>
          <w:lang w:eastAsia="sl-SI"/>
        </w:rPr>
        <w:t xml:space="preserve"> </w:t>
      </w:r>
      <w:r w:rsidR="00B5596F" w:rsidRPr="005649BE">
        <w:rPr>
          <w:rFonts w:asciiTheme="minorHAnsi" w:hAnsiTheme="minorHAnsi" w:cstheme="minorHAnsi"/>
          <w:color w:val="000000"/>
          <w:u w:val="single"/>
          <w:lang w:eastAsia="sl-SI"/>
        </w:rPr>
        <w:t>→ Vrečka za seč s fiksacijo na nogo</w:t>
      </w:r>
      <w:r w:rsidR="00671823">
        <w:rPr>
          <w:rFonts w:asciiTheme="minorHAnsi" w:hAnsiTheme="minorHAnsi" w:cstheme="minorHAnsi"/>
          <w:color w:val="000000"/>
          <w:u w:val="single"/>
          <w:lang w:eastAsia="sl-SI"/>
        </w:rPr>
        <w:t xml:space="preserve"> </w:t>
      </w:r>
    </w:p>
    <w:p w14:paraId="74A4B8A6" w14:textId="389190A3" w:rsidR="00D57DC1" w:rsidRPr="00505A82" w:rsidRDefault="00323D51" w:rsidP="00505A82">
      <w:pPr>
        <w:rPr>
          <w:rFonts w:asciiTheme="minorHAnsi" w:hAnsiTheme="minorHAnsi" w:cstheme="minorHAnsi"/>
          <w:color w:val="000000"/>
          <w:lang w:eastAsia="sl-SI"/>
        </w:rPr>
      </w:pPr>
      <w:r w:rsidRPr="00505A82">
        <w:rPr>
          <w:rFonts w:asciiTheme="minorHAnsi" w:hAnsiTheme="minorHAnsi" w:cstheme="minorHAnsi"/>
          <w:color w:val="000000"/>
          <w:lang w:eastAsia="sl-SI"/>
        </w:rPr>
        <w:t>»Zbiralniki za seč« sterilni, nesterilni in različnih volumnov so preimenovani v »Vrečka za seč s fiksacijo na nogo</w:t>
      </w:r>
      <w:r w:rsidR="005649BE">
        <w:rPr>
          <w:rFonts w:asciiTheme="minorHAnsi" w:hAnsiTheme="minorHAnsi" w:cstheme="minorHAnsi"/>
          <w:color w:val="000000"/>
          <w:lang w:eastAsia="sl-SI"/>
        </w:rPr>
        <w:t xml:space="preserve">. </w:t>
      </w:r>
    </w:p>
    <w:p w14:paraId="5EB32996" w14:textId="59C40C1B" w:rsidR="00505A82" w:rsidRDefault="00505A82" w:rsidP="00505A82">
      <w:pPr>
        <w:rPr>
          <w:noProof/>
        </w:rPr>
      </w:pPr>
    </w:p>
    <w:p w14:paraId="64CC2800" w14:textId="6082B4FF" w:rsidR="002224FD" w:rsidRPr="00803EBC" w:rsidRDefault="004212B2" w:rsidP="007901C4">
      <w:pPr>
        <w:pStyle w:val="Odstavekseznama"/>
        <w:numPr>
          <w:ilvl w:val="1"/>
          <w:numId w:val="6"/>
        </w:numPr>
        <w:rPr>
          <w:rFonts w:asciiTheme="minorHAnsi" w:hAnsiTheme="minorHAnsi" w:cstheme="minorHAnsi"/>
          <w:color w:val="000000"/>
          <w:u w:val="single"/>
          <w:lang w:eastAsia="sl-SI"/>
        </w:rPr>
      </w:pPr>
      <w:r>
        <w:rPr>
          <w:rFonts w:asciiTheme="minorHAnsi" w:hAnsiTheme="minorHAnsi" w:cstheme="minorHAnsi"/>
          <w:color w:val="000000"/>
          <w:lang w:eastAsia="sl-SI"/>
        </w:rPr>
        <w:t xml:space="preserve"> </w:t>
      </w:r>
      <w:r w:rsidR="002224FD" w:rsidRPr="00803EBC">
        <w:rPr>
          <w:rFonts w:asciiTheme="minorHAnsi" w:hAnsiTheme="minorHAnsi" w:cstheme="minorHAnsi"/>
          <w:color w:val="000000"/>
          <w:u w:val="single"/>
          <w:lang w:eastAsia="sl-SI"/>
        </w:rPr>
        <w:t>Alarmni sistem proti nočnemu močenju postelje</w:t>
      </w:r>
    </w:p>
    <w:p w14:paraId="03788DCF" w14:textId="76D70234" w:rsidR="00323D51" w:rsidRDefault="00874D0D" w:rsidP="002224FD">
      <w:pPr>
        <w:rPr>
          <w:rFonts w:asciiTheme="minorHAnsi" w:hAnsiTheme="minorHAnsi" w:cstheme="minorHAnsi"/>
          <w:color w:val="000000"/>
          <w:lang w:eastAsia="sl-SI"/>
        </w:rPr>
      </w:pPr>
      <w:r>
        <w:rPr>
          <w:rFonts w:asciiTheme="minorHAnsi" w:hAnsiTheme="minorHAnsi" w:cstheme="minorHAnsi"/>
          <w:color w:val="000000"/>
          <w:lang w:eastAsia="sl-SI"/>
        </w:rPr>
        <w:t xml:space="preserve">Uvedena je nova pravica do </w:t>
      </w:r>
      <w:r w:rsidR="00323D51">
        <w:rPr>
          <w:rFonts w:asciiTheme="minorHAnsi" w:hAnsiTheme="minorHAnsi" w:cstheme="minorHAnsi"/>
          <w:color w:val="000000"/>
          <w:lang w:eastAsia="sl-SI"/>
        </w:rPr>
        <w:t xml:space="preserve">MP </w:t>
      </w:r>
      <w:r w:rsidR="00323D51" w:rsidRPr="005F69EB">
        <w:rPr>
          <w:rFonts w:asciiTheme="minorHAnsi" w:hAnsiTheme="minorHAnsi" w:cstheme="minorHAnsi"/>
          <w:i/>
          <w:iCs/>
          <w:color w:val="000000"/>
          <w:lang w:eastAsia="sl-SI"/>
        </w:rPr>
        <w:t>Alarmni sistem proti nočnemu močenju postelje</w:t>
      </w:r>
      <w:r w:rsidR="005F69EB">
        <w:rPr>
          <w:rFonts w:asciiTheme="minorHAnsi" w:hAnsiTheme="minorHAnsi" w:cstheme="minorHAnsi"/>
          <w:color w:val="000000"/>
          <w:lang w:eastAsia="sl-SI"/>
        </w:rPr>
        <w:t xml:space="preserve"> (šifra 1117)</w:t>
      </w:r>
      <w:r>
        <w:rPr>
          <w:rFonts w:asciiTheme="minorHAnsi" w:hAnsiTheme="minorHAnsi" w:cstheme="minorHAnsi"/>
          <w:color w:val="000000"/>
          <w:lang w:eastAsia="sl-SI"/>
        </w:rPr>
        <w:t xml:space="preserve">, predpiše ga lahko </w:t>
      </w:r>
      <w:r w:rsidR="00693548">
        <w:rPr>
          <w:rFonts w:asciiTheme="minorHAnsi" w:hAnsiTheme="minorHAnsi" w:cstheme="minorHAnsi"/>
          <w:color w:val="000000"/>
          <w:lang w:eastAsia="sl-SI"/>
        </w:rPr>
        <w:t xml:space="preserve">napotni </w:t>
      </w:r>
      <w:r>
        <w:rPr>
          <w:rFonts w:asciiTheme="minorHAnsi" w:hAnsiTheme="minorHAnsi" w:cstheme="minorHAnsi"/>
          <w:color w:val="000000"/>
          <w:lang w:eastAsia="sl-SI"/>
        </w:rPr>
        <w:t>zdravnik, ki zdravi otroke z nočno enurezo, če gre za</w:t>
      </w:r>
      <w:r w:rsidR="002224FD">
        <w:rPr>
          <w:rFonts w:asciiTheme="minorHAnsi" w:hAnsiTheme="minorHAnsi" w:cstheme="minorHAnsi"/>
          <w:color w:val="000000"/>
          <w:lang w:eastAsia="sl-SI"/>
        </w:rPr>
        <w:t xml:space="preserve"> </w:t>
      </w:r>
      <w:r w:rsidR="00326033">
        <w:rPr>
          <w:rFonts w:asciiTheme="minorHAnsi" w:hAnsiTheme="minorHAnsi" w:cstheme="minorHAnsi"/>
          <w:color w:val="000000"/>
          <w:lang w:eastAsia="sl-SI"/>
        </w:rPr>
        <w:t xml:space="preserve">naslednje </w:t>
      </w:r>
      <w:r w:rsidR="002224FD">
        <w:rPr>
          <w:rFonts w:asciiTheme="minorHAnsi" w:hAnsiTheme="minorHAnsi" w:cstheme="minorHAnsi"/>
          <w:color w:val="000000"/>
          <w:lang w:eastAsia="sl-SI"/>
        </w:rPr>
        <w:t xml:space="preserve">zdravstveno stanje in </w:t>
      </w:r>
      <w:r w:rsidR="0099386A">
        <w:rPr>
          <w:rFonts w:asciiTheme="minorHAnsi" w:hAnsiTheme="minorHAnsi" w:cstheme="minorHAnsi"/>
          <w:color w:val="000000"/>
          <w:lang w:eastAsia="sl-SI"/>
        </w:rPr>
        <w:t>drug</w:t>
      </w:r>
      <w:r w:rsidR="00326033">
        <w:rPr>
          <w:rFonts w:asciiTheme="minorHAnsi" w:hAnsiTheme="minorHAnsi" w:cstheme="minorHAnsi"/>
          <w:color w:val="000000"/>
          <w:lang w:eastAsia="sl-SI"/>
        </w:rPr>
        <w:t>e</w:t>
      </w:r>
      <w:r w:rsidR="0099386A">
        <w:rPr>
          <w:rFonts w:asciiTheme="minorHAnsi" w:hAnsiTheme="minorHAnsi" w:cstheme="minorHAnsi"/>
          <w:color w:val="000000"/>
          <w:lang w:eastAsia="sl-SI"/>
        </w:rPr>
        <w:t xml:space="preserve"> </w:t>
      </w:r>
      <w:r w:rsidR="002224FD">
        <w:rPr>
          <w:rFonts w:asciiTheme="minorHAnsi" w:hAnsiTheme="minorHAnsi" w:cstheme="minorHAnsi"/>
          <w:color w:val="000000"/>
          <w:lang w:eastAsia="sl-SI"/>
        </w:rPr>
        <w:t>pogoje:</w:t>
      </w:r>
      <w:r>
        <w:rPr>
          <w:rFonts w:asciiTheme="minorHAnsi" w:hAnsiTheme="minorHAnsi" w:cstheme="minorHAnsi"/>
          <w:color w:val="000000"/>
          <w:lang w:eastAsia="sl-SI"/>
        </w:rPr>
        <w:t xml:space="preserve"> </w:t>
      </w:r>
      <w:r w:rsidRPr="00BC4D4A">
        <w:rPr>
          <w:rFonts w:asciiTheme="minorHAnsi" w:hAnsiTheme="minorHAnsi" w:cstheme="minorHAnsi"/>
          <w:i/>
          <w:iCs/>
          <w:color w:val="000000"/>
          <w:lang w:eastAsia="sl-SI"/>
        </w:rPr>
        <w:t>»</w:t>
      </w:r>
      <w:r w:rsidRPr="00BC4D4A">
        <w:rPr>
          <w:i/>
          <w:iCs/>
        </w:rPr>
        <w:t>Otroci z nočno enurezo, ki jih močenje postelje moti in so za zdravljenje z alarmnim sistemom proti nočnemu močenju postelje motivirani.</w:t>
      </w:r>
      <w:r w:rsidR="002224FD" w:rsidRPr="00BC4D4A">
        <w:rPr>
          <w:i/>
          <w:iCs/>
        </w:rPr>
        <w:t>«</w:t>
      </w:r>
      <w:r w:rsidRPr="002224FD">
        <w:rPr>
          <w:rFonts w:asciiTheme="minorHAnsi" w:hAnsiTheme="minorHAnsi" w:cstheme="minorHAnsi"/>
          <w:color w:val="000000"/>
          <w:lang w:eastAsia="sl-SI"/>
        </w:rPr>
        <w:t xml:space="preserve"> </w:t>
      </w:r>
      <w:r w:rsidR="00E662F4">
        <w:rPr>
          <w:rFonts w:asciiTheme="minorHAnsi" w:hAnsiTheme="minorHAnsi" w:cstheme="minorHAnsi"/>
          <w:color w:val="000000"/>
          <w:lang w:eastAsia="sl-SI"/>
        </w:rPr>
        <w:t xml:space="preserve">Zavarovana oseba je </w:t>
      </w:r>
      <w:r w:rsidR="00E662F4">
        <w:rPr>
          <w:rFonts w:asciiTheme="minorHAnsi" w:hAnsiTheme="minorHAnsi" w:cstheme="minorHAnsi"/>
          <w:color w:val="000000"/>
          <w:lang w:eastAsia="sl-SI"/>
        </w:rPr>
        <w:lastRenderedPageBreak/>
        <w:t>upravičena do</w:t>
      </w:r>
      <w:r w:rsidR="000122DD">
        <w:rPr>
          <w:rFonts w:asciiTheme="minorHAnsi" w:hAnsiTheme="minorHAnsi" w:cstheme="minorHAnsi"/>
          <w:color w:val="000000"/>
          <w:lang w:eastAsia="sl-SI"/>
        </w:rPr>
        <w:t xml:space="preserve"> 1 kosa </w:t>
      </w:r>
      <w:r w:rsidR="005F69EB" w:rsidRPr="005F69EB">
        <w:rPr>
          <w:rFonts w:asciiTheme="minorHAnsi" w:hAnsiTheme="minorHAnsi" w:cstheme="minorHAnsi"/>
          <w:i/>
          <w:iCs/>
          <w:color w:val="000000"/>
          <w:lang w:eastAsia="sl-SI"/>
        </w:rPr>
        <w:t>Alarmn</w:t>
      </w:r>
      <w:r w:rsidR="005F69EB">
        <w:rPr>
          <w:rFonts w:asciiTheme="minorHAnsi" w:hAnsiTheme="minorHAnsi" w:cstheme="minorHAnsi"/>
          <w:i/>
          <w:iCs/>
          <w:color w:val="000000"/>
          <w:lang w:eastAsia="sl-SI"/>
        </w:rPr>
        <w:t>ega</w:t>
      </w:r>
      <w:r w:rsidR="005F69EB" w:rsidRPr="005F69EB">
        <w:rPr>
          <w:rFonts w:asciiTheme="minorHAnsi" w:hAnsiTheme="minorHAnsi" w:cstheme="minorHAnsi"/>
          <w:i/>
          <w:iCs/>
          <w:color w:val="000000"/>
          <w:lang w:eastAsia="sl-SI"/>
        </w:rPr>
        <w:t xml:space="preserve"> sistem</w:t>
      </w:r>
      <w:r w:rsidR="005F69EB">
        <w:rPr>
          <w:rFonts w:asciiTheme="minorHAnsi" w:hAnsiTheme="minorHAnsi" w:cstheme="minorHAnsi"/>
          <w:i/>
          <w:iCs/>
          <w:color w:val="000000"/>
          <w:lang w:eastAsia="sl-SI"/>
        </w:rPr>
        <w:t>a</w:t>
      </w:r>
      <w:r w:rsidR="005F69EB" w:rsidRPr="005F69EB">
        <w:rPr>
          <w:rFonts w:asciiTheme="minorHAnsi" w:hAnsiTheme="minorHAnsi" w:cstheme="minorHAnsi"/>
          <w:i/>
          <w:iCs/>
          <w:color w:val="000000"/>
          <w:lang w:eastAsia="sl-SI"/>
        </w:rPr>
        <w:t xml:space="preserve"> proti nočnemu močenju postelje</w:t>
      </w:r>
      <w:r w:rsidR="005F69EB">
        <w:rPr>
          <w:rFonts w:asciiTheme="minorHAnsi" w:hAnsiTheme="minorHAnsi" w:cstheme="minorHAnsi"/>
          <w:color w:val="000000"/>
          <w:lang w:eastAsia="sl-SI"/>
        </w:rPr>
        <w:t xml:space="preserve"> </w:t>
      </w:r>
      <w:r w:rsidR="00E662F4">
        <w:rPr>
          <w:rFonts w:asciiTheme="minorHAnsi" w:hAnsiTheme="minorHAnsi" w:cstheme="minorHAnsi"/>
          <w:color w:val="000000"/>
          <w:lang w:eastAsia="sl-SI"/>
        </w:rPr>
        <w:t xml:space="preserve">v obdobju </w:t>
      </w:r>
      <w:r w:rsidR="005F69EB">
        <w:rPr>
          <w:rFonts w:asciiTheme="minorHAnsi" w:hAnsiTheme="minorHAnsi" w:cstheme="minorHAnsi"/>
          <w:color w:val="000000"/>
          <w:lang w:eastAsia="sl-SI"/>
        </w:rPr>
        <w:t>en</w:t>
      </w:r>
      <w:r w:rsidR="00E662F4">
        <w:rPr>
          <w:rFonts w:asciiTheme="minorHAnsi" w:hAnsiTheme="minorHAnsi" w:cstheme="minorHAnsi"/>
          <w:color w:val="000000"/>
          <w:lang w:eastAsia="sl-SI"/>
        </w:rPr>
        <w:t>ega</w:t>
      </w:r>
      <w:r w:rsidR="005F69EB">
        <w:rPr>
          <w:rFonts w:asciiTheme="minorHAnsi" w:hAnsiTheme="minorHAnsi" w:cstheme="minorHAnsi"/>
          <w:color w:val="000000"/>
          <w:lang w:eastAsia="sl-SI"/>
        </w:rPr>
        <w:t xml:space="preserve"> let</w:t>
      </w:r>
      <w:r w:rsidR="00E662F4">
        <w:rPr>
          <w:rFonts w:asciiTheme="minorHAnsi" w:hAnsiTheme="minorHAnsi" w:cstheme="minorHAnsi"/>
          <w:color w:val="000000"/>
          <w:lang w:eastAsia="sl-SI"/>
        </w:rPr>
        <w:t>a</w:t>
      </w:r>
      <w:r w:rsidR="005F69EB">
        <w:rPr>
          <w:rFonts w:asciiTheme="minorHAnsi" w:hAnsiTheme="minorHAnsi" w:cstheme="minorHAnsi"/>
          <w:color w:val="000000"/>
          <w:lang w:eastAsia="sl-SI"/>
        </w:rPr>
        <w:t xml:space="preserve"> in se lahko predpiše osebi</w:t>
      </w:r>
      <w:r w:rsidR="004212B2">
        <w:rPr>
          <w:rFonts w:asciiTheme="minorHAnsi" w:hAnsiTheme="minorHAnsi" w:cstheme="minorHAnsi"/>
          <w:color w:val="000000"/>
          <w:lang w:eastAsia="sl-SI"/>
        </w:rPr>
        <w:t>,</w:t>
      </w:r>
      <w:r w:rsidR="005F69EB">
        <w:rPr>
          <w:rFonts w:asciiTheme="minorHAnsi" w:hAnsiTheme="minorHAnsi" w:cstheme="minorHAnsi"/>
          <w:color w:val="000000"/>
          <w:lang w:eastAsia="sl-SI"/>
        </w:rPr>
        <w:t xml:space="preserve"> mlajši od 18 let.</w:t>
      </w:r>
    </w:p>
    <w:p w14:paraId="1168D84D" w14:textId="7E3ECE2C" w:rsidR="00D57DC1" w:rsidRDefault="00D57DC1" w:rsidP="002224FD">
      <w:pPr>
        <w:rPr>
          <w:rFonts w:asciiTheme="minorHAnsi" w:hAnsiTheme="minorHAnsi" w:cstheme="minorHAnsi"/>
          <w:color w:val="000000"/>
          <w:lang w:eastAsia="sl-SI"/>
        </w:rPr>
      </w:pPr>
    </w:p>
    <w:p w14:paraId="4A7863C5" w14:textId="3199642C" w:rsidR="00D57DC1" w:rsidRPr="00803EBC" w:rsidRDefault="00D57DC1" w:rsidP="007901C4">
      <w:pPr>
        <w:pStyle w:val="Odstavekseznama"/>
        <w:numPr>
          <w:ilvl w:val="1"/>
          <w:numId w:val="6"/>
        </w:numPr>
        <w:rPr>
          <w:u w:val="single"/>
        </w:rPr>
      </w:pPr>
      <w:r>
        <w:t xml:space="preserve"> </w:t>
      </w:r>
      <w:r w:rsidRPr="00803EBC">
        <w:rPr>
          <w:u w:val="single"/>
        </w:rPr>
        <w:t>Urinski kateter s hidrofilno prevleko ali iz silikona in z vodno vrečko</w:t>
      </w:r>
      <w:r w:rsidR="006E070B">
        <w:rPr>
          <w:u w:val="single"/>
        </w:rPr>
        <w:t xml:space="preserve"> (šifra 1198)</w:t>
      </w:r>
    </w:p>
    <w:p w14:paraId="73AD6D4B" w14:textId="0E68477F" w:rsidR="00D57DC1" w:rsidRPr="002224FD" w:rsidRDefault="00D57DC1" w:rsidP="00D57DC1">
      <w:r>
        <w:t>Uvedena je nova pravica do nove vrste urinskega katetra. Zdravstvena stanja in drugi pogoji so enaki</w:t>
      </w:r>
      <w:r w:rsidR="00441778">
        <w:t>,</w:t>
      </w:r>
      <w:r>
        <w:t xml:space="preserve"> kot to velja za urinski kateter za enkratno uporabo in za urinski kateter s hidrofilno prevleko in iz silikona. </w:t>
      </w:r>
      <w:r w:rsidR="0092371C">
        <w:t>Ta urinski kateter se lahko predpisuje tudi na obnovljivo naročilnico.</w:t>
      </w:r>
    </w:p>
    <w:p w14:paraId="7787627F" w14:textId="1FDA94C8" w:rsidR="001C56A0" w:rsidRDefault="001C56A0" w:rsidP="006D53A4">
      <w:pPr>
        <w:rPr>
          <w:rFonts w:asciiTheme="minorHAnsi" w:hAnsiTheme="minorHAnsi" w:cstheme="minorHAnsi"/>
          <w:color w:val="000000"/>
          <w:lang w:eastAsia="sl-SI"/>
        </w:rPr>
      </w:pPr>
    </w:p>
    <w:p w14:paraId="2C7FBDEB" w14:textId="3C97CD34" w:rsidR="002224FD" w:rsidRPr="00200E87" w:rsidRDefault="002224FD" w:rsidP="007901C4">
      <w:pPr>
        <w:pStyle w:val="Odstavekseznama"/>
        <w:numPr>
          <w:ilvl w:val="0"/>
          <w:numId w:val="6"/>
        </w:numPr>
        <w:rPr>
          <w:rFonts w:asciiTheme="minorHAnsi" w:hAnsiTheme="minorHAnsi" w:cstheme="minorHAnsi"/>
          <w:b/>
          <w:bCs/>
          <w:color w:val="000000"/>
          <w:lang w:eastAsia="sl-SI"/>
        </w:rPr>
      </w:pPr>
      <w:r w:rsidRPr="00200E87">
        <w:rPr>
          <w:rFonts w:asciiTheme="minorHAnsi" w:hAnsiTheme="minorHAnsi" w:cstheme="minorHAnsi"/>
          <w:b/>
          <w:bCs/>
          <w:color w:val="000000"/>
          <w:lang w:eastAsia="sl-SI"/>
        </w:rPr>
        <w:t xml:space="preserve">MP </w:t>
      </w:r>
      <w:r w:rsidR="00803EBC">
        <w:rPr>
          <w:rFonts w:asciiTheme="minorHAnsi" w:hAnsiTheme="minorHAnsi" w:cstheme="minorHAnsi"/>
          <w:b/>
          <w:bCs/>
          <w:color w:val="000000"/>
          <w:lang w:eastAsia="sl-SI"/>
        </w:rPr>
        <w:t>PRI KOLOSTIMI, UROSTMO IN ILEOSTOMI</w:t>
      </w:r>
    </w:p>
    <w:p w14:paraId="0DA0E171" w14:textId="37353A45" w:rsidR="00C72D8C" w:rsidRDefault="003B3DB2" w:rsidP="00181F8C">
      <w:pPr>
        <w:rPr>
          <w:rFonts w:asciiTheme="minorHAnsi" w:hAnsiTheme="minorHAnsi" w:cstheme="minorHAnsi"/>
        </w:rPr>
      </w:pPr>
      <w:r w:rsidRPr="003B3DB2">
        <w:rPr>
          <w:rFonts w:asciiTheme="minorHAnsi" w:hAnsiTheme="minorHAnsi" w:cstheme="minorHAnsi"/>
          <w:b/>
          <w:bCs/>
          <w:color w:val="000000"/>
          <w:lang w:eastAsia="sl-SI"/>
        </w:rPr>
        <w:t xml:space="preserve">Nova </w:t>
      </w:r>
      <w:r>
        <w:rPr>
          <w:rFonts w:asciiTheme="minorHAnsi" w:hAnsiTheme="minorHAnsi" w:cstheme="minorHAnsi"/>
          <w:b/>
          <w:bCs/>
          <w:color w:val="000000"/>
          <w:lang w:eastAsia="sl-SI"/>
        </w:rPr>
        <w:t xml:space="preserve">je </w:t>
      </w:r>
      <w:r w:rsidRPr="003B3DB2">
        <w:rPr>
          <w:rFonts w:asciiTheme="minorHAnsi" w:hAnsiTheme="minorHAnsi" w:cstheme="minorHAnsi"/>
          <w:b/>
          <w:bCs/>
          <w:color w:val="000000"/>
          <w:lang w:eastAsia="sl-SI"/>
        </w:rPr>
        <w:t xml:space="preserve">ureditev zagotavljanja MP pri </w:t>
      </w:r>
      <w:r w:rsidR="00DC2019">
        <w:rPr>
          <w:rFonts w:asciiTheme="minorHAnsi" w:hAnsiTheme="minorHAnsi" w:cstheme="minorHAnsi"/>
          <w:b/>
          <w:bCs/>
          <w:color w:val="000000"/>
          <w:lang w:eastAsia="sl-SI"/>
        </w:rPr>
        <w:t>izločalnih stomah</w:t>
      </w:r>
      <w:r>
        <w:rPr>
          <w:rFonts w:asciiTheme="minorHAnsi" w:hAnsiTheme="minorHAnsi" w:cstheme="minorHAnsi"/>
          <w:b/>
          <w:bCs/>
          <w:color w:val="000000"/>
          <w:lang w:eastAsia="sl-SI"/>
        </w:rPr>
        <w:t xml:space="preserve">, </w:t>
      </w:r>
      <w:r w:rsidRPr="00DC2019">
        <w:rPr>
          <w:rFonts w:asciiTheme="minorHAnsi" w:hAnsiTheme="minorHAnsi" w:cstheme="minorHAnsi"/>
          <w:color w:val="000000"/>
          <w:lang w:eastAsia="sl-SI"/>
        </w:rPr>
        <w:t>posodobljen je s</w:t>
      </w:r>
      <w:r w:rsidR="00181F8C" w:rsidRPr="00DC2019">
        <w:rPr>
          <w:rFonts w:asciiTheme="minorHAnsi" w:hAnsiTheme="minorHAnsi" w:cstheme="minorHAnsi"/>
        </w:rPr>
        <w:t>eznam</w:t>
      </w:r>
      <w:r w:rsidR="00181F8C">
        <w:rPr>
          <w:rFonts w:asciiTheme="minorHAnsi" w:hAnsiTheme="minorHAnsi" w:cstheme="minorHAnsi"/>
        </w:rPr>
        <w:t xml:space="preserve"> MP v skupini 10.</w:t>
      </w:r>
      <w:r w:rsidR="00181F8C" w:rsidRPr="00181F8C">
        <w:rPr>
          <w:rFonts w:asciiTheme="minorHAnsi" w:hAnsiTheme="minorHAnsi" w:cstheme="minorHAnsi"/>
        </w:rPr>
        <w:t xml:space="preserve"> </w:t>
      </w:r>
      <w:r w:rsidR="00181F8C" w:rsidRPr="00181F8C">
        <w:rPr>
          <w:rFonts w:asciiTheme="minorHAnsi" w:hAnsiTheme="minorHAnsi" w:cstheme="minorHAnsi"/>
          <w:i/>
          <w:iCs/>
        </w:rPr>
        <w:t xml:space="preserve">MP pri </w:t>
      </w:r>
      <w:r w:rsidR="00181F8C" w:rsidRPr="00181F8C">
        <w:rPr>
          <w:rFonts w:asciiTheme="minorHAnsi" w:hAnsiTheme="minorHAnsi" w:cstheme="minorHAnsi"/>
          <w:i/>
          <w:iCs/>
          <w:color w:val="000000"/>
          <w:lang w:eastAsia="sl-SI"/>
        </w:rPr>
        <w:t>kolostomi, urostomi in ileostomi</w:t>
      </w:r>
      <w:r w:rsidR="00181F8C">
        <w:rPr>
          <w:rFonts w:asciiTheme="minorHAnsi" w:hAnsiTheme="minorHAnsi" w:cstheme="minorHAnsi"/>
        </w:rPr>
        <w:t xml:space="preserve">. </w:t>
      </w:r>
      <w:r w:rsidR="00413374">
        <w:rPr>
          <w:rFonts w:asciiTheme="minorHAnsi" w:hAnsiTheme="minorHAnsi" w:cstheme="minorHAnsi"/>
        </w:rPr>
        <w:t>P</w:t>
      </w:r>
      <w:r w:rsidR="00413374" w:rsidRPr="00693C6C">
        <w:rPr>
          <w:rFonts w:asciiTheme="minorHAnsi" w:hAnsiTheme="minorHAnsi" w:cstheme="minorHAnsi"/>
        </w:rPr>
        <w:t xml:space="preserve">oimenovanja </w:t>
      </w:r>
      <w:r w:rsidR="00413374">
        <w:rPr>
          <w:rFonts w:asciiTheme="minorHAnsi" w:hAnsiTheme="minorHAnsi" w:cstheme="minorHAnsi"/>
        </w:rPr>
        <w:t xml:space="preserve">so </w:t>
      </w:r>
      <w:r w:rsidR="00413374" w:rsidRPr="00693C6C">
        <w:rPr>
          <w:rFonts w:asciiTheme="minorHAnsi" w:hAnsiTheme="minorHAnsi" w:cstheme="minorHAnsi"/>
        </w:rPr>
        <w:t>terminološko uskla</w:t>
      </w:r>
      <w:r w:rsidR="00413374">
        <w:rPr>
          <w:rFonts w:asciiTheme="minorHAnsi" w:hAnsiTheme="minorHAnsi" w:cstheme="minorHAnsi"/>
        </w:rPr>
        <w:t>jena</w:t>
      </w:r>
      <w:r w:rsidR="00413374" w:rsidRPr="00693C6C">
        <w:rPr>
          <w:rFonts w:asciiTheme="minorHAnsi" w:hAnsiTheme="minorHAnsi" w:cstheme="minorHAnsi"/>
        </w:rPr>
        <w:t xml:space="preserve"> glede na predvideni namen in način delovanja MP</w:t>
      </w:r>
      <w:r w:rsidR="00413374">
        <w:rPr>
          <w:rFonts w:asciiTheme="minorHAnsi" w:hAnsiTheme="minorHAnsi" w:cstheme="minorHAnsi"/>
        </w:rPr>
        <w:t>. Seznam je še naprej r</w:t>
      </w:r>
      <w:r w:rsidR="00C72D8C">
        <w:rPr>
          <w:rFonts w:asciiTheme="minorHAnsi" w:hAnsiTheme="minorHAnsi" w:cstheme="minorHAnsi"/>
        </w:rPr>
        <w:t>azdeljen v štiri podskupine</w:t>
      </w:r>
      <w:r w:rsidR="002435CB">
        <w:rPr>
          <w:rFonts w:asciiTheme="minorHAnsi" w:hAnsiTheme="minorHAnsi" w:cstheme="minorHAnsi"/>
        </w:rPr>
        <w:t xml:space="preserve">. </w:t>
      </w:r>
      <w:r w:rsidR="00C72D8C">
        <w:rPr>
          <w:rFonts w:asciiTheme="minorHAnsi" w:hAnsiTheme="minorHAnsi" w:cstheme="minorHAnsi"/>
        </w:rPr>
        <w:t xml:space="preserve"> </w:t>
      </w:r>
    </w:p>
    <w:p w14:paraId="76DF2560" w14:textId="77777777" w:rsidR="008D12EF" w:rsidRDefault="008D12EF" w:rsidP="00C72D8C">
      <w:pPr>
        <w:rPr>
          <w:rFonts w:asciiTheme="minorHAnsi" w:hAnsiTheme="minorHAnsi" w:cstheme="minorHAnsi"/>
        </w:rPr>
      </w:pPr>
    </w:p>
    <w:p w14:paraId="0609C04D" w14:textId="54D3E846" w:rsidR="008D12EF" w:rsidRDefault="004212B2" w:rsidP="007901C4">
      <w:pPr>
        <w:pStyle w:val="Odstavekseznama"/>
        <w:numPr>
          <w:ilvl w:val="1"/>
          <w:numId w:val="6"/>
        </w:numPr>
        <w:rPr>
          <w:rFonts w:asciiTheme="minorHAnsi" w:hAnsiTheme="minorHAnsi" w:cstheme="minorHAnsi"/>
        </w:rPr>
      </w:pPr>
      <w:r>
        <w:rPr>
          <w:rFonts w:asciiTheme="minorHAnsi" w:hAnsiTheme="minorHAnsi" w:cstheme="minorHAnsi"/>
        </w:rPr>
        <w:t xml:space="preserve"> </w:t>
      </w:r>
      <w:r w:rsidR="002435CB" w:rsidRPr="008D12EF">
        <w:rPr>
          <w:rFonts w:asciiTheme="minorHAnsi" w:hAnsiTheme="minorHAnsi" w:cstheme="minorHAnsi"/>
        </w:rPr>
        <w:t>V podskupin</w:t>
      </w:r>
      <w:r w:rsidR="00326033">
        <w:rPr>
          <w:rFonts w:asciiTheme="minorHAnsi" w:hAnsiTheme="minorHAnsi" w:cstheme="minorHAnsi"/>
        </w:rPr>
        <w:t>o</w:t>
      </w:r>
      <w:r w:rsidR="002435CB" w:rsidRPr="008D12EF">
        <w:rPr>
          <w:rFonts w:asciiTheme="minorHAnsi" w:hAnsiTheme="minorHAnsi" w:cstheme="minorHAnsi"/>
        </w:rPr>
        <w:t xml:space="preserve"> </w:t>
      </w:r>
      <w:r w:rsidR="00C72D8C" w:rsidRPr="00EA0FDB">
        <w:rPr>
          <w:rFonts w:asciiTheme="minorHAnsi" w:hAnsiTheme="minorHAnsi" w:cstheme="minorHAnsi"/>
          <w:i/>
          <w:iCs/>
        </w:rPr>
        <w:t>I.</w:t>
      </w:r>
      <w:r w:rsidR="002435CB" w:rsidRPr="00EA0FDB">
        <w:rPr>
          <w:rFonts w:asciiTheme="minorHAnsi" w:hAnsiTheme="minorHAnsi" w:cstheme="minorHAnsi"/>
          <w:i/>
          <w:iCs/>
        </w:rPr>
        <w:t xml:space="preserve"> </w:t>
      </w:r>
      <w:r w:rsidR="00C72D8C" w:rsidRPr="00EA0FDB">
        <w:rPr>
          <w:rFonts w:asciiTheme="minorHAnsi" w:hAnsiTheme="minorHAnsi" w:cstheme="minorHAnsi"/>
          <w:i/>
          <w:iCs/>
        </w:rPr>
        <w:t>Enodelne vrečke</w:t>
      </w:r>
      <w:r w:rsidR="00C72D8C" w:rsidRPr="00EA0FDB">
        <w:rPr>
          <w:rFonts w:asciiTheme="minorHAnsi" w:hAnsiTheme="minorHAnsi" w:cstheme="minorHAnsi"/>
        </w:rPr>
        <w:t xml:space="preserve"> </w:t>
      </w:r>
      <w:r w:rsidR="00A77FE1" w:rsidRPr="00EA0FDB">
        <w:rPr>
          <w:rFonts w:asciiTheme="minorHAnsi" w:hAnsiTheme="minorHAnsi" w:cstheme="minorHAnsi"/>
        </w:rPr>
        <w:t xml:space="preserve">in podskupino </w:t>
      </w:r>
      <w:r w:rsidR="00A77FE1" w:rsidRPr="00EA0FDB">
        <w:rPr>
          <w:rFonts w:asciiTheme="minorHAnsi" w:hAnsiTheme="minorHAnsi" w:cstheme="minorHAnsi"/>
          <w:i/>
          <w:iCs/>
        </w:rPr>
        <w:t>II. Dvodelne vrečke</w:t>
      </w:r>
      <w:r w:rsidR="00A77FE1" w:rsidRPr="008D12EF">
        <w:rPr>
          <w:rFonts w:asciiTheme="minorHAnsi" w:hAnsiTheme="minorHAnsi" w:cstheme="minorHAnsi"/>
        </w:rPr>
        <w:t xml:space="preserve"> </w:t>
      </w:r>
    </w:p>
    <w:p w14:paraId="32D775CB" w14:textId="43D524A4" w:rsidR="00C72D8C" w:rsidRPr="008D12EF" w:rsidRDefault="00C72D8C" w:rsidP="008D12EF">
      <w:pPr>
        <w:rPr>
          <w:rFonts w:asciiTheme="minorHAnsi" w:hAnsiTheme="minorHAnsi" w:cstheme="minorHAnsi"/>
        </w:rPr>
      </w:pPr>
      <w:r w:rsidRPr="008D12EF">
        <w:rPr>
          <w:rFonts w:asciiTheme="minorHAnsi" w:hAnsiTheme="minorHAnsi" w:cstheme="minorHAnsi"/>
        </w:rPr>
        <w:t xml:space="preserve">so vključene vrečke za kolostomo, </w:t>
      </w:r>
      <w:r w:rsidR="002435CB" w:rsidRPr="008D12EF">
        <w:rPr>
          <w:rFonts w:asciiTheme="minorHAnsi" w:hAnsiTheme="minorHAnsi" w:cstheme="minorHAnsi"/>
        </w:rPr>
        <w:t xml:space="preserve">ileostomo in </w:t>
      </w:r>
      <w:r w:rsidRPr="008D12EF">
        <w:rPr>
          <w:rFonts w:asciiTheme="minorHAnsi" w:hAnsiTheme="minorHAnsi" w:cstheme="minorHAnsi"/>
        </w:rPr>
        <w:t>urostomo</w:t>
      </w:r>
      <w:r w:rsidR="002435CB" w:rsidRPr="008D12EF">
        <w:rPr>
          <w:rFonts w:asciiTheme="minorHAnsi" w:hAnsiTheme="minorHAnsi" w:cstheme="minorHAnsi"/>
        </w:rPr>
        <w:t xml:space="preserve"> z ravno osnovno ploščo</w:t>
      </w:r>
      <w:r w:rsidR="00A266DF">
        <w:rPr>
          <w:rFonts w:asciiTheme="minorHAnsi" w:hAnsiTheme="minorHAnsi" w:cstheme="minorHAnsi"/>
        </w:rPr>
        <w:t xml:space="preserve"> (</w:t>
      </w:r>
      <w:r w:rsidR="002435CB" w:rsidRPr="008D12EF">
        <w:rPr>
          <w:rFonts w:asciiTheme="minorHAnsi" w:hAnsiTheme="minorHAnsi" w:cstheme="minorHAnsi"/>
        </w:rPr>
        <w:t>prej kožno podlago</w:t>
      </w:r>
      <w:r w:rsidR="00A266DF">
        <w:rPr>
          <w:rFonts w:asciiTheme="minorHAnsi" w:hAnsiTheme="minorHAnsi" w:cstheme="minorHAnsi"/>
        </w:rPr>
        <w:t>)</w:t>
      </w:r>
      <w:r w:rsidR="002435CB" w:rsidRPr="008D12EF">
        <w:rPr>
          <w:rFonts w:asciiTheme="minorHAnsi" w:hAnsiTheme="minorHAnsi" w:cstheme="minorHAnsi"/>
        </w:rPr>
        <w:t xml:space="preserve"> in konveksno osnovno ploščo. </w:t>
      </w:r>
      <w:r w:rsidR="00A77FE1" w:rsidRPr="008D12EF">
        <w:rPr>
          <w:rFonts w:asciiTheme="minorHAnsi" w:hAnsiTheme="minorHAnsi" w:cstheme="minorHAnsi"/>
        </w:rPr>
        <w:t>D</w:t>
      </w:r>
      <w:r w:rsidR="002435CB" w:rsidRPr="008D12EF">
        <w:rPr>
          <w:rFonts w:asciiTheme="minorHAnsi" w:hAnsiTheme="minorHAnsi" w:cstheme="minorHAnsi"/>
        </w:rPr>
        <w:t xml:space="preserve">odane </w:t>
      </w:r>
      <w:r w:rsidR="00A77FE1" w:rsidRPr="008D12EF">
        <w:rPr>
          <w:rFonts w:asciiTheme="minorHAnsi" w:hAnsiTheme="minorHAnsi" w:cstheme="minorHAnsi"/>
        </w:rPr>
        <w:t xml:space="preserve">so </w:t>
      </w:r>
      <w:r w:rsidR="002435CB" w:rsidRPr="008D12EF">
        <w:rPr>
          <w:rFonts w:asciiTheme="minorHAnsi" w:hAnsiTheme="minorHAnsi" w:cstheme="minorHAnsi"/>
        </w:rPr>
        <w:t>velike vrečke</w:t>
      </w:r>
      <w:r w:rsidR="00A77FE1" w:rsidRPr="008D12EF">
        <w:rPr>
          <w:rFonts w:asciiTheme="minorHAnsi" w:hAnsiTheme="minorHAnsi" w:cstheme="minorHAnsi"/>
        </w:rPr>
        <w:t xml:space="preserve">. </w:t>
      </w:r>
      <w:r w:rsidR="00641FBF" w:rsidRPr="008D12EF">
        <w:rPr>
          <w:rFonts w:asciiTheme="minorHAnsi" w:hAnsiTheme="minorHAnsi" w:cstheme="minorHAnsi"/>
        </w:rPr>
        <w:t>Osnovne plošče</w:t>
      </w:r>
      <w:r w:rsidR="00130C1E" w:rsidRPr="008D12EF">
        <w:rPr>
          <w:rFonts w:asciiTheme="minorHAnsi" w:hAnsiTheme="minorHAnsi" w:cstheme="minorHAnsi"/>
        </w:rPr>
        <w:t>,</w:t>
      </w:r>
      <w:r w:rsidR="00641FBF" w:rsidRPr="008D12EF">
        <w:rPr>
          <w:rFonts w:asciiTheme="minorHAnsi" w:hAnsiTheme="minorHAnsi" w:cstheme="minorHAnsi"/>
        </w:rPr>
        <w:t xml:space="preserve"> </w:t>
      </w:r>
      <w:r w:rsidR="00130C1E" w:rsidRPr="008D12EF">
        <w:rPr>
          <w:rFonts w:asciiTheme="minorHAnsi" w:hAnsiTheme="minorHAnsi" w:cstheme="minorHAnsi"/>
        </w:rPr>
        <w:t xml:space="preserve">enodelne vrečke z izpustom in enodelne urostomske vrečke </w:t>
      </w:r>
      <w:r w:rsidR="00641FBF" w:rsidRPr="008D12EF">
        <w:rPr>
          <w:rFonts w:asciiTheme="minorHAnsi" w:hAnsiTheme="minorHAnsi" w:cstheme="minorHAnsi"/>
        </w:rPr>
        <w:t xml:space="preserve">so namenjene za </w:t>
      </w:r>
      <w:r w:rsidR="00A266DF" w:rsidRPr="008D12EF">
        <w:rPr>
          <w:rFonts w:asciiTheme="minorHAnsi" w:hAnsiTheme="minorHAnsi" w:cstheme="minorHAnsi"/>
        </w:rPr>
        <w:t>dv</w:t>
      </w:r>
      <w:r w:rsidR="00A266DF">
        <w:rPr>
          <w:rFonts w:asciiTheme="minorHAnsi" w:hAnsiTheme="minorHAnsi" w:cstheme="minorHAnsi"/>
        </w:rPr>
        <w:t>o</w:t>
      </w:r>
      <w:r w:rsidR="00D96A56">
        <w:rPr>
          <w:rFonts w:asciiTheme="minorHAnsi" w:hAnsiTheme="minorHAnsi" w:cstheme="minorHAnsi"/>
        </w:rPr>
        <w:t xml:space="preserve"> </w:t>
      </w:r>
      <w:r w:rsidR="00FF670A">
        <w:rPr>
          <w:rFonts w:asciiTheme="minorHAnsi" w:hAnsiTheme="minorHAnsi" w:cstheme="minorHAnsi"/>
        </w:rPr>
        <w:t>-</w:t>
      </w:r>
      <w:r w:rsidR="00641FBF" w:rsidRPr="008D12EF">
        <w:rPr>
          <w:rFonts w:asciiTheme="minorHAnsi" w:hAnsiTheme="minorHAnsi" w:cstheme="minorHAnsi"/>
        </w:rPr>
        <w:t xml:space="preserve"> do tridnevno namestitev</w:t>
      </w:r>
      <w:r w:rsidR="00326033">
        <w:rPr>
          <w:rFonts w:asciiTheme="minorHAnsi" w:hAnsiTheme="minorHAnsi" w:cstheme="minorHAnsi"/>
        </w:rPr>
        <w:t>. Z</w:t>
      </w:r>
      <w:r w:rsidR="00130C1E" w:rsidRPr="008D12EF">
        <w:rPr>
          <w:rFonts w:asciiTheme="minorHAnsi" w:hAnsiTheme="minorHAnsi" w:cstheme="minorHAnsi"/>
        </w:rPr>
        <w:t xml:space="preserve">aprte </w:t>
      </w:r>
      <w:r w:rsidR="00641FBF" w:rsidRPr="008D12EF">
        <w:rPr>
          <w:rFonts w:asciiTheme="minorHAnsi" w:hAnsiTheme="minorHAnsi" w:cstheme="minorHAnsi"/>
        </w:rPr>
        <w:t xml:space="preserve">enodelne vrečke za kolostomo in vrečke za kolostomo </w:t>
      </w:r>
      <w:r w:rsidR="00326033">
        <w:rPr>
          <w:rFonts w:asciiTheme="minorHAnsi" w:hAnsiTheme="minorHAnsi" w:cstheme="minorHAnsi"/>
        </w:rPr>
        <w:t xml:space="preserve">so </w:t>
      </w:r>
      <w:r w:rsidR="00641FBF" w:rsidRPr="008D12EF">
        <w:rPr>
          <w:rFonts w:asciiTheme="minorHAnsi" w:hAnsiTheme="minorHAnsi" w:cstheme="minorHAnsi"/>
        </w:rPr>
        <w:t>namenjene zbiranju formiranega blata</w:t>
      </w:r>
      <w:r w:rsidR="00130C1E" w:rsidRPr="008D12EF">
        <w:rPr>
          <w:rFonts w:asciiTheme="minorHAnsi" w:hAnsiTheme="minorHAnsi" w:cstheme="minorHAnsi"/>
        </w:rPr>
        <w:t>,</w:t>
      </w:r>
      <w:r w:rsidR="00641FBF" w:rsidRPr="008D12EF">
        <w:rPr>
          <w:rFonts w:asciiTheme="minorHAnsi" w:hAnsiTheme="minorHAnsi" w:cstheme="minorHAnsi"/>
        </w:rPr>
        <w:t xml:space="preserve"> </w:t>
      </w:r>
      <w:r w:rsidR="00326033">
        <w:rPr>
          <w:rFonts w:asciiTheme="minorHAnsi" w:hAnsiTheme="minorHAnsi" w:cstheme="minorHAnsi"/>
        </w:rPr>
        <w:t xml:space="preserve">te se </w:t>
      </w:r>
      <w:r w:rsidR="00641FBF" w:rsidRPr="008D12EF">
        <w:rPr>
          <w:rFonts w:asciiTheme="minorHAnsi" w:hAnsiTheme="minorHAnsi" w:cstheme="minorHAnsi"/>
        </w:rPr>
        <w:t xml:space="preserve">lahko zamenjajo do </w:t>
      </w:r>
      <w:r w:rsidR="00FF670A" w:rsidRPr="008D12EF">
        <w:rPr>
          <w:rFonts w:asciiTheme="minorHAnsi" w:hAnsiTheme="minorHAnsi" w:cstheme="minorHAnsi"/>
        </w:rPr>
        <w:t>3</w:t>
      </w:r>
      <w:r w:rsidR="00FF670A">
        <w:rPr>
          <w:rFonts w:asciiTheme="minorHAnsi" w:hAnsiTheme="minorHAnsi" w:cstheme="minorHAnsi"/>
        </w:rPr>
        <w:t>-</w:t>
      </w:r>
      <w:r w:rsidR="00641FBF" w:rsidRPr="008D12EF">
        <w:rPr>
          <w:rFonts w:asciiTheme="minorHAnsi" w:hAnsiTheme="minorHAnsi" w:cstheme="minorHAnsi"/>
        </w:rPr>
        <w:t xml:space="preserve">krat dnevno oziroma je </w:t>
      </w:r>
      <w:r w:rsidR="00130C1E" w:rsidRPr="008D12EF">
        <w:rPr>
          <w:rFonts w:asciiTheme="minorHAnsi" w:hAnsiTheme="minorHAnsi" w:cstheme="minorHAnsi"/>
        </w:rPr>
        <w:t>pri večkratn</w:t>
      </w:r>
      <w:r w:rsidR="00326033">
        <w:rPr>
          <w:rFonts w:asciiTheme="minorHAnsi" w:hAnsiTheme="minorHAnsi" w:cstheme="minorHAnsi"/>
        </w:rPr>
        <w:t>em izločanju blata treba p</w:t>
      </w:r>
      <w:r w:rsidR="00641FBF" w:rsidRPr="008D12EF">
        <w:rPr>
          <w:rFonts w:asciiTheme="minorHAnsi" w:hAnsiTheme="minorHAnsi" w:cstheme="minorHAnsi"/>
        </w:rPr>
        <w:t xml:space="preserve">reiti na vrečke z izpustom. </w:t>
      </w:r>
    </w:p>
    <w:p w14:paraId="01888F56" w14:textId="77777777" w:rsidR="008D12EF" w:rsidRDefault="008D12EF" w:rsidP="00C72D8C">
      <w:pPr>
        <w:rPr>
          <w:rFonts w:asciiTheme="minorHAnsi" w:hAnsiTheme="minorHAnsi" w:cstheme="minorHAnsi"/>
        </w:rPr>
      </w:pPr>
    </w:p>
    <w:p w14:paraId="05FF0CE8" w14:textId="02847646" w:rsidR="008D12EF" w:rsidRPr="008D12EF" w:rsidRDefault="00A77FE1" w:rsidP="007901C4">
      <w:pPr>
        <w:pStyle w:val="Odstavekseznama"/>
        <w:numPr>
          <w:ilvl w:val="1"/>
          <w:numId w:val="6"/>
        </w:numPr>
        <w:rPr>
          <w:rFonts w:asciiTheme="minorHAnsi" w:hAnsiTheme="minorHAnsi" w:cstheme="minorHAnsi"/>
        </w:rPr>
      </w:pPr>
      <w:r w:rsidRPr="008D12EF">
        <w:rPr>
          <w:rFonts w:asciiTheme="minorHAnsi" w:hAnsiTheme="minorHAnsi" w:cstheme="minorHAnsi"/>
        </w:rPr>
        <w:t xml:space="preserve">V podskupini </w:t>
      </w:r>
      <w:r w:rsidRPr="00EA0FDB">
        <w:rPr>
          <w:rFonts w:asciiTheme="minorHAnsi" w:hAnsiTheme="minorHAnsi" w:cstheme="minorHAnsi"/>
          <w:i/>
          <w:iCs/>
        </w:rPr>
        <w:t>IV. Dodatki</w:t>
      </w:r>
      <w:r w:rsidRPr="008D12EF">
        <w:rPr>
          <w:rFonts w:asciiTheme="minorHAnsi" w:hAnsiTheme="minorHAnsi" w:cstheme="minorHAnsi"/>
        </w:rPr>
        <w:t xml:space="preserve"> je </w:t>
      </w:r>
      <w:r w:rsidR="00413374" w:rsidRPr="008D12EF">
        <w:rPr>
          <w:rFonts w:asciiTheme="minorHAnsi" w:hAnsiTheme="minorHAnsi" w:cstheme="minorHAnsi"/>
        </w:rPr>
        <w:t xml:space="preserve">seznam </w:t>
      </w:r>
      <w:r w:rsidRPr="008D12EF">
        <w:rPr>
          <w:rFonts w:asciiTheme="minorHAnsi" w:hAnsiTheme="minorHAnsi" w:cstheme="minorHAnsi"/>
        </w:rPr>
        <w:t>dopolnjen</w:t>
      </w:r>
    </w:p>
    <w:p w14:paraId="06236C3B" w14:textId="0AAA850E" w:rsidR="00A77FE1" w:rsidRPr="008D12EF" w:rsidRDefault="00A77FE1" w:rsidP="007901C4">
      <w:pPr>
        <w:pStyle w:val="Odstavekseznama"/>
        <w:numPr>
          <w:ilvl w:val="0"/>
          <w:numId w:val="4"/>
        </w:numPr>
        <w:rPr>
          <w:rFonts w:asciiTheme="minorHAnsi" w:hAnsiTheme="minorHAnsi" w:cstheme="minorHAnsi"/>
        </w:rPr>
      </w:pPr>
      <w:r w:rsidRPr="008D12EF">
        <w:rPr>
          <w:rFonts w:asciiTheme="minorHAnsi" w:hAnsiTheme="minorHAnsi" w:cstheme="minorHAnsi"/>
          <w:i/>
          <w:iCs/>
        </w:rPr>
        <w:t>Zatesnitveni</w:t>
      </w:r>
      <w:r w:rsidRPr="008D12EF">
        <w:rPr>
          <w:rFonts w:asciiTheme="minorHAnsi" w:hAnsiTheme="minorHAnsi" w:cstheme="minorHAnsi"/>
        </w:rPr>
        <w:t xml:space="preserve"> </w:t>
      </w:r>
      <w:r w:rsidRPr="005F69EB">
        <w:rPr>
          <w:rFonts w:asciiTheme="minorHAnsi" w:hAnsiTheme="minorHAnsi" w:cstheme="minorHAnsi"/>
          <w:i/>
          <w:iCs/>
        </w:rPr>
        <w:t>obroček</w:t>
      </w:r>
      <w:r w:rsidR="00413374" w:rsidRPr="008D12EF">
        <w:rPr>
          <w:rFonts w:asciiTheme="minorHAnsi" w:hAnsiTheme="minorHAnsi" w:cstheme="minorHAnsi"/>
        </w:rPr>
        <w:t xml:space="preserve"> </w:t>
      </w:r>
      <w:r w:rsidR="005F69EB" w:rsidRPr="00241B78">
        <w:rPr>
          <w:rFonts w:asciiTheme="minorHAnsi" w:hAnsiTheme="minorHAnsi" w:cstheme="minorHAnsi"/>
        </w:rPr>
        <w:t>(šifra 1036)</w:t>
      </w:r>
      <w:r w:rsidR="005F69EB" w:rsidRPr="008D12EF">
        <w:rPr>
          <w:rFonts w:asciiTheme="minorHAnsi" w:hAnsiTheme="minorHAnsi" w:cstheme="minorHAnsi"/>
        </w:rPr>
        <w:t xml:space="preserve"> </w:t>
      </w:r>
      <w:r w:rsidR="00413374" w:rsidRPr="008D12EF">
        <w:rPr>
          <w:rFonts w:asciiTheme="minorHAnsi" w:hAnsiTheme="minorHAnsi" w:cstheme="minorHAnsi"/>
        </w:rPr>
        <w:t xml:space="preserve">je namenjen nameščanju na poškodovano kožo, če izloček zateka pod oprijemno površino osnovne plošče, kožne gube, vrzeli in druge neravne površine kože v okolici kolostome, ileostome ali urostome. </w:t>
      </w:r>
      <w:r w:rsidR="00EB6B58">
        <w:rPr>
          <w:rFonts w:asciiTheme="minorHAnsi" w:hAnsiTheme="minorHAnsi" w:cstheme="minorHAnsi"/>
        </w:rPr>
        <w:t>V primeru težav s kožo okrog izločalne stome (ni rutinsko predpisovanje) je s S</w:t>
      </w:r>
      <w:r w:rsidR="00EB6B58" w:rsidRPr="008D12EF">
        <w:rPr>
          <w:rFonts w:asciiTheme="minorHAnsi" w:hAnsiTheme="minorHAnsi" w:cstheme="minorHAnsi"/>
        </w:rPr>
        <w:t>trokovnimi priporočili</w:t>
      </w:r>
      <w:r w:rsidR="00EB6B58">
        <w:rPr>
          <w:rFonts w:asciiTheme="minorHAnsi" w:hAnsiTheme="minorHAnsi" w:cstheme="minorHAnsi"/>
        </w:rPr>
        <w:t>¹</w:t>
      </w:r>
      <w:r w:rsidR="00EB6B58" w:rsidRPr="008D12EF">
        <w:rPr>
          <w:rFonts w:asciiTheme="minorHAnsi" w:hAnsiTheme="minorHAnsi" w:cstheme="minorHAnsi"/>
        </w:rPr>
        <w:t xml:space="preserve"> </w:t>
      </w:r>
      <w:r w:rsidR="00EB6B58">
        <w:rPr>
          <w:rFonts w:asciiTheme="minorHAnsi" w:hAnsiTheme="minorHAnsi" w:cstheme="minorHAnsi"/>
        </w:rPr>
        <w:t xml:space="preserve">določena </w:t>
      </w:r>
      <w:r w:rsidR="00EB6B58" w:rsidRPr="008D12EF">
        <w:rPr>
          <w:rFonts w:asciiTheme="minorHAnsi" w:hAnsiTheme="minorHAnsi" w:cstheme="minorHAnsi"/>
        </w:rPr>
        <w:t xml:space="preserve">optimalna količina </w:t>
      </w:r>
      <w:r w:rsidR="00EB6B58" w:rsidRPr="00EB6B58">
        <w:rPr>
          <w:rFonts w:asciiTheme="minorHAnsi" w:hAnsiTheme="minorHAnsi" w:cstheme="minorHAnsi"/>
        </w:rPr>
        <w:t>10–15 kosov na mesec.</w:t>
      </w:r>
      <w:r w:rsidR="00EB6B58">
        <w:rPr>
          <w:rFonts w:asciiTheme="minorHAnsi" w:hAnsiTheme="minorHAnsi" w:cstheme="minorHAnsi"/>
          <w:b/>
          <w:bCs/>
        </w:rPr>
        <w:t xml:space="preserve"> </w:t>
      </w:r>
      <w:r w:rsidR="008D12EF" w:rsidRPr="005F69EB">
        <w:rPr>
          <w:rFonts w:asciiTheme="minorHAnsi" w:hAnsiTheme="minorHAnsi" w:cstheme="minorHAnsi"/>
          <w:i/>
          <w:iCs/>
        </w:rPr>
        <w:t>Zatesnitveni obroček</w:t>
      </w:r>
      <w:r w:rsidR="008D12EF" w:rsidRPr="008D12EF">
        <w:rPr>
          <w:rFonts w:asciiTheme="minorHAnsi" w:hAnsiTheme="minorHAnsi" w:cstheme="minorHAnsi"/>
        </w:rPr>
        <w:t xml:space="preserve"> se lahko oblikuje, trga in ostaja nameščen tudi po zamenjavi enodelne vrečke ali osnovne plošče, čemur je glede na stanje kože okoli izločalne stome treba prilagoditi število predpisanih kosov </w:t>
      </w:r>
      <w:r w:rsidR="005F69EB" w:rsidRPr="005F69EB">
        <w:rPr>
          <w:rFonts w:asciiTheme="minorHAnsi" w:hAnsiTheme="minorHAnsi" w:cstheme="minorHAnsi"/>
          <w:i/>
          <w:iCs/>
        </w:rPr>
        <w:t>Z</w:t>
      </w:r>
      <w:r w:rsidR="008D12EF" w:rsidRPr="005F69EB">
        <w:rPr>
          <w:rFonts w:asciiTheme="minorHAnsi" w:hAnsiTheme="minorHAnsi" w:cstheme="minorHAnsi"/>
          <w:i/>
          <w:iCs/>
        </w:rPr>
        <w:t>atesnitvenih obročkov</w:t>
      </w:r>
      <w:r w:rsidR="008D12EF" w:rsidRPr="008D12EF">
        <w:rPr>
          <w:rFonts w:asciiTheme="minorHAnsi" w:hAnsiTheme="minorHAnsi" w:cstheme="minorHAnsi"/>
        </w:rPr>
        <w:t xml:space="preserve">. </w:t>
      </w:r>
      <w:r w:rsidRPr="008D12EF">
        <w:rPr>
          <w:rFonts w:asciiTheme="minorHAnsi" w:hAnsiTheme="minorHAnsi" w:cstheme="minorHAnsi"/>
        </w:rPr>
        <w:t xml:space="preserve"> </w:t>
      </w:r>
    </w:p>
    <w:p w14:paraId="6B1D4C1D" w14:textId="238A1035" w:rsidR="00413374" w:rsidRPr="008D12EF" w:rsidRDefault="00A77FE1" w:rsidP="007901C4">
      <w:pPr>
        <w:pStyle w:val="Odstavekseznama"/>
        <w:numPr>
          <w:ilvl w:val="0"/>
          <w:numId w:val="4"/>
        </w:numPr>
        <w:rPr>
          <w:rFonts w:asciiTheme="minorHAnsi" w:hAnsiTheme="minorHAnsi" w:cstheme="minorHAnsi"/>
        </w:rPr>
      </w:pPr>
      <w:r w:rsidRPr="008D12EF">
        <w:rPr>
          <w:rFonts w:asciiTheme="minorHAnsi" w:hAnsiTheme="minorHAnsi" w:cstheme="minorHAnsi"/>
          <w:i/>
          <w:iCs/>
        </w:rPr>
        <w:t xml:space="preserve">Nočna </w:t>
      </w:r>
      <w:r w:rsidR="00413374" w:rsidRPr="008D12EF">
        <w:rPr>
          <w:rFonts w:asciiTheme="minorHAnsi" w:hAnsiTheme="minorHAnsi" w:cstheme="minorHAnsi"/>
          <w:i/>
          <w:iCs/>
        </w:rPr>
        <w:t>urinska drenažna vrečka</w:t>
      </w:r>
      <w:r w:rsidR="00413374" w:rsidRPr="008D12EF">
        <w:rPr>
          <w:rFonts w:asciiTheme="minorHAnsi" w:hAnsiTheme="minorHAnsi" w:cstheme="minorHAnsi"/>
        </w:rPr>
        <w:t xml:space="preserve"> </w:t>
      </w:r>
      <w:r w:rsidR="005F69EB" w:rsidRPr="005F69EB">
        <w:rPr>
          <w:rFonts w:asciiTheme="minorHAnsi" w:hAnsiTheme="minorHAnsi" w:cstheme="minorHAnsi"/>
        </w:rPr>
        <w:t>(šifra 1037)</w:t>
      </w:r>
      <w:r w:rsidR="005F69EB" w:rsidRPr="008D12EF">
        <w:rPr>
          <w:rFonts w:asciiTheme="minorHAnsi" w:hAnsiTheme="minorHAnsi" w:cstheme="minorHAnsi"/>
        </w:rPr>
        <w:t xml:space="preserve"> </w:t>
      </w:r>
      <w:r w:rsidR="00413374" w:rsidRPr="008D12EF">
        <w:rPr>
          <w:rFonts w:asciiTheme="minorHAnsi" w:hAnsiTheme="minorHAnsi" w:cstheme="minorHAnsi"/>
        </w:rPr>
        <w:t>je namenjena samo nameščanju na urostomsko vrečko.</w:t>
      </w:r>
      <w:r w:rsidR="00326033">
        <w:rPr>
          <w:rFonts w:asciiTheme="minorHAnsi" w:hAnsiTheme="minorHAnsi" w:cstheme="minorHAnsi"/>
        </w:rPr>
        <w:t xml:space="preserve"> </w:t>
      </w:r>
      <w:r w:rsidR="00326033" w:rsidRPr="008D12EF">
        <w:rPr>
          <w:rFonts w:asciiTheme="minorHAnsi" w:hAnsiTheme="minorHAnsi" w:cstheme="minorHAnsi"/>
        </w:rPr>
        <w:t>S strokovnimi priporočili</w:t>
      </w:r>
      <w:r w:rsidR="00326033">
        <w:rPr>
          <w:rFonts w:asciiTheme="minorHAnsi" w:hAnsiTheme="minorHAnsi" w:cstheme="minorHAnsi"/>
        </w:rPr>
        <w:t>¹</w:t>
      </w:r>
      <w:r w:rsidR="00326033" w:rsidRPr="008D12EF">
        <w:rPr>
          <w:rFonts w:asciiTheme="minorHAnsi" w:hAnsiTheme="minorHAnsi" w:cstheme="minorHAnsi"/>
        </w:rPr>
        <w:t xml:space="preserve"> je </w:t>
      </w:r>
      <w:r w:rsidR="00326033">
        <w:rPr>
          <w:rFonts w:asciiTheme="minorHAnsi" w:hAnsiTheme="minorHAnsi" w:cstheme="minorHAnsi"/>
        </w:rPr>
        <w:t xml:space="preserve">določena </w:t>
      </w:r>
      <w:r w:rsidR="00326033" w:rsidRPr="008D12EF">
        <w:rPr>
          <w:rFonts w:asciiTheme="minorHAnsi" w:hAnsiTheme="minorHAnsi" w:cstheme="minorHAnsi"/>
        </w:rPr>
        <w:t xml:space="preserve">optimalna količina </w:t>
      </w:r>
      <w:r w:rsidR="00326033" w:rsidRPr="00326033">
        <w:rPr>
          <w:rFonts w:asciiTheme="minorHAnsi" w:hAnsiTheme="minorHAnsi" w:cstheme="minorHAnsi"/>
        </w:rPr>
        <w:t>10–15 kosov na mesec.</w:t>
      </w:r>
    </w:p>
    <w:p w14:paraId="61904B24" w14:textId="29F3B210" w:rsidR="00413374" w:rsidRPr="008D12EF" w:rsidRDefault="00413374" w:rsidP="007901C4">
      <w:pPr>
        <w:pStyle w:val="Odstavekseznama"/>
        <w:numPr>
          <w:ilvl w:val="0"/>
          <w:numId w:val="4"/>
        </w:numPr>
        <w:rPr>
          <w:rFonts w:asciiTheme="minorHAnsi" w:hAnsiTheme="minorHAnsi" w:cstheme="minorHAnsi"/>
        </w:rPr>
      </w:pPr>
      <w:r w:rsidRPr="008D12EF">
        <w:rPr>
          <w:rFonts w:asciiTheme="minorHAnsi" w:hAnsiTheme="minorHAnsi" w:cstheme="minorHAnsi"/>
          <w:i/>
          <w:iCs/>
        </w:rPr>
        <w:t>Zaščitni film</w:t>
      </w:r>
      <w:r w:rsidRPr="008D12EF">
        <w:rPr>
          <w:rFonts w:asciiTheme="minorHAnsi" w:hAnsiTheme="minorHAnsi" w:cstheme="minorHAnsi"/>
        </w:rPr>
        <w:t xml:space="preserve"> </w:t>
      </w:r>
      <w:r w:rsidR="005F69EB" w:rsidRPr="00BC1675">
        <w:rPr>
          <w:rFonts w:asciiTheme="minorHAnsi" w:hAnsiTheme="minorHAnsi" w:cstheme="minorHAnsi"/>
        </w:rPr>
        <w:t>(šifra1038)</w:t>
      </w:r>
      <w:r w:rsidR="005F69EB" w:rsidRPr="008D12EF">
        <w:rPr>
          <w:rFonts w:asciiTheme="minorHAnsi" w:hAnsiTheme="minorHAnsi" w:cstheme="minorHAnsi"/>
        </w:rPr>
        <w:t xml:space="preserve"> </w:t>
      </w:r>
      <w:r w:rsidRPr="008D12EF">
        <w:rPr>
          <w:rFonts w:asciiTheme="minorHAnsi" w:hAnsiTheme="minorHAnsi" w:cstheme="minorHAnsi"/>
        </w:rPr>
        <w:t>je namenjen dodatni zaščiti poškodovane ali občutljive kože v okolici stome</w:t>
      </w:r>
      <w:r w:rsidR="00BC1675">
        <w:rPr>
          <w:rFonts w:asciiTheme="minorHAnsi" w:hAnsiTheme="minorHAnsi" w:cstheme="minorHAnsi"/>
        </w:rPr>
        <w:t xml:space="preserve"> pred ponovnim nameščanjem enodelne vrečke ali osnovne plošče</w:t>
      </w:r>
      <w:r w:rsidRPr="008D12EF">
        <w:rPr>
          <w:rFonts w:asciiTheme="minorHAnsi" w:hAnsiTheme="minorHAnsi" w:cstheme="minorHAnsi"/>
        </w:rPr>
        <w:t>.</w:t>
      </w:r>
    </w:p>
    <w:p w14:paraId="3E5FD83C" w14:textId="511CC577" w:rsidR="00413374" w:rsidRPr="008D12EF" w:rsidRDefault="00413374" w:rsidP="007901C4">
      <w:pPr>
        <w:pStyle w:val="Odstavekseznama"/>
        <w:numPr>
          <w:ilvl w:val="0"/>
          <w:numId w:val="4"/>
        </w:numPr>
        <w:rPr>
          <w:rFonts w:asciiTheme="minorHAnsi" w:hAnsiTheme="minorHAnsi" w:cstheme="minorHAnsi"/>
        </w:rPr>
      </w:pPr>
      <w:r w:rsidRPr="008D12EF">
        <w:rPr>
          <w:rFonts w:asciiTheme="minorHAnsi" w:hAnsiTheme="minorHAnsi" w:cstheme="minorHAnsi"/>
          <w:i/>
          <w:iCs/>
        </w:rPr>
        <w:t>Odstranjevalec lepil</w:t>
      </w:r>
      <w:r w:rsidR="00BC1675">
        <w:rPr>
          <w:rFonts w:asciiTheme="minorHAnsi" w:hAnsiTheme="minorHAnsi" w:cstheme="minorHAnsi"/>
          <w:i/>
          <w:iCs/>
        </w:rPr>
        <w:t xml:space="preserve"> </w:t>
      </w:r>
      <w:r w:rsidR="00BC1675" w:rsidRPr="00BC1675">
        <w:rPr>
          <w:rFonts w:asciiTheme="minorHAnsi" w:hAnsiTheme="minorHAnsi" w:cstheme="minorHAnsi"/>
        </w:rPr>
        <w:t>(šifra 1039)</w:t>
      </w:r>
      <w:r w:rsidRPr="008D12EF">
        <w:rPr>
          <w:rFonts w:asciiTheme="minorHAnsi" w:hAnsiTheme="minorHAnsi" w:cstheme="minorHAnsi"/>
        </w:rPr>
        <w:t xml:space="preserve"> je namenjen </w:t>
      </w:r>
      <w:r w:rsidR="008D12EF">
        <w:rPr>
          <w:rFonts w:asciiTheme="minorHAnsi" w:hAnsiTheme="minorHAnsi" w:cstheme="minorHAnsi"/>
        </w:rPr>
        <w:t xml:space="preserve">lažjemu </w:t>
      </w:r>
      <w:r w:rsidRPr="008D12EF">
        <w:rPr>
          <w:rFonts w:asciiTheme="minorHAnsi" w:hAnsiTheme="minorHAnsi" w:cstheme="minorHAnsi"/>
        </w:rPr>
        <w:t>odstranjevanju lepil</w:t>
      </w:r>
      <w:r w:rsidR="008D12EF">
        <w:rPr>
          <w:rFonts w:asciiTheme="minorHAnsi" w:hAnsiTheme="minorHAnsi" w:cstheme="minorHAnsi"/>
        </w:rPr>
        <w:t>, ki ostajajo</w:t>
      </w:r>
      <w:r w:rsidR="001F79E9" w:rsidRPr="008D12EF">
        <w:rPr>
          <w:rFonts w:asciiTheme="minorHAnsi" w:hAnsiTheme="minorHAnsi" w:cstheme="minorHAnsi"/>
        </w:rPr>
        <w:t xml:space="preserve"> </w:t>
      </w:r>
      <w:r w:rsidR="008D12EF">
        <w:rPr>
          <w:rFonts w:asciiTheme="minorHAnsi" w:hAnsiTheme="minorHAnsi" w:cstheme="minorHAnsi"/>
        </w:rPr>
        <w:t>po odstranjevanju enodelne vrečke ali osnovne plošče</w:t>
      </w:r>
      <w:r w:rsidR="008D12EF" w:rsidRPr="008D12EF">
        <w:rPr>
          <w:rFonts w:asciiTheme="minorHAnsi" w:hAnsiTheme="minorHAnsi" w:cstheme="minorHAnsi"/>
        </w:rPr>
        <w:t xml:space="preserve"> </w:t>
      </w:r>
      <w:r w:rsidR="008D12EF">
        <w:rPr>
          <w:rFonts w:asciiTheme="minorHAnsi" w:hAnsiTheme="minorHAnsi" w:cstheme="minorHAnsi"/>
        </w:rPr>
        <w:t xml:space="preserve">in preprečuje nove </w:t>
      </w:r>
      <w:r w:rsidR="001F79E9" w:rsidRPr="008D12EF">
        <w:rPr>
          <w:rFonts w:asciiTheme="minorHAnsi" w:hAnsiTheme="minorHAnsi" w:cstheme="minorHAnsi"/>
        </w:rPr>
        <w:t>poškodb</w:t>
      </w:r>
      <w:r w:rsidR="008D12EF">
        <w:rPr>
          <w:rFonts w:asciiTheme="minorHAnsi" w:hAnsiTheme="minorHAnsi" w:cstheme="minorHAnsi"/>
        </w:rPr>
        <w:t>e</w:t>
      </w:r>
      <w:r w:rsidR="001F79E9" w:rsidRPr="008D12EF">
        <w:rPr>
          <w:rFonts w:asciiTheme="minorHAnsi" w:hAnsiTheme="minorHAnsi" w:cstheme="minorHAnsi"/>
        </w:rPr>
        <w:t xml:space="preserve"> povrhnjice kože pri tanki in občutljivi koži. </w:t>
      </w:r>
      <w:r w:rsidRPr="008D12EF">
        <w:rPr>
          <w:rFonts w:asciiTheme="minorHAnsi" w:hAnsiTheme="minorHAnsi" w:cstheme="minorHAnsi"/>
        </w:rPr>
        <w:t xml:space="preserve"> </w:t>
      </w:r>
    </w:p>
    <w:p w14:paraId="1796DB4E" w14:textId="0F386481" w:rsidR="00A77FE1" w:rsidRPr="00241B78" w:rsidRDefault="00241B78" w:rsidP="007901C4">
      <w:pPr>
        <w:pStyle w:val="Odstavekseznama"/>
        <w:numPr>
          <w:ilvl w:val="0"/>
          <w:numId w:val="4"/>
        </w:numPr>
        <w:rPr>
          <w:rFonts w:asciiTheme="minorHAnsi" w:hAnsiTheme="minorHAnsi" w:cstheme="minorHAnsi"/>
        </w:rPr>
      </w:pPr>
      <w:r w:rsidRPr="00241B78">
        <w:rPr>
          <w:rFonts w:asciiTheme="minorHAnsi" w:hAnsiTheme="minorHAnsi" w:cstheme="minorHAnsi"/>
          <w:b/>
          <w:bCs/>
          <w:i/>
          <w:iCs/>
        </w:rPr>
        <w:t>Zaščitni film</w:t>
      </w:r>
      <w:r w:rsidRPr="00241B78">
        <w:rPr>
          <w:rFonts w:asciiTheme="minorHAnsi" w:hAnsiTheme="minorHAnsi" w:cstheme="minorHAnsi"/>
          <w:b/>
          <w:bCs/>
        </w:rPr>
        <w:t xml:space="preserve"> </w:t>
      </w:r>
      <w:r w:rsidRPr="003F3F1C">
        <w:rPr>
          <w:rFonts w:asciiTheme="minorHAnsi" w:hAnsiTheme="minorHAnsi" w:cstheme="minorHAnsi"/>
        </w:rPr>
        <w:t>(šifra1038)</w:t>
      </w:r>
      <w:r w:rsidRPr="008D12EF">
        <w:rPr>
          <w:rFonts w:asciiTheme="minorHAnsi" w:hAnsiTheme="minorHAnsi" w:cstheme="minorHAnsi"/>
        </w:rPr>
        <w:t xml:space="preserve"> </w:t>
      </w:r>
      <w:r w:rsidR="001F79E9" w:rsidRPr="008D12EF">
        <w:rPr>
          <w:rFonts w:asciiTheme="minorHAnsi" w:hAnsiTheme="minorHAnsi" w:cstheme="minorHAnsi"/>
          <w:b/>
          <w:bCs/>
        </w:rPr>
        <w:t xml:space="preserve">in </w:t>
      </w:r>
      <w:r w:rsidRPr="00241B78">
        <w:rPr>
          <w:rFonts w:asciiTheme="minorHAnsi" w:hAnsiTheme="minorHAnsi" w:cstheme="minorHAnsi"/>
          <w:b/>
          <w:bCs/>
          <w:i/>
          <w:iCs/>
        </w:rPr>
        <w:t xml:space="preserve">Odstranjevalec lepil </w:t>
      </w:r>
      <w:r w:rsidRPr="003F3F1C">
        <w:rPr>
          <w:rFonts w:asciiTheme="minorHAnsi" w:hAnsiTheme="minorHAnsi" w:cstheme="minorHAnsi"/>
        </w:rPr>
        <w:t>(šifra 1039)</w:t>
      </w:r>
      <w:r w:rsidR="00A9126C">
        <w:rPr>
          <w:rFonts w:asciiTheme="minorHAnsi" w:hAnsiTheme="minorHAnsi" w:cstheme="minorHAnsi"/>
        </w:rPr>
        <w:t xml:space="preserve"> </w:t>
      </w:r>
      <w:r w:rsidR="00A9126C" w:rsidRPr="00A9126C">
        <w:rPr>
          <w:rFonts w:asciiTheme="minorHAnsi" w:hAnsiTheme="minorHAnsi" w:cstheme="minorHAnsi"/>
          <w:b/>
          <w:bCs/>
        </w:rPr>
        <w:t>osebni</w:t>
      </w:r>
      <w:r w:rsidRPr="00A9126C">
        <w:rPr>
          <w:rFonts w:asciiTheme="minorHAnsi" w:hAnsiTheme="minorHAnsi" w:cstheme="minorHAnsi"/>
          <w:b/>
          <w:bCs/>
        </w:rPr>
        <w:t xml:space="preserve"> </w:t>
      </w:r>
      <w:r w:rsidR="001F79E9" w:rsidRPr="008D12EF">
        <w:rPr>
          <w:rFonts w:asciiTheme="minorHAnsi" w:hAnsiTheme="minorHAnsi" w:cstheme="minorHAnsi"/>
          <w:b/>
          <w:bCs/>
        </w:rPr>
        <w:t>zdravnik predpiše s številom kosov, ki ni večje od števila zamenjav enodelnih vrečk ali osnovnih plošč</w:t>
      </w:r>
      <w:r w:rsidR="0075361A" w:rsidRPr="008D12EF">
        <w:rPr>
          <w:rFonts w:asciiTheme="minorHAnsi" w:hAnsiTheme="minorHAnsi" w:cstheme="minorHAnsi"/>
          <w:b/>
          <w:bCs/>
        </w:rPr>
        <w:t xml:space="preserve">. </w:t>
      </w:r>
      <w:r w:rsidR="001F79E9" w:rsidRPr="003B3DB2">
        <w:rPr>
          <w:rFonts w:asciiTheme="minorHAnsi" w:hAnsiTheme="minorHAnsi" w:cstheme="minorHAnsi"/>
          <w:i/>
          <w:iCs/>
        </w:rPr>
        <w:t>Zaščitni film</w:t>
      </w:r>
      <w:r w:rsidR="001F79E9" w:rsidRPr="008D12EF">
        <w:rPr>
          <w:rFonts w:asciiTheme="minorHAnsi" w:hAnsiTheme="minorHAnsi" w:cstheme="minorHAnsi"/>
        </w:rPr>
        <w:t xml:space="preserve"> in </w:t>
      </w:r>
      <w:r w:rsidR="001F79E9" w:rsidRPr="003B3DB2">
        <w:rPr>
          <w:rFonts w:asciiTheme="minorHAnsi" w:hAnsiTheme="minorHAnsi" w:cstheme="minorHAnsi"/>
          <w:i/>
          <w:iCs/>
        </w:rPr>
        <w:t>Odstranjevalec lepil</w:t>
      </w:r>
      <w:r w:rsidR="001F79E9" w:rsidRPr="008D12EF">
        <w:rPr>
          <w:rFonts w:asciiTheme="minorHAnsi" w:hAnsiTheme="minorHAnsi" w:cstheme="minorHAnsi"/>
        </w:rPr>
        <w:t xml:space="preserve"> sta pakirana v obliki robčkov ali razpršila. </w:t>
      </w:r>
      <w:r w:rsidR="0075361A" w:rsidRPr="008D12EF">
        <w:rPr>
          <w:rFonts w:asciiTheme="minorHAnsi" w:hAnsiTheme="minorHAnsi" w:cstheme="minorHAnsi"/>
        </w:rPr>
        <w:t>S strokovnimi priporočili</w:t>
      </w:r>
      <w:r w:rsidR="00F12024">
        <w:rPr>
          <w:rFonts w:asciiTheme="minorHAnsi" w:hAnsiTheme="minorHAnsi" w:cstheme="minorHAnsi"/>
        </w:rPr>
        <w:t>¹</w:t>
      </w:r>
      <w:r w:rsidR="0075361A" w:rsidRPr="008D12EF">
        <w:rPr>
          <w:rFonts w:asciiTheme="minorHAnsi" w:hAnsiTheme="minorHAnsi" w:cstheme="minorHAnsi"/>
        </w:rPr>
        <w:t xml:space="preserve"> je </w:t>
      </w:r>
      <w:r w:rsidR="003B3DB2">
        <w:rPr>
          <w:rFonts w:asciiTheme="minorHAnsi" w:hAnsiTheme="minorHAnsi" w:cstheme="minorHAnsi"/>
        </w:rPr>
        <w:t xml:space="preserve">določena </w:t>
      </w:r>
      <w:r w:rsidR="0075361A" w:rsidRPr="008D12EF">
        <w:rPr>
          <w:rFonts w:asciiTheme="minorHAnsi" w:hAnsiTheme="minorHAnsi" w:cstheme="minorHAnsi"/>
        </w:rPr>
        <w:t xml:space="preserve">optimalna količina </w:t>
      </w:r>
      <w:r w:rsidR="0075361A" w:rsidRPr="00EB6B58">
        <w:rPr>
          <w:rFonts w:asciiTheme="minorHAnsi" w:hAnsiTheme="minorHAnsi" w:cstheme="minorHAnsi"/>
        </w:rPr>
        <w:t xml:space="preserve">10–15 </w:t>
      </w:r>
      <w:r w:rsidRPr="00EB6B58">
        <w:rPr>
          <w:rFonts w:asciiTheme="minorHAnsi" w:hAnsiTheme="minorHAnsi" w:cstheme="minorHAnsi"/>
        </w:rPr>
        <w:t>kosov na mesec</w:t>
      </w:r>
      <w:r>
        <w:rPr>
          <w:rFonts w:asciiTheme="minorHAnsi" w:hAnsiTheme="minorHAnsi" w:cstheme="minorHAnsi"/>
          <w:b/>
          <w:bCs/>
        </w:rPr>
        <w:t xml:space="preserve"> </w:t>
      </w:r>
      <w:r w:rsidRPr="00241B78">
        <w:rPr>
          <w:rFonts w:asciiTheme="minorHAnsi" w:hAnsiTheme="minorHAnsi" w:cstheme="minorHAnsi"/>
        </w:rPr>
        <w:t xml:space="preserve">(to je </w:t>
      </w:r>
      <w:r w:rsidR="0075361A" w:rsidRPr="00241B78">
        <w:rPr>
          <w:rFonts w:asciiTheme="minorHAnsi" w:hAnsiTheme="minorHAnsi" w:cstheme="minorHAnsi"/>
        </w:rPr>
        <w:t>robčkov ali odmerkov razpršila</w:t>
      </w:r>
      <w:r w:rsidRPr="00241B78">
        <w:rPr>
          <w:rFonts w:asciiTheme="minorHAnsi" w:hAnsiTheme="minorHAnsi" w:cstheme="minorHAnsi"/>
        </w:rPr>
        <w:t>)</w:t>
      </w:r>
      <w:r w:rsidR="0075361A" w:rsidRPr="00241B78">
        <w:rPr>
          <w:rFonts w:asciiTheme="minorHAnsi" w:hAnsiTheme="minorHAnsi" w:cstheme="minorHAnsi"/>
        </w:rPr>
        <w:t xml:space="preserve">. </w:t>
      </w:r>
    </w:p>
    <w:p w14:paraId="5E4DEF04" w14:textId="420FEA19" w:rsidR="00130C1E" w:rsidRDefault="00130C1E" w:rsidP="007901C4">
      <w:pPr>
        <w:pStyle w:val="Odstavekseznama"/>
        <w:numPr>
          <w:ilvl w:val="0"/>
          <w:numId w:val="4"/>
        </w:numPr>
        <w:tabs>
          <w:tab w:val="clear" w:pos="5670"/>
        </w:tabs>
        <w:autoSpaceDE w:val="0"/>
        <w:autoSpaceDN w:val="0"/>
        <w:adjustRightInd w:val="0"/>
        <w:spacing w:line="240" w:lineRule="auto"/>
        <w:rPr>
          <w:rFonts w:asciiTheme="minorHAnsi" w:hAnsiTheme="minorHAnsi" w:cstheme="minorHAnsi"/>
        </w:rPr>
      </w:pPr>
      <w:r w:rsidRPr="008D12EF">
        <w:rPr>
          <w:rFonts w:asciiTheme="minorHAnsi" w:hAnsiTheme="minorHAnsi" w:cstheme="minorHAnsi"/>
        </w:rPr>
        <w:t xml:space="preserve">MP </w:t>
      </w:r>
      <w:r w:rsidRPr="008D12EF">
        <w:rPr>
          <w:rFonts w:asciiTheme="minorHAnsi" w:hAnsiTheme="minorHAnsi" w:cstheme="minorHAnsi"/>
          <w:i/>
          <w:iCs/>
        </w:rPr>
        <w:t>Pasta za nego stome 25 gr</w:t>
      </w:r>
      <w:r w:rsidRPr="00BC1675">
        <w:rPr>
          <w:rFonts w:asciiTheme="minorHAnsi" w:hAnsiTheme="minorHAnsi" w:cstheme="minorHAnsi"/>
        </w:rPr>
        <w:t xml:space="preserve">. </w:t>
      </w:r>
      <w:r w:rsidR="00BC1675" w:rsidRPr="00BC1675">
        <w:rPr>
          <w:rFonts w:asciiTheme="minorHAnsi" w:hAnsiTheme="minorHAnsi" w:cstheme="minorHAnsi"/>
        </w:rPr>
        <w:t>(šifra 1024)</w:t>
      </w:r>
      <w:r w:rsidR="00BC1675">
        <w:rPr>
          <w:rFonts w:asciiTheme="minorHAnsi" w:hAnsiTheme="minorHAnsi" w:cstheme="minorHAnsi"/>
          <w:i/>
          <w:iCs/>
        </w:rPr>
        <w:t xml:space="preserve"> </w:t>
      </w:r>
      <w:r w:rsidRPr="008D12EF">
        <w:rPr>
          <w:rFonts w:asciiTheme="minorHAnsi" w:hAnsiTheme="minorHAnsi" w:cstheme="minorHAnsi"/>
        </w:rPr>
        <w:t xml:space="preserve">in </w:t>
      </w:r>
      <w:r w:rsidRPr="008D12EF">
        <w:rPr>
          <w:rFonts w:asciiTheme="minorHAnsi" w:hAnsiTheme="minorHAnsi" w:cstheme="minorHAnsi"/>
          <w:i/>
          <w:iCs/>
        </w:rPr>
        <w:t>Stoma kapa</w:t>
      </w:r>
      <w:r w:rsidRPr="008D12EF">
        <w:rPr>
          <w:rFonts w:asciiTheme="minorHAnsi" w:hAnsiTheme="minorHAnsi" w:cstheme="minorHAnsi"/>
        </w:rPr>
        <w:t xml:space="preserve"> </w:t>
      </w:r>
      <w:r w:rsidR="00BC1675" w:rsidRPr="00BC1675">
        <w:rPr>
          <w:rFonts w:asciiTheme="minorHAnsi" w:hAnsiTheme="minorHAnsi" w:cstheme="minorHAnsi"/>
        </w:rPr>
        <w:t>(šifra 1012)</w:t>
      </w:r>
      <w:r w:rsidR="00BC1675" w:rsidRPr="008D12EF">
        <w:rPr>
          <w:rFonts w:asciiTheme="minorHAnsi" w:hAnsiTheme="minorHAnsi" w:cstheme="minorHAnsi"/>
          <w:i/>
          <w:iCs/>
        </w:rPr>
        <w:t xml:space="preserve"> </w:t>
      </w:r>
      <w:r w:rsidRPr="008D12EF">
        <w:rPr>
          <w:rFonts w:asciiTheme="minorHAnsi" w:hAnsiTheme="minorHAnsi" w:cstheme="minorHAnsi"/>
        </w:rPr>
        <w:t>sta iz seznama MP črtana</w:t>
      </w:r>
      <w:r w:rsidR="003F3F1C">
        <w:rPr>
          <w:rFonts w:asciiTheme="minorHAnsi" w:hAnsiTheme="minorHAnsi" w:cstheme="minorHAnsi"/>
        </w:rPr>
        <w:t xml:space="preserve"> in se od 1. </w:t>
      </w:r>
      <w:r w:rsidR="00CE4E22">
        <w:rPr>
          <w:rFonts w:asciiTheme="minorHAnsi" w:hAnsiTheme="minorHAnsi" w:cstheme="minorHAnsi"/>
        </w:rPr>
        <w:t>3</w:t>
      </w:r>
      <w:r w:rsidR="003F3F1C">
        <w:rPr>
          <w:rFonts w:asciiTheme="minorHAnsi" w:hAnsiTheme="minorHAnsi" w:cstheme="minorHAnsi"/>
        </w:rPr>
        <w:t xml:space="preserve">. 2023 ne predpisujeta več, kljub temu se </w:t>
      </w:r>
      <w:r w:rsidRPr="008D12EF">
        <w:rPr>
          <w:rFonts w:asciiTheme="minorHAnsi" w:hAnsiTheme="minorHAnsi" w:cstheme="minorHAnsi"/>
        </w:rPr>
        <w:t xml:space="preserve">na obnovljivo naročilnico izdajata </w:t>
      </w:r>
      <w:r w:rsidR="008D12EF" w:rsidRPr="008D12EF">
        <w:rPr>
          <w:rFonts w:asciiTheme="minorHAnsi" w:hAnsiTheme="minorHAnsi" w:cstheme="minorHAnsi"/>
        </w:rPr>
        <w:t xml:space="preserve">do </w:t>
      </w:r>
      <w:r w:rsidRPr="008D12EF">
        <w:rPr>
          <w:rFonts w:asciiTheme="minorHAnsi" w:hAnsiTheme="minorHAnsi" w:cstheme="minorHAnsi"/>
        </w:rPr>
        <w:t>izteka veljavnosti obnovljive naročilnice</w:t>
      </w:r>
      <w:r w:rsidR="001B6CE0">
        <w:rPr>
          <w:rFonts w:asciiTheme="minorHAnsi" w:hAnsiTheme="minorHAnsi" w:cstheme="minorHAnsi"/>
        </w:rPr>
        <w:t xml:space="preserve"> v februarju 2024.</w:t>
      </w:r>
      <w:r w:rsidRPr="008D12EF">
        <w:rPr>
          <w:rFonts w:asciiTheme="minorHAnsi" w:hAnsiTheme="minorHAnsi" w:cstheme="minorHAnsi"/>
        </w:rPr>
        <w:t xml:space="preserve"> </w:t>
      </w:r>
    </w:p>
    <w:p w14:paraId="0279DF8B" w14:textId="77777777" w:rsidR="0092371C" w:rsidRDefault="0092371C" w:rsidP="006D53A4">
      <w:pPr>
        <w:rPr>
          <w:rFonts w:asciiTheme="minorHAnsi" w:hAnsiTheme="minorHAnsi" w:cstheme="minorHAnsi"/>
        </w:rPr>
      </w:pPr>
    </w:p>
    <w:p w14:paraId="4B449A39" w14:textId="392EF854" w:rsidR="00C72D8C" w:rsidRDefault="008F6E74" w:rsidP="006D53A4">
      <w:pPr>
        <w:rPr>
          <w:rFonts w:asciiTheme="minorHAnsi" w:hAnsiTheme="minorHAnsi" w:cstheme="minorHAnsi"/>
          <w:highlight w:val="yellow"/>
        </w:rPr>
      </w:pPr>
      <w:r>
        <w:rPr>
          <w:rFonts w:asciiTheme="minorHAnsi" w:hAnsiTheme="minorHAnsi" w:cstheme="minorHAnsi"/>
        </w:rPr>
        <w:t xml:space="preserve">MP pri kolostomi, urostomi in ileostomi </w:t>
      </w:r>
      <w:r w:rsidR="00F12024">
        <w:rPr>
          <w:rFonts w:asciiTheme="minorHAnsi" w:hAnsiTheme="minorHAnsi" w:cstheme="minorHAnsi"/>
        </w:rPr>
        <w:t>se predpisuje na obnovljivo naročilnico</w:t>
      </w:r>
      <w:r w:rsidR="00FF670A">
        <w:rPr>
          <w:rFonts w:asciiTheme="minorHAnsi" w:hAnsiTheme="minorHAnsi" w:cstheme="minorHAnsi"/>
        </w:rPr>
        <w:t xml:space="preserve"> </w:t>
      </w:r>
      <w:r w:rsidR="00FF670A" w:rsidRPr="006212B5">
        <w:rPr>
          <w:rFonts w:asciiTheme="minorHAnsi" w:hAnsiTheme="minorHAnsi" w:cstheme="minorHAnsi"/>
          <w:sz w:val="20"/>
          <w:szCs w:val="20"/>
        </w:rPr>
        <w:t>(razen za Irigac</w:t>
      </w:r>
      <w:r w:rsidR="00FF670A">
        <w:rPr>
          <w:rFonts w:asciiTheme="minorHAnsi" w:hAnsiTheme="minorHAnsi" w:cstheme="minorHAnsi"/>
          <w:sz w:val="20"/>
          <w:szCs w:val="20"/>
        </w:rPr>
        <w:t>ij</w:t>
      </w:r>
      <w:r w:rsidR="00FF670A" w:rsidRPr="006212B5">
        <w:rPr>
          <w:rFonts w:asciiTheme="minorHAnsi" w:hAnsiTheme="minorHAnsi" w:cstheme="minorHAnsi"/>
          <w:sz w:val="20"/>
          <w:szCs w:val="20"/>
        </w:rPr>
        <w:t>ski sistem za kolostomo)</w:t>
      </w:r>
      <w:r w:rsidR="00F12024">
        <w:rPr>
          <w:rFonts w:asciiTheme="minorHAnsi" w:hAnsiTheme="minorHAnsi" w:cstheme="minorHAnsi"/>
        </w:rPr>
        <w:t xml:space="preserve">, </w:t>
      </w:r>
      <w:r>
        <w:rPr>
          <w:rFonts w:asciiTheme="minorHAnsi" w:hAnsiTheme="minorHAnsi" w:cstheme="minorHAnsi"/>
        </w:rPr>
        <w:t xml:space="preserve">potrebno količino in obdobje določi </w:t>
      </w:r>
      <w:r w:rsidR="00A9126C">
        <w:rPr>
          <w:rFonts w:asciiTheme="minorHAnsi" w:hAnsiTheme="minorHAnsi" w:cstheme="minorHAnsi"/>
        </w:rPr>
        <w:t xml:space="preserve">osebni </w:t>
      </w:r>
      <w:r>
        <w:rPr>
          <w:rFonts w:asciiTheme="minorHAnsi" w:hAnsiTheme="minorHAnsi" w:cstheme="minorHAnsi"/>
        </w:rPr>
        <w:t>zdravnik</w:t>
      </w:r>
      <w:r w:rsidR="001957D9">
        <w:rPr>
          <w:rFonts w:asciiTheme="minorHAnsi" w:hAnsiTheme="minorHAnsi" w:cstheme="minorHAnsi"/>
        </w:rPr>
        <w:t>,</w:t>
      </w:r>
      <w:r>
        <w:rPr>
          <w:rFonts w:asciiTheme="minorHAnsi" w:hAnsiTheme="minorHAnsi" w:cstheme="minorHAnsi"/>
        </w:rPr>
        <w:t xml:space="preserve"> ki pri opredelitvi potrebne količine in</w:t>
      </w:r>
      <w:r w:rsidR="0075361A">
        <w:rPr>
          <w:rFonts w:asciiTheme="minorHAnsi" w:hAnsiTheme="minorHAnsi" w:cstheme="minorHAnsi"/>
        </w:rPr>
        <w:t xml:space="preserve"> </w:t>
      </w:r>
      <w:r>
        <w:rPr>
          <w:rFonts w:asciiTheme="minorHAnsi" w:hAnsiTheme="minorHAnsi" w:cstheme="minorHAnsi"/>
        </w:rPr>
        <w:t xml:space="preserve">obdobja upošteva </w:t>
      </w:r>
      <w:r w:rsidR="00F12024">
        <w:rPr>
          <w:rFonts w:asciiTheme="minorHAnsi" w:hAnsiTheme="minorHAnsi" w:cstheme="minorHAnsi"/>
        </w:rPr>
        <w:t>¹</w:t>
      </w:r>
      <w:r w:rsidR="0075361A" w:rsidRPr="008F6E74">
        <w:rPr>
          <w:rFonts w:asciiTheme="minorHAnsi" w:hAnsiTheme="minorHAnsi" w:cstheme="minorHAnsi"/>
          <w:i/>
          <w:iCs/>
        </w:rPr>
        <w:t>Strokovn</w:t>
      </w:r>
      <w:r w:rsidRPr="008F6E74">
        <w:rPr>
          <w:rFonts w:asciiTheme="minorHAnsi" w:hAnsiTheme="minorHAnsi" w:cstheme="minorHAnsi"/>
          <w:i/>
          <w:iCs/>
        </w:rPr>
        <w:t>a</w:t>
      </w:r>
      <w:r w:rsidR="0075361A" w:rsidRPr="008F6E74">
        <w:rPr>
          <w:rFonts w:asciiTheme="minorHAnsi" w:hAnsiTheme="minorHAnsi" w:cstheme="minorHAnsi"/>
          <w:i/>
          <w:iCs/>
        </w:rPr>
        <w:t xml:space="preserve"> priporočil</w:t>
      </w:r>
      <w:r w:rsidRPr="008F6E74">
        <w:rPr>
          <w:rFonts w:asciiTheme="minorHAnsi" w:hAnsiTheme="minorHAnsi" w:cstheme="minorHAnsi"/>
          <w:i/>
          <w:iCs/>
        </w:rPr>
        <w:t>a</w:t>
      </w:r>
      <w:r w:rsidR="0075361A" w:rsidRPr="008F6E74">
        <w:rPr>
          <w:rFonts w:asciiTheme="minorHAnsi" w:hAnsiTheme="minorHAnsi" w:cstheme="minorHAnsi"/>
          <w:i/>
          <w:iCs/>
        </w:rPr>
        <w:t xml:space="preserve"> za izbiro in predpisovanje medicinskih pripomočkov za paciente z izločalnimi stomami in enterokutanimi fistulami</w:t>
      </w:r>
      <w:r>
        <w:rPr>
          <w:rFonts w:asciiTheme="minorHAnsi" w:hAnsiTheme="minorHAnsi" w:cstheme="minorHAnsi"/>
        </w:rPr>
        <w:t xml:space="preserve">, ki so objavljena na spletni strani </w:t>
      </w:r>
      <w:r w:rsidRPr="008F6E74">
        <w:rPr>
          <w:rFonts w:asciiTheme="minorHAnsi" w:hAnsiTheme="minorHAnsi" w:cstheme="minorHAnsi"/>
          <w:i/>
          <w:iCs/>
        </w:rPr>
        <w:t>Zbornice zdravstvene in babiške nege Slovenije</w:t>
      </w:r>
      <w:r w:rsidR="00130C1E">
        <w:rPr>
          <w:rFonts w:asciiTheme="minorHAnsi" w:hAnsiTheme="minorHAnsi" w:cstheme="minorHAnsi"/>
          <w:i/>
          <w:iCs/>
        </w:rPr>
        <w:t xml:space="preserve">: </w:t>
      </w:r>
      <w:hyperlink r:id="rId10" w:history="1">
        <w:r w:rsidR="00130C1E" w:rsidRPr="00130C1E">
          <w:rPr>
            <w:rStyle w:val="Hiperpovezava"/>
            <w:sz w:val="16"/>
            <w:szCs w:val="16"/>
          </w:rPr>
          <w:t>STROKOVNA-PRIPOROCILA-ZA-IZBIRO-IN-PREDPISOVANJE-MEDICINSKIH-PRIPOMOCKOV-ZA-PACIENTE-Z-IZLOCALNIMI-STOMAMI-IN-ENTEROKUTANIMI-FISTULAMI_spletna-verzija_final_compressed-2.pdf (zbornica-zveza.si)</w:t>
        </w:r>
      </w:hyperlink>
      <w:r>
        <w:rPr>
          <w:rFonts w:asciiTheme="minorHAnsi" w:hAnsiTheme="minorHAnsi" w:cstheme="minorHAnsi"/>
        </w:rPr>
        <w:t xml:space="preserve">. </w:t>
      </w:r>
    </w:p>
    <w:p w14:paraId="46A5DEDF" w14:textId="77777777" w:rsidR="00C72D8C" w:rsidRDefault="00C72D8C" w:rsidP="006D53A4">
      <w:pPr>
        <w:rPr>
          <w:rFonts w:asciiTheme="minorHAnsi" w:hAnsiTheme="minorHAnsi" w:cstheme="minorHAnsi"/>
          <w:highlight w:val="yellow"/>
        </w:rPr>
      </w:pPr>
    </w:p>
    <w:p w14:paraId="211822D0" w14:textId="77777777" w:rsidR="00C72D8C" w:rsidRDefault="00C72D8C" w:rsidP="00C72D8C">
      <w:pPr>
        <w:rPr>
          <w:rFonts w:asciiTheme="minorHAnsi" w:hAnsiTheme="minorHAnsi" w:cstheme="minorHAnsi"/>
        </w:rPr>
      </w:pPr>
    </w:p>
    <w:p w14:paraId="55A5613A" w14:textId="7FE54C1E" w:rsidR="00B5596F" w:rsidRPr="00A31B25" w:rsidRDefault="00DC2019" w:rsidP="007901C4">
      <w:pPr>
        <w:pStyle w:val="Odstavekseznama"/>
        <w:numPr>
          <w:ilvl w:val="0"/>
          <w:numId w:val="6"/>
        </w:numPr>
        <w:rPr>
          <w:rFonts w:asciiTheme="minorHAnsi" w:hAnsiTheme="minorHAnsi" w:cstheme="minorHAnsi"/>
          <w:b/>
          <w:bCs/>
          <w:color w:val="000000"/>
          <w:lang w:eastAsia="sl-SI"/>
        </w:rPr>
      </w:pPr>
      <w:r>
        <w:rPr>
          <w:rFonts w:asciiTheme="minorHAnsi" w:hAnsiTheme="minorHAnsi" w:cstheme="minorHAnsi"/>
          <w:b/>
          <w:bCs/>
          <w:color w:val="000000"/>
          <w:lang w:eastAsia="sl-SI"/>
        </w:rPr>
        <w:t>E</w:t>
      </w:r>
      <w:r w:rsidR="00B60949" w:rsidRPr="00B60949">
        <w:rPr>
          <w:rFonts w:asciiTheme="minorHAnsi" w:hAnsiTheme="minorHAnsi" w:cstheme="minorHAnsi"/>
          <w:b/>
          <w:bCs/>
          <w:color w:val="000000"/>
          <w:lang w:eastAsia="sl-SI"/>
        </w:rPr>
        <w:t>lektrična negovalna postelja</w:t>
      </w:r>
      <w:r w:rsidR="00CA1AF3">
        <w:rPr>
          <w:rFonts w:asciiTheme="minorHAnsi" w:hAnsiTheme="minorHAnsi" w:cstheme="minorHAnsi"/>
          <w:b/>
          <w:bCs/>
          <w:color w:val="000000"/>
          <w:lang w:eastAsia="sl-SI"/>
        </w:rPr>
        <w:t xml:space="preserve"> z dodatki</w:t>
      </w:r>
      <w:r w:rsidR="00B60949">
        <w:rPr>
          <w:rFonts w:asciiTheme="minorHAnsi" w:hAnsiTheme="minorHAnsi" w:cstheme="minorHAnsi"/>
          <w:b/>
          <w:bCs/>
          <w:color w:val="000000"/>
          <w:lang w:eastAsia="sl-SI"/>
        </w:rPr>
        <w:t xml:space="preserve">, </w:t>
      </w:r>
      <w:r w:rsidR="00B60949" w:rsidRPr="00B60949">
        <w:rPr>
          <w:rFonts w:asciiTheme="minorHAnsi" w:hAnsiTheme="minorHAnsi" w:cstheme="minorHAnsi"/>
          <w:b/>
          <w:bCs/>
          <w:color w:val="000000"/>
          <w:lang w:eastAsia="sl-SI"/>
        </w:rPr>
        <w:t>negovaln</w:t>
      </w:r>
      <w:r w:rsidR="00B60949">
        <w:rPr>
          <w:rFonts w:asciiTheme="minorHAnsi" w:hAnsiTheme="minorHAnsi" w:cstheme="minorHAnsi"/>
          <w:b/>
          <w:bCs/>
          <w:color w:val="000000"/>
          <w:lang w:eastAsia="sl-SI"/>
        </w:rPr>
        <w:t>a</w:t>
      </w:r>
      <w:r w:rsidR="00B60949" w:rsidRPr="00B60949">
        <w:rPr>
          <w:rFonts w:asciiTheme="minorHAnsi" w:hAnsiTheme="minorHAnsi" w:cstheme="minorHAnsi"/>
          <w:b/>
          <w:bCs/>
          <w:color w:val="000000"/>
          <w:lang w:eastAsia="sl-SI"/>
        </w:rPr>
        <w:t xml:space="preserve"> postelj</w:t>
      </w:r>
      <w:r w:rsidR="00B60949">
        <w:rPr>
          <w:rFonts w:asciiTheme="minorHAnsi" w:hAnsiTheme="minorHAnsi" w:cstheme="minorHAnsi"/>
          <w:b/>
          <w:bCs/>
          <w:color w:val="000000"/>
          <w:lang w:eastAsia="sl-SI"/>
        </w:rPr>
        <w:t>a</w:t>
      </w:r>
      <w:r w:rsidR="00B60949" w:rsidRPr="00B60949">
        <w:rPr>
          <w:rFonts w:asciiTheme="minorHAnsi" w:hAnsiTheme="minorHAnsi" w:cstheme="minorHAnsi"/>
          <w:b/>
          <w:bCs/>
          <w:color w:val="000000"/>
          <w:lang w:eastAsia="sl-SI"/>
        </w:rPr>
        <w:t>, hodulj</w:t>
      </w:r>
      <w:r w:rsidR="00B60949">
        <w:rPr>
          <w:rFonts w:asciiTheme="minorHAnsi" w:hAnsiTheme="minorHAnsi" w:cstheme="minorHAnsi"/>
          <w:b/>
          <w:bCs/>
          <w:color w:val="000000"/>
          <w:lang w:eastAsia="sl-SI"/>
        </w:rPr>
        <w:t>e</w:t>
      </w:r>
      <w:r w:rsidR="00B60949" w:rsidRPr="00B60949">
        <w:rPr>
          <w:rFonts w:asciiTheme="minorHAnsi" w:hAnsiTheme="minorHAnsi" w:cstheme="minorHAnsi"/>
          <w:b/>
          <w:bCs/>
          <w:color w:val="000000"/>
          <w:lang w:eastAsia="sl-SI"/>
        </w:rPr>
        <w:t xml:space="preserve"> in blazin</w:t>
      </w:r>
      <w:r w:rsidR="00B60949">
        <w:rPr>
          <w:rFonts w:asciiTheme="minorHAnsi" w:hAnsiTheme="minorHAnsi" w:cstheme="minorHAnsi"/>
          <w:b/>
          <w:bCs/>
          <w:color w:val="000000"/>
          <w:lang w:eastAsia="sl-SI"/>
        </w:rPr>
        <w:t>e</w:t>
      </w:r>
      <w:r w:rsidR="00B60949" w:rsidRPr="00B60949">
        <w:rPr>
          <w:rFonts w:asciiTheme="minorHAnsi" w:hAnsiTheme="minorHAnsi" w:cstheme="minorHAnsi"/>
          <w:b/>
          <w:bCs/>
          <w:color w:val="000000"/>
          <w:lang w:eastAsia="sl-SI"/>
        </w:rPr>
        <w:t xml:space="preserve"> proti preležaninam</w:t>
      </w:r>
    </w:p>
    <w:p w14:paraId="61B64F99" w14:textId="77777777" w:rsidR="00F06D0C" w:rsidRPr="00BC1675" w:rsidRDefault="009F3A5E" w:rsidP="007901C4">
      <w:pPr>
        <w:pStyle w:val="Odstavekseznama"/>
        <w:numPr>
          <w:ilvl w:val="1"/>
          <w:numId w:val="6"/>
        </w:numPr>
        <w:rPr>
          <w:b/>
          <w:bCs/>
          <w:i/>
          <w:iCs/>
        </w:rPr>
      </w:pPr>
      <w:r w:rsidRPr="00F06D0C">
        <w:rPr>
          <w:rFonts w:asciiTheme="minorHAnsi" w:hAnsiTheme="minorHAnsi" w:cstheme="minorHAnsi"/>
          <w:b/>
          <w:bCs/>
          <w:color w:val="000000"/>
          <w:lang w:eastAsia="sl-SI"/>
        </w:rPr>
        <w:lastRenderedPageBreak/>
        <w:t xml:space="preserve"> </w:t>
      </w:r>
      <w:r w:rsidRPr="00BC1675">
        <w:rPr>
          <w:rFonts w:asciiTheme="minorHAnsi" w:hAnsiTheme="minorHAnsi" w:cstheme="minorHAnsi"/>
          <w:i/>
          <w:iCs/>
          <w:color w:val="000000"/>
          <w:lang w:eastAsia="sl-SI"/>
        </w:rPr>
        <w:t>Električna negovalna postelja</w:t>
      </w:r>
      <w:r w:rsidR="00B60949" w:rsidRPr="00BC1675">
        <w:rPr>
          <w:rFonts w:asciiTheme="minorHAnsi" w:hAnsiTheme="minorHAnsi" w:cstheme="minorHAnsi"/>
          <w:i/>
          <w:iCs/>
          <w:color w:val="000000"/>
          <w:lang w:eastAsia="sl-SI"/>
        </w:rPr>
        <w:t xml:space="preserve"> s trapezom za obračanje, varovalnima posteljnima ograjicama</w:t>
      </w:r>
      <w:r w:rsidR="00F06D0C" w:rsidRPr="00BC1675">
        <w:rPr>
          <w:rFonts w:asciiTheme="minorHAnsi" w:hAnsiTheme="minorHAnsi" w:cstheme="minorHAnsi"/>
          <w:i/>
          <w:iCs/>
          <w:color w:val="000000"/>
          <w:lang w:eastAsia="sl-SI"/>
        </w:rPr>
        <w:t xml:space="preserve"> </w:t>
      </w:r>
      <w:r w:rsidR="00B60949" w:rsidRPr="00BC1675">
        <w:rPr>
          <w:rFonts w:asciiTheme="minorHAnsi" w:hAnsiTheme="minorHAnsi" w:cstheme="minorHAnsi"/>
          <w:i/>
          <w:iCs/>
          <w:color w:val="000000"/>
          <w:lang w:eastAsia="sl-SI"/>
        </w:rPr>
        <w:t xml:space="preserve">in </w:t>
      </w:r>
    </w:p>
    <w:p w14:paraId="47165CAB" w14:textId="637E8254" w:rsidR="00C35612" w:rsidRPr="00F06D0C" w:rsidRDefault="00B60949" w:rsidP="00F06D0C">
      <w:pPr>
        <w:rPr>
          <w:b/>
          <w:bCs/>
        </w:rPr>
      </w:pPr>
      <w:r w:rsidRPr="00BC1675">
        <w:rPr>
          <w:rFonts w:asciiTheme="minorHAnsi" w:hAnsiTheme="minorHAnsi" w:cstheme="minorHAnsi"/>
          <w:i/>
          <w:iCs/>
          <w:color w:val="000000"/>
          <w:lang w:eastAsia="sl-SI"/>
        </w:rPr>
        <w:t>posteljno mizico</w:t>
      </w:r>
      <w:r w:rsidRPr="00F06D0C">
        <w:rPr>
          <w:rFonts w:asciiTheme="minorHAnsi" w:hAnsiTheme="minorHAnsi" w:cstheme="minorHAnsi"/>
          <w:color w:val="000000"/>
          <w:lang w:eastAsia="sl-SI"/>
        </w:rPr>
        <w:t xml:space="preserve"> (šifra 0566</w:t>
      </w:r>
      <w:r w:rsidR="00CA1AF3">
        <w:rPr>
          <w:rFonts w:asciiTheme="minorHAnsi" w:hAnsiTheme="minorHAnsi" w:cstheme="minorHAnsi"/>
          <w:color w:val="000000"/>
          <w:lang w:eastAsia="sl-SI"/>
        </w:rPr>
        <w:t>, v nadaljevanju: Električna negovalna postelja z dodatki</w:t>
      </w:r>
      <w:r w:rsidRPr="00F06D0C">
        <w:rPr>
          <w:rFonts w:asciiTheme="minorHAnsi" w:hAnsiTheme="minorHAnsi" w:cstheme="minorHAnsi"/>
          <w:color w:val="000000"/>
          <w:lang w:eastAsia="sl-SI"/>
        </w:rPr>
        <w:t xml:space="preserve">) je </w:t>
      </w:r>
      <w:r w:rsidR="00C35612" w:rsidRPr="00F06D0C">
        <w:rPr>
          <w:rFonts w:asciiTheme="minorHAnsi" w:hAnsiTheme="minorHAnsi" w:cstheme="minorHAnsi"/>
          <w:color w:val="000000"/>
          <w:lang w:eastAsia="sl-SI"/>
        </w:rPr>
        <w:t>nova pravica do MP</w:t>
      </w:r>
      <w:r w:rsidRPr="00F06D0C">
        <w:rPr>
          <w:rFonts w:asciiTheme="minorHAnsi" w:hAnsiTheme="minorHAnsi" w:cstheme="minorHAnsi"/>
          <w:color w:val="000000"/>
          <w:lang w:eastAsia="sl-SI"/>
        </w:rPr>
        <w:t>.</w:t>
      </w:r>
      <w:r w:rsidR="00C35612" w:rsidRPr="00F06D0C">
        <w:rPr>
          <w:rFonts w:asciiTheme="minorHAnsi" w:hAnsiTheme="minorHAnsi" w:cstheme="minorHAnsi"/>
          <w:b/>
          <w:bCs/>
          <w:color w:val="000000"/>
          <w:lang w:eastAsia="sl-SI"/>
        </w:rPr>
        <w:t xml:space="preserve"> </w:t>
      </w:r>
      <w:r w:rsidRPr="00F06D0C">
        <w:rPr>
          <w:rFonts w:asciiTheme="minorHAnsi" w:hAnsiTheme="minorHAnsi" w:cstheme="minorHAnsi"/>
          <w:color w:val="000000"/>
          <w:lang w:eastAsia="sl-SI"/>
        </w:rPr>
        <w:t>P</w:t>
      </w:r>
      <w:r w:rsidR="00C35612" w:rsidRPr="00F06D0C">
        <w:rPr>
          <w:rFonts w:asciiTheme="minorHAnsi" w:hAnsiTheme="minorHAnsi" w:cstheme="minorHAnsi"/>
          <w:color w:val="000000"/>
          <w:lang w:eastAsia="sl-SI"/>
        </w:rPr>
        <w:t xml:space="preserve">redpiše jo lahko osebni zdravnik, če gre za zdravstveno stanje in </w:t>
      </w:r>
      <w:r w:rsidR="0099386A">
        <w:rPr>
          <w:rFonts w:asciiTheme="minorHAnsi" w:hAnsiTheme="minorHAnsi" w:cstheme="minorHAnsi"/>
          <w:color w:val="000000"/>
          <w:lang w:eastAsia="sl-SI"/>
        </w:rPr>
        <w:t>druge</w:t>
      </w:r>
      <w:r w:rsidR="00C35612" w:rsidRPr="00F06D0C">
        <w:rPr>
          <w:rFonts w:asciiTheme="minorHAnsi" w:hAnsiTheme="minorHAnsi" w:cstheme="minorHAnsi"/>
          <w:color w:val="000000"/>
          <w:lang w:eastAsia="sl-SI"/>
        </w:rPr>
        <w:t xml:space="preserve"> pogoje: »</w:t>
      </w:r>
      <w:r w:rsidR="00C35612" w:rsidRPr="00F06D0C">
        <w:rPr>
          <w:i/>
          <w:iCs/>
        </w:rPr>
        <w:t xml:space="preserve">Zavarovana oseba ima pravico do električne negovalne postelje s trapezom za obračanje, ograjicama in mizico, če je preko noči in večji del dneva vezana na posteljo tako, da je večino osnovnih življenjskih aktivnosti ali negovalnih postopkov treba opraviti v postelji ter pri tem potrebuje pomoč druge osebe. </w:t>
      </w:r>
    </w:p>
    <w:p w14:paraId="3FEDE8E2" w14:textId="095070AC" w:rsidR="00C35612" w:rsidRDefault="00C35612" w:rsidP="001168BC">
      <w:pPr>
        <w:rPr>
          <w:rFonts w:eastAsia="Times New Roman" w:cs="Calibri"/>
          <w:lang w:eastAsia="sl-SI"/>
        </w:rPr>
      </w:pPr>
      <w:r w:rsidRPr="000D29AA">
        <w:rPr>
          <w:rFonts w:eastAsia="Times New Roman" w:cs="Calibri"/>
          <w:i/>
          <w:iCs/>
          <w:lang w:eastAsia="sl-SI"/>
        </w:rPr>
        <w:t>Zavarovana oseba ima pravico do električne negovalne postelje s trapezom</w:t>
      </w:r>
      <w:r w:rsidRPr="000D29AA">
        <w:rPr>
          <w:i/>
          <w:iCs/>
        </w:rPr>
        <w:t xml:space="preserve"> za obračanje, ograjicama </w:t>
      </w:r>
      <w:r w:rsidRPr="000D29AA">
        <w:rPr>
          <w:rFonts w:eastAsia="Times New Roman" w:cs="Calibri"/>
          <w:i/>
          <w:iCs/>
          <w:lang w:eastAsia="sl-SI"/>
        </w:rPr>
        <w:t>in mizico, čeprav večji del dneva ni vezana na posteljo, v primeru, da zaradi bolezni ali poškodbe osrednjega in perifernega živčevja, bolezni mišic, amputacije več udov ali drugih bolezni, ki vodijo v težjo gibalno oviranost ali hude kognitivno-vedenjske okvare, potrebuje stalno delno pomoč, nadzor ali je popolnoma odvisna od tuje pomoči pri izvajanju osnovnih dnevnih aktivnosti</w:t>
      </w:r>
      <w:r w:rsidRPr="007F44E7">
        <w:rPr>
          <w:rFonts w:eastAsia="Times New Roman" w:cs="Calibri"/>
          <w:lang w:eastAsia="sl-SI"/>
        </w:rPr>
        <w:t>.</w:t>
      </w:r>
      <w:r>
        <w:rPr>
          <w:rFonts w:eastAsia="Times New Roman" w:cs="Calibri"/>
          <w:lang w:eastAsia="sl-SI"/>
        </w:rPr>
        <w:t>«</w:t>
      </w:r>
      <w:r w:rsidR="00F12024">
        <w:rPr>
          <w:rFonts w:eastAsia="Times New Roman" w:cs="Calibri"/>
          <w:lang w:eastAsia="sl-SI"/>
        </w:rPr>
        <w:t>.</w:t>
      </w:r>
    </w:p>
    <w:p w14:paraId="509F96E2" w14:textId="77777777" w:rsidR="00DC2019" w:rsidRDefault="00DC2019" w:rsidP="00DC2019">
      <w:pPr>
        <w:rPr>
          <w:rFonts w:eastAsia="Times New Roman" w:cs="Calibri"/>
          <w:lang w:eastAsia="sl-SI"/>
        </w:rPr>
      </w:pPr>
    </w:p>
    <w:p w14:paraId="12099805" w14:textId="7F1C5342" w:rsidR="00A31B25" w:rsidRPr="004B5236" w:rsidRDefault="00CA1AF3" w:rsidP="00DC2019">
      <w:r>
        <w:rPr>
          <w:rFonts w:eastAsia="Times New Roman" w:cs="Calibri"/>
          <w:lang w:eastAsia="sl-SI"/>
        </w:rPr>
        <w:t xml:space="preserve">Zavarovana oseba je upravičena do ponovnega predpisa </w:t>
      </w:r>
      <w:r w:rsidR="004168CF" w:rsidRPr="00DC2019">
        <w:rPr>
          <w:rFonts w:eastAsia="Times New Roman" w:cs="Calibri"/>
          <w:i/>
          <w:iCs/>
          <w:lang w:eastAsia="sl-SI"/>
        </w:rPr>
        <w:t>Električn</w:t>
      </w:r>
      <w:r w:rsidR="00DC2019" w:rsidRPr="00DC2019">
        <w:rPr>
          <w:rFonts w:eastAsia="Times New Roman" w:cs="Calibri"/>
          <w:i/>
          <w:iCs/>
          <w:lang w:eastAsia="sl-SI"/>
        </w:rPr>
        <w:t>e</w:t>
      </w:r>
      <w:r w:rsidR="004168CF" w:rsidRPr="00DC2019">
        <w:rPr>
          <w:rFonts w:eastAsia="Times New Roman" w:cs="Calibri"/>
          <w:i/>
          <w:iCs/>
          <w:lang w:eastAsia="sl-SI"/>
        </w:rPr>
        <w:t xml:space="preserve"> negovaln</w:t>
      </w:r>
      <w:r w:rsidR="00DC2019" w:rsidRPr="00DC2019">
        <w:rPr>
          <w:rFonts w:eastAsia="Times New Roman" w:cs="Calibri"/>
          <w:i/>
          <w:iCs/>
          <w:lang w:eastAsia="sl-SI"/>
        </w:rPr>
        <w:t>e</w:t>
      </w:r>
      <w:r w:rsidR="004168CF" w:rsidRPr="00DC2019">
        <w:rPr>
          <w:rFonts w:eastAsia="Times New Roman" w:cs="Calibri"/>
          <w:i/>
          <w:iCs/>
          <w:lang w:eastAsia="sl-SI"/>
        </w:rPr>
        <w:t xml:space="preserve"> postelj</w:t>
      </w:r>
      <w:r w:rsidR="00DC2019" w:rsidRPr="00DC2019">
        <w:rPr>
          <w:rFonts w:eastAsia="Times New Roman" w:cs="Calibri"/>
          <w:i/>
          <w:iCs/>
          <w:lang w:eastAsia="sl-SI"/>
        </w:rPr>
        <w:t>e</w:t>
      </w:r>
      <w:r w:rsidR="004168CF">
        <w:rPr>
          <w:rFonts w:eastAsia="Times New Roman" w:cs="Calibri"/>
          <w:lang w:eastAsia="sl-SI"/>
        </w:rPr>
        <w:t xml:space="preserve"> </w:t>
      </w:r>
      <w:r>
        <w:rPr>
          <w:rFonts w:eastAsia="Times New Roman" w:cs="Calibri"/>
          <w:lang w:eastAsia="sl-SI"/>
        </w:rPr>
        <w:t xml:space="preserve">z dodatki </w:t>
      </w:r>
      <w:r w:rsidR="004168CF">
        <w:rPr>
          <w:rFonts w:eastAsia="Times New Roman" w:cs="Calibri"/>
          <w:lang w:eastAsia="sl-SI"/>
        </w:rPr>
        <w:t xml:space="preserve">(šifra 0566) </w:t>
      </w:r>
      <w:r>
        <w:rPr>
          <w:rFonts w:eastAsia="Times New Roman" w:cs="Calibri"/>
          <w:lang w:eastAsia="sl-SI"/>
        </w:rPr>
        <w:t xml:space="preserve">po izteku obdobja izposoje, ki ga določi </w:t>
      </w:r>
      <w:r w:rsidR="00CF6932">
        <w:rPr>
          <w:rFonts w:eastAsia="Times New Roman" w:cs="Calibri"/>
          <w:lang w:eastAsia="sl-SI"/>
        </w:rPr>
        <w:t xml:space="preserve">osebni </w:t>
      </w:r>
      <w:r>
        <w:rPr>
          <w:rFonts w:eastAsia="Times New Roman" w:cs="Calibri"/>
          <w:lang w:eastAsia="sl-SI"/>
        </w:rPr>
        <w:t>zdravnik na naročilnici in je lahko najdalj 5 let (trajnostna doba te postelje</w:t>
      </w:r>
      <w:r w:rsidR="00CF6932">
        <w:rPr>
          <w:rFonts w:eastAsia="Times New Roman" w:cs="Calibri"/>
          <w:lang w:eastAsia="sl-SI"/>
        </w:rPr>
        <w:t xml:space="preserve"> z dodatki</w:t>
      </w:r>
      <w:r>
        <w:rPr>
          <w:rFonts w:eastAsia="Times New Roman" w:cs="Calibri"/>
          <w:lang w:eastAsia="sl-SI"/>
        </w:rPr>
        <w:t xml:space="preserve"> je 5 let)</w:t>
      </w:r>
      <w:r w:rsidR="00DC2019">
        <w:rPr>
          <w:rFonts w:eastAsia="Times New Roman" w:cs="Calibri"/>
          <w:lang w:eastAsia="sl-SI"/>
        </w:rPr>
        <w:t xml:space="preserve">. </w:t>
      </w:r>
      <w:r w:rsidR="00BC2B4D" w:rsidRPr="00F8230C">
        <w:rPr>
          <w:rFonts w:eastAsia="Times New Roman" w:cs="Calibri"/>
          <w:u w:val="single"/>
          <w:lang w:eastAsia="sl-SI"/>
        </w:rPr>
        <w:t xml:space="preserve">Zavarovana oseba, ki ima izposojeno </w:t>
      </w:r>
      <w:r w:rsidR="004168CF" w:rsidRPr="00F8230C">
        <w:rPr>
          <w:rFonts w:eastAsia="Times New Roman" w:cs="Calibri"/>
          <w:u w:val="single"/>
          <w:lang w:eastAsia="sl-SI"/>
        </w:rPr>
        <w:t xml:space="preserve"> </w:t>
      </w:r>
      <w:r w:rsidR="00DC2019" w:rsidRPr="00F8230C">
        <w:rPr>
          <w:rFonts w:eastAsia="Times New Roman" w:cs="Calibri"/>
          <w:i/>
          <w:iCs/>
          <w:u w:val="single"/>
          <w:lang w:eastAsia="sl-SI"/>
        </w:rPr>
        <w:t>N</w:t>
      </w:r>
      <w:r w:rsidR="004168CF" w:rsidRPr="00F8230C">
        <w:rPr>
          <w:rFonts w:eastAsia="Times New Roman" w:cs="Calibri"/>
          <w:i/>
          <w:iCs/>
          <w:u w:val="single"/>
          <w:lang w:eastAsia="sl-SI"/>
        </w:rPr>
        <w:t>egovalno posteljo</w:t>
      </w:r>
      <w:r w:rsidR="004168CF" w:rsidRPr="00F8230C">
        <w:rPr>
          <w:rFonts w:eastAsia="Times New Roman" w:cs="Calibri"/>
          <w:u w:val="single"/>
          <w:lang w:eastAsia="sl-SI"/>
        </w:rPr>
        <w:t xml:space="preserve"> (šifra 0519) in dodatk</w:t>
      </w:r>
      <w:r w:rsidR="00BC2B4D" w:rsidRPr="00F8230C">
        <w:rPr>
          <w:rFonts w:eastAsia="Times New Roman" w:cs="Calibri"/>
          <w:u w:val="single"/>
          <w:lang w:eastAsia="sl-SI"/>
        </w:rPr>
        <w:t>e</w:t>
      </w:r>
      <w:r w:rsidR="004168CF" w:rsidRPr="00F8230C">
        <w:rPr>
          <w:rFonts w:eastAsia="Times New Roman" w:cs="Calibri"/>
          <w:u w:val="single"/>
          <w:lang w:eastAsia="sl-SI"/>
        </w:rPr>
        <w:t xml:space="preserve"> </w:t>
      </w:r>
      <w:r w:rsidR="00B5596F" w:rsidRPr="00F8230C">
        <w:rPr>
          <w:rFonts w:eastAsia="Times New Roman" w:cs="Calibri"/>
          <w:u w:val="single"/>
          <w:lang w:eastAsia="sl-SI"/>
        </w:rPr>
        <w:t xml:space="preserve">za </w:t>
      </w:r>
      <w:r w:rsidR="004168CF" w:rsidRPr="00F8230C">
        <w:rPr>
          <w:rFonts w:eastAsia="Times New Roman" w:cs="Calibri"/>
          <w:u w:val="single"/>
          <w:lang w:eastAsia="sl-SI"/>
        </w:rPr>
        <w:t>negovalno posteljo</w:t>
      </w:r>
      <w:r w:rsidR="00F8230C">
        <w:rPr>
          <w:rFonts w:eastAsia="Times New Roman" w:cs="Calibri"/>
          <w:u w:val="single"/>
          <w:lang w:eastAsia="sl-SI"/>
        </w:rPr>
        <w:t xml:space="preserve"> kot samostojne MP</w:t>
      </w:r>
      <w:r w:rsidR="004168CF" w:rsidRPr="00F8230C">
        <w:rPr>
          <w:rFonts w:eastAsia="Times New Roman" w:cs="Calibri"/>
          <w:u w:val="single"/>
          <w:lang w:eastAsia="sl-SI"/>
        </w:rPr>
        <w:t xml:space="preserve"> </w:t>
      </w:r>
      <w:bookmarkStart w:id="2" w:name="_Hlk125962030"/>
      <w:r w:rsidR="004168CF" w:rsidRPr="00F8230C">
        <w:rPr>
          <w:rFonts w:eastAsia="Times New Roman" w:cs="Calibri"/>
          <w:u w:val="single"/>
          <w:lang w:eastAsia="sl-SI"/>
        </w:rPr>
        <w:t>(</w:t>
      </w:r>
      <w:r w:rsidR="004168CF" w:rsidRPr="00F8230C">
        <w:rPr>
          <w:rFonts w:eastAsia="Times New Roman" w:cs="Calibri"/>
          <w:sz w:val="20"/>
          <w:szCs w:val="20"/>
          <w:u w:val="single"/>
          <w:lang w:eastAsia="sl-SI"/>
        </w:rPr>
        <w:t>trapez, ograjice, posteljna mizica, prenosni</w:t>
      </w:r>
      <w:r w:rsidR="004168CF" w:rsidRPr="00B5596F">
        <w:rPr>
          <w:rFonts w:eastAsia="Times New Roman" w:cs="Calibri"/>
          <w:sz w:val="20"/>
          <w:szCs w:val="20"/>
          <w:lang w:eastAsia="sl-SI"/>
        </w:rPr>
        <w:t xml:space="preserve"> </w:t>
      </w:r>
      <w:r w:rsidR="004168CF" w:rsidRPr="00F8230C">
        <w:rPr>
          <w:rFonts w:eastAsia="Times New Roman" w:cs="Calibri"/>
          <w:sz w:val="20"/>
          <w:szCs w:val="20"/>
          <w:u w:val="single"/>
          <w:lang w:eastAsia="sl-SI"/>
        </w:rPr>
        <w:t>nas</w:t>
      </w:r>
      <w:r w:rsidR="00B5596F" w:rsidRPr="00F8230C">
        <w:rPr>
          <w:rFonts w:eastAsia="Times New Roman" w:cs="Calibri"/>
          <w:sz w:val="20"/>
          <w:szCs w:val="20"/>
          <w:u w:val="single"/>
          <w:lang w:eastAsia="sl-SI"/>
        </w:rPr>
        <w:t>ta</w:t>
      </w:r>
      <w:r w:rsidR="004168CF" w:rsidRPr="00F8230C">
        <w:rPr>
          <w:rFonts w:eastAsia="Times New Roman" w:cs="Calibri"/>
          <w:sz w:val="20"/>
          <w:szCs w:val="20"/>
          <w:u w:val="single"/>
          <w:lang w:eastAsia="sl-SI"/>
        </w:rPr>
        <w:t>vljivi hrbtni naslon</w:t>
      </w:r>
      <w:bookmarkEnd w:id="2"/>
      <w:r w:rsidR="004168CF" w:rsidRPr="00F8230C">
        <w:rPr>
          <w:rFonts w:eastAsia="Times New Roman" w:cs="Calibri"/>
          <w:u w:val="single"/>
          <w:lang w:eastAsia="sl-SI"/>
        </w:rPr>
        <w:t>)</w:t>
      </w:r>
      <w:r w:rsidR="00BC2B4D" w:rsidRPr="00F8230C">
        <w:rPr>
          <w:rFonts w:eastAsia="Times New Roman" w:cs="Calibri"/>
          <w:u w:val="single"/>
          <w:lang w:eastAsia="sl-SI"/>
        </w:rPr>
        <w:t xml:space="preserve"> v primeru izpolnjevanja zgoraj navedenih zdravstenih stanj in drugih pogojev lahko prejme Električno negovalno posteljo</w:t>
      </w:r>
      <w:r w:rsidRPr="00F8230C">
        <w:rPr>
          <w:rFonts w:eastAsia="Times New Roman" w:cs="Calibri"/>
          <w:u w:val="single"/>
          <w:lang w:eastAsia="sl-SI"/>
        </w:rPr>
        <w:t xml:space="preserve"> z dodatki</w:t>
      </w:r>
      <w:r w:rsidR="00BC2B4D" w:rsidRPr="00F8230C">
        <w:rPr>
          <w:rFonts w:eastAsia="Times New Roman" w:cs="Calibri"/>
          <w:u w:val="single"/>
          <w:lang w:eastAsia="sl-SI"/>
        </w:rPr>
        <w:t>, če vrne negovalno postelj</w:t>
      </w:r>
      <w:r w:rsidR="00F8230C">
        <w:rPr>
          <w:rFonts w:eastAsia="Times New Roman" w:cs="Calibri"/>
          <w:u w:val="single"/>
          <w:lang w:eastAsia="sl-SI"/>
        </w:rPr>
        <w:t>o</w:t>
      </w:r>
      <w:r w:rsidR="00BC2B4D" w:rsidRPr="00F8230C">
        <w:rPr>
          <w:rFonts w:eastAsia="Times New Roman" w:cs="Calibri"/>
          <w:u w:val="single"/>
          <w:lang w:eastAsia="sl-SI"/>
        </w:rPr>
        <w:t xml:space="preserve"> in dodatke</w:t>
      </w:r>
      <w:r w:rsidR="004168CF" w:rsidRPr="00F8230C">
        <w:rPr>
          <w:rFonts w:eastAsia="Times New Roman" w:cs="Calibri"/>
          <w:u w:val="single"/>
          <w:lang w:eastAsia="sl-SI"/>
        </w:rPr>
        <w:t>.</w:t>
      </w:r>
      <w:r w:rsidR="00BC1675" w:rsidRPr="00F8230C">
        <w:rPr>
          <w:rFonts w:eastAsia="Times New Roman" w:cs="Calibri"/>
          <w:u w:val="single"/>
          <w:lang w:eastAsia="sl-SI"/>
        </w:rPr>
        <w:t xml:space="preserve"> </w:t>
      </w:r>
      <w:r w:rsidR="00BC2B4D">
        <w:rPr>
          <w:rFonts w:eastAsia="Times New Roman" w:cs="Calibri"/>
          <w:lang w:eastAsia="sl-SI"/>
        </w:rPr>
        <w:t xml:space="preserve">Natančneje je pojasnjeno uveljavljanje pravic zavarovanih oseb za MP, ki so predmet izposoje in se medsebojno izključujejo v </w:t>
      </w:r>
      <w:r w:rsidR="002F7113">
        <w:rPr>
          <w:rFonts w:eastAsia="Times New Roman" w:cs="Calibri"/>
          <w:lang w:eastAsia="sl-SI"/>
        </w:rPr>
        <w:t xml:space="preserve">4. </w:t>
      </w:r>
      <w:r w:rsidR="00BC2B4D">
        <w:rPr>
          <w:rFonts w:eastAsia="Times New Roman" w:cs="Calibri"/>
          <w:lang w:eastAsia="sl-SI"/>
        </w:rPr>
        <w:t xml:space="preserve">točki te okrožnice. </w:t>
      </w:r>
      <w:r w:rsidR="00525CA3">
        <w:rPr>
          <w:rFonts w:eastAsia="Times New Roman" w:cs="Calibri"/>
          <w:lang w:eastAsia="sl-SI"/>
        </w:rPr>
        <w:t xml:space="preserve">Za predpisovanje </w:t>
      </w:r>
      <w:r w:rsidR="00525CA3" w:rsidRPr="00DC2019">
        <w:rPr>
          <w:rFonts w:eastAsia="Times New Roman" w:cs="Calibri"/>
          <w:i/>
          <w:iCs/>
          <w:lang w:eastAsia="sl-SI"/>
        </w:rPr>
        <w:t>Električne negovalne postelje</w:t>
      </w:r>
      <w:r w:rsidR="002F7113">
        <w:rPr>
          <w:rFonts w:eastAsia="Times New Roman" w:cs="Calibri"/>
          <w:i/>
          <w:iCs/>
          <w:lang w:eastAsia="sl-SI"/>
        </w:rPr>
        <w:t xml:space="preserve"> z dodatki</w:t>
      </w:r>
      <w:r w:rsidR="00525CA3">
        <w:rPr>
          <w:rFonts w:eastAsia="Times New Roman" w:cs="Calibri"/>
          <w:lang w:eastAsia="sl-SI"/>
        </w:rPr>
        <w:t xml:space="preserve"> lahko pooblastila za predpis</w:t>
      </w:r>
      <w:r w:rsidR="00E715A1">
        <w:rPr>
          <w:rFonts w:eastAsia="Times New Roman" w:cs="Calibri"/>
          <w:lang w:eastAsia="sl-SI"/>
        </w:rPr>
        <w:t xml:space="preserve"> </w:t>
      </w:r>
      <w:r w:rsidR="00525CA3">
        <w:rPr>
          <w:rFonts w:eastAsia="Times New Roman" w:cs="Calibri"/>
          <w:lang w:eastAsia="sl-SI"/>
        </w:rPr>
        <w:t xml:space="preserve">osebni zdravnik prenese tudi na diplomirano ali višjo medicinsko sestro. </w:t>
      </w:r>
    </w:p>
    <w:p w14:paraId="42C99886" w14:textId="77777777" w:rsidR="00B5596F" w:rsidRDefault="00B5596F" w:rsidP="004168CF">
      <w:pPr>
        <w:rPr>
          <w:rFonts w:eastAsia="Times New Roman" w:cs="Calibri"/>
          <w:lang w:eastAsia="sl-SI"/>
        </w:rPr>
      </w:pPr>
    </w:p>
    <w:p w14:paraId="22C0A815" w14:textId="6872692B" w:rsidR="0099386A" w:rsidRPr="0099386A" w:rsidRDefault="00F06D0C" w:rsidP="007901C4">
      <w:pPr>
        <w:pStyle w:val="Odstavekseznama"/>
        <w:numPr>
          <w:ilvl w:val="1"/>
          <w:numId w:val="6"/>
        </w:numPr>
      </w:pPr>
      <w:r>
        <w:rPr>
          <w:rFonts w:asciiTheme="minorHAnsi" w:hAnsiTheme="minorHAnsi" w:cstheme="minorHAnsi"/>
          <w:color w:val="000000"/>
          <w:lang w:eastAsia="sl-SI"/>
        </w:rPr>
        <w:t xml:space="preserve"> </w:t>
      </w:r>
      <w:r w:rsidR="004168CF" w:rsidRPr="00B5596F">
        <w:rPr>
          <w:rFonts w:asciiTheme="minorHAnsi" w:hAnsiTheme="minorHAnsi" w:cstheme="minorHAnsi"/>
          <w:color w:val="000000"/>
          <w:lang w:eastAsia="sl-SI"/>
        </w:rPr>
        <w:t>P</w:t>
      </w:r>
      <w:r w:rsidR="009F3A5E" w:rsidRPr="00B5596F">
        <w:rPr>
          <w:rFonts w:asciiTheme="minorHAnsi" w:hAnsiTheme="minorHAnsi" w:cstheme="minorHAnsi"/>
          <w:color w:val="000000"/>
          <w:lang w:eastAsia="sl-SI"/>
        </w:rPr>
        <w:t xml:space="preserve">ri </w:t>
      </w:r>
      <w:r w:rsidR="00FF670A">
        <w:rPr>
          <w:rFonts w:asciiTheme="minorHAnsi" w:hAnsiTheme="minorHAnsi" w:cstheme="minorHAnsi"/>
          <w:color w:val="000000"/>
          <w:lang w:eastAsia="sl-SI"/>
        </w:rPr>
        <w:t>n</w:t>
      </w:r>
      <w:r w:rsidR="009F3A5E" w:rsidRPr="00B5596F">
        <w:rPr>
          <w:rFonts w:asciiTheme="minorHAnsi" w:hAnsiTheme="minorHAnsi" w:cstheme="minorHAnsi"/>
          <w:color w:val="000000"/>
          <w:lang w:eastAsia="sl-SI"/>
        </w:rPr>
        <w:t>egovalni postelji, ograjicah, mizici, trapezih, prenosnem nastavljivem hrbtnem naslonu</w:t>
      </w:r>
      <w:r w:rsidR="004168CF" w:rsidRPr="00B5596F">
        <w:rPr>
          <w:rFonts w:asciiTheme="minorHAnsi" w:hAnsiTheme="minorHAnsi" w:cstheme="minorHAnsi"/>
          <w:color w:val="000000"/>
          <w:lang w:eastAsia="sl-SI"/>
        </w:rPr>
        <w:t xml:space="preserve"> in</w:t>
      </w:r>
    </w:p>
    <w:p w14:paraId="28A97BE0" w14:textId="263F084D" w:rsidR="00517371" w:rsidRPr="00DC2019" w:rsidRDefault="009F3A5E" w:rsidP="0099386A">
      <w:r w:rsidRPr="0099386A">
        <w:rPr>
          <w:rFonts w:asciiTheme="minorHAnsi" w:hAnsiTheme="minorHAnsi" w:cstheme="minorHAnsi"/>
          <w:color w:val="000000"/>
          <w:lang w:eastAsia="sl-SI"/>
        </w:rPr>
        <w:t>nastavk</w:t>
      </w:r>
      <w:r w:rsidR="00517371" w:rsidRPr="0099386A">
        <w:rPr>
          <w:rFonts w:asciiTheme="minorHAnsi" w:hAnsiTheme="minorHAnsi" w:cstheme="minorHAnsi"/>
          <w:color w:val="000000"/>
          <w:lang w:eastAsia="sl-SI"/>
        </w:rPr>
        <w:t>u</w:t>
      </w:r>
      <w:r w:rsidRPr="0099386A">
        <w:rPr>
          <w:rFonts w:asciiTheme="minorHAnsi" w:hAnsiTheme="minorHAnsi" w:cstheme="minorHAnsi"/>
          <w:color w:val="000000"/>
          <w:lang w:eastAsia="sl-SI"/>
        </w:rPr>
        <w:t xml:space="preserve"> za toaletno školjko</w:t>
      </w:r>
      <w:r w:rsidRPr="0099386A">
        <w:rPr>
          <w:rFonts w:asciiTheme="minorHAnsi" w:hAnsiTheme="minorHAnsi" w:cstheme="minorHAnsi"/>
          <w:b/>
          <w:bCs/>
          <w:color w:val="000000"/>
          <w:lang w:eastAsia="sl-SI"/>
        </w:rPr>
        <w:t xml:space="preserve"> </w:t>
      </w:r>
      <w:r w:rsidR="00F879A9" w:rsidRPr="00F879A9">
        <w:rPr>
          <w:rFonts w:asciiTheme="minorHAnsi" w:hAnsiTheme="minorHAnsi" w:cstheme="minorHAnsi"/>
          <w:color w:val="000000"/>
          <w:lang w:eastAsia="sl-SI"/>
        </w:rPr>
        <w:t>so</w:t>
      </w:r>
      <w:r w:rsidR="00517371" w:rsidRPr="0099386A">
        <w:rPr>
          <w:rFonts w:asciiTheme="minorHAnsi" w:hAnsiTheme="minorHAnsi" w:cstheme="minorHAnsi"/>
          <w:color w:val="000000"/>
          <w:lang w:eastAsia="sl-SI"/>
        </w:rPr>
        <w:t xml:space="preserve"> dopolnjen</w:t>
      </w:r>
      <w:r w:rsidR="00F879A9">
        <w:rPr>
          <w:rFonts w:asciiTheme="minorHAnsi" w:hAnsiTheme="minorHAnsi" w:cstheme="minorHAnsi"/>
          <w:color w:val="000000"/>
          <w:lang w:eastAsia="sl-SI"/>
        </w:rPr>
        <w:t>a</w:t>
      </w:r>
      <w:r w:rsidR="00517371" w:rsidRPr="0099386A">
        <w:rPr>
          <w:rFonts w:asciiTheme="minorHAnsi" w:hAnsiTheme="minorHAnsi" w:cstheme="minorHAnsi"/>
          <w:color w:val="000000"/>
          <w:lang w:eastAsia="sl-SI"/>
        </w:rPr>
        <w:t xml:space="preserve"> in usklajen</w:t>
      </w:r>
      <w:r w:rsidR="00F879A9">
        <w:rPr>
          <w:rFonts w:asciiTheme="minorHAnsi" w:hAnsiTheme="minorHAnsi" w:cstheme="minorHAnsi"/>
          <w:color w:val="000000"/>
          <w:lang w:eastAsia="sl-SI"/>
        </w:rPr>
        <w:t xml:space="preserve">a </w:t>
      </w:r>
      <w:r w:rsidR="00517371" w:rsidRPr="0099386A">
        <w:rPr>
          <w:rFonts w:asciiTheme="minorHAnsi" w:hAnsiTheme="minorHAnsi" w:cstheme="minorHAnsi"/>
          <w:color w:val="000000"/>
          <w:lang w:eastAsia="sl-SI"/>
        </w:rPr>
        <w:t>zdravstven</w:t>
      </w:r>
      <w:r w:rsidR="00F879A9">
        <w:rPr>
          <w:rFonts w:asciiTheme="minorHAnsi" w:hAnsiTheme="minorHAnsi" w:cstheme="minorHAnsi"/>
          <w:color w:val="000000"/>
          <w:lang w:eastAsia="sl-SI"/>
        </w:rPr>
        <w:t xml:space="preserve">a </w:t>
      </w:r>
      <w:r w:rsidR="00517371" w:rsidRPr="0099386A">
        <w:rPr>
          <w:rFonts w:asciiTheme="minorHAnsi" w:hAnsiTheme="minorHAnsi" w:cstheme="minorHAnsi"/>
          <w:color w:val="000000"/>
          <w:lang w:eastAsia="sl-SI"/>
        </w:rPr>
        <w:t>stanj</w:t>
      </w:r>
      <w:r w:rsidR="00F879A9">
        <w:rPr>
          <w:rFonts w:asciiTheme="minorHAnsi" w:hAnsiTheme="minorHAnsi" w:cstheme="minorHAnsi"/>
          <w:color w:val="000000"/>
          <w:lang w:eastAsia="sl-SI"/>
        </w:rPr>
        <w:t>a</w:t>
      </w:r>
      <w:r w:rsidR="00517371" w:rsidRPr="0099386A">
        <w:rPr>
          <w:rFonts w:asciiTheme="minorHAnsi" w:hAnsiTheme="minorHAnsi" w:cstheme="minorHAnsi"/>
          <w:color w:val="000000"/>
          <w:lang w:eastAsia="sl-SI"/>
        </w:rPr>
        <w:t xml:space="preserve"> in drugi pogoji. </w:t>
      </w:r>
    </w:p>
    <w:p w14:paraId="7421A76D" w14:textId="77777777" w:rsidR="00DC2019" w:rsidRPr="004B5236" w:rsidRDefault="00DC2019" w:rsidP="00DC2019"/>
    <w:p w14:paraId="21ED5163" w14:textId="2831F0C9" w:rsidR="0099386A" w:rsidRPr="0099386A" w:rsidRDefault="00FF670A" w:rsidP="007901C4">
      <w:pPr>
        <w:pStyle w:val="Odstavekseznama"/>
        <w:numPr>
          <w:ilvl w:val="1"/>
          <w:numId w:val="6"/>
        </w:numPr>
        <w:rPr>
          <w:rFonts w:asciiTheme="minorHAnsi" w:hAnsiTheme="minorHAnsi" w:cstheme="minorHAnsi"/>
          <w:b/>
          <w:bCs/>
          <w:color w:val="000000"/>
          <w:lang w:eastAsia="sl-SI"/>
        </w:rPr>
      </w:pPr>
      <w:r>
        <w:rPr>
          <w:rFonts w:asciiTheme="minorHAnsi" w:hAnsiTheme="minorHAnsi" w:cstheme="minorHAnsi"/>
          <w:color w:val="000000"/>
          <w:lang w:eastAsia="sl-SI"/>
        </w:rPr>
        <w:t xml:space="preserve"> </w:t>
      </w:r>
      <w:r w:rsidR="00BC1675" w:rsidRPr="0099386A">
        <w:rPr>
          <w:rFonts w:asciiTheme="minorHAnsi" w:hAnsiTheme="minorHAnsi" w:cstheme="minorHAnsi"/>
          <w:color w:val="000000"/>
          <w:lang w:eastAsia="sl-SI"/>
        </w:rPr>
        <w:t xml:space="preserve">Spremenjena in dopolnjena so zdravstvena stanja in </w:t>
      </w:r>
      <w:r w:rsidR="0099386A" w:rsidRPr="0099386A">
        <w:rPr>
          <w:rFonts w:asciiTheme="minorHAnsi" w:hAnsiTheme="minorHAnsi" w:cstheme="minorHAnsi"/>
          <w:color w:val="000000"/>
          <w:lang w:eastAsia="sl-SI"/>
        </w:rPr>
        <w:t xml:space="preserve">drugi </w:t>
      </w:r>
      <w:r w:rsidR="00BC1675" w:rsidRPr="0099386A">
        <w:rPr>
          <w:rFonts w:asciiTheme="minorHAnsi" w:hAnsiTheme="minorHAnsi" w:cstheme="minorHAnsi"/>
          <w:color w:val="000000"/>
          <w:lang w:eastAsia="sl-SI"/>
        </w:rPr>
        <w:t xml:space="preserve">pogoji predpisovanja za </w:t>
      </w:r>
      <w:r w:rsidR="00BC1675" w:rsidRPr="0099386A">
        <w:rPr>
          <w:rFonts w:asciiTheme="minorHAnsi" w:hAnsiTheme="minorHAnsi" w:cstheme="minorHAnsi"/>
          <w:b/>
          <w:bCs/>
          <w:color w:val="000000"/>
          <w:lang w:eastAsia="sl-SI"/>
        </w:rPr>
        <w:t xml:space="preserve">Hodulje </w:t>
      </w:r>
    </w:p>
    <w:p w14:paraId="5018F55C" w14:textId="5BE8095D" w:rsidR="00BC1675" w:rsidRPr="0099386A" w:rsidRDefault="00BC1675" w:rsidP="00441778">
      <w:pPr>
        <w:rPr>
          <w:rFonts w:asciiTheme="minorHAnsi" w:hAnsiTheme="minorHAnsi" w:cstheme="minorHAnsi"/>
          <w:color w:val="000000"/>
          <w:lang w:eastAsia="sl-SI"/>
        </w:rPr>
      </w:pPr>
      <w:r w:rsidRPr="0099386A">
        <w:rPr>
          <w:rFonts w:asciiTheme="minorHAnsi" w:hAnsiTheme="minorHAnsi" w:cstheme="minorHAnsi"/>
          <w:color w:val="000000"/>
          <w:lang w:eastAsia="sl-SI"/>
        </w:rPr>
        <w:t>navadne</w:t>
      </w:r>
      <w:r w:rsidR="0099386A" w:rsidRPr="0099386A">
        <w:rPr>
          <w:rFonts w:asciiTheme="minorHAnsi" w:hAnsiTheme="minorHAnsi" w:cstheme="minorHAnsi"/>
          <w:color w:val="000000"/>
          <w:lang w:eastAsia="sl-SI"/>
        </w:rPr>
        <w:t xml:space="preserve"> </w:t>
      </w:r>
      <w:r w:rsidRPr="0099386A">
        <w:rPr>
          <w:rFonts w:asciiTheme="minorHAnsi" w:hAnsiTheme="minorHAnsi" w:cstheme="minorHAnsi"/>
          <w:color w:val="000000"/>
          <w:lang w:eastAsia="sl-SI"/>
        </w:rPr>
        <w:t xml:space="preserve">in Hodulje s kolesi. </w:t>
      </w:r>
      <w:r w:rsidRPr="0099386A">
        <w:rPr>
          <w:rFonts w:asciiTheme="minorHAnsi" w:hAnsiTheme="minorHAnsi" w:cstheme="minorHAnsi"/>
          <w:b/>
          <w:bCs/>
          <w:color w:val="000000"/>
          <w:lang w:eastAsia="sl-SI"/>
        </w:rPr>
        <w:t>Hoduljo za zadajšnji vlek</w:t>
      </w:r>
      <w:r w:rsidRPr="0099386A">
        <w:rPr>
          <w:rFonts w:asciiTheme="minorHAnsi" w:hAnsiTheme="minorHAnsi" w:cstheme="minorHAnsi"/>
          <w:color w:val="000000"/>
          <w:lang w:eastAsia="sl-SI"/>
        </w:rPr>
        <w:t xml:space="preserve"> lahko po novem predpiše le </w:t>
      </w:r>
      <w:r w:rsidR="001C0D65">
        <w:rPr>
          <w:rFonts w:asciiTheme="minorHAnsi" w:hAnsiTheme="minorHAnsi" w:cstheme="minorHAnsi"/>
          <w:color w:val="000000"/>
          <w:lang w:eastAsia="sl-SI"/>
        </w:rPr>
        <w:t xml:space="preserve">napotni </w:t>
      </w:r>
      <w:r w:rsidRPr="0099386A">
        <w:rPr>
          <w:rFonts w:asciiTheme="minorHAnsi" w:hAnsiTheme="minorHAnsi" w:cstheme="minorHAnsi"/>
          <w:color w:val="000000"/>
          <w:lang w:eastAsia="sl-SI"/>
        </w:rPr>
        <w:t>zdravnik</w:t>
      </w:r>
      <w:r w:rsidR="001C0D65">
        <w:rPr>
          <w:rFonts w:asciiTheme="minorHAnsi" w:hAnsiTheme="minorHAnsi" w:cstheme="minorHAnsi"/>
          <w:color w:val="000000"/>
          <w:lang w:eastAsia="sl-SI"/>
        </w:rPr>
        <w:t xml:space="preserve">, ki </w:t>
      </w:r>
      <w:r w:rsidRPr="0099386A">
        <w:rPr>
          <w:rFonts w:asciiTheme="minorHAnsi" w:hAnsiTheme="minorHAnsi" w:cstheme="minorHAnsi"/>
          <w:color w:val="000000"/>
          <w:lang w:eastAsia="sl-SI"/>
        </w:rPr>
        <w:t>obravnav</w:t>
      </w:r>
      <w:r w:rsidR="00CB7717">
        <w:rPr>
          <w:rFonts w:asciiTheme="minorHAnsi" w:hAnsiTheme="minorHAnsi" w:cstheme="minorHAnsi"/>
          <w:color w:val="000000"/>
          <w:lang w:eastAsia="sl-SI"/>
        </w:rPr>
        <w:t>a zdravstvena</w:t>
      </w:r>
      <w:r w:rsidRPr="0099386A">
        <w:rPr>
          <w:rFonts w:asciiTheme="minorHAnsi" w:hAnsiTheme="minorHAnsi" w:cstheme="minorHAnsi"/>
          <w:color w:val="000000"/>
          <w:lang w:eastAsia="sl-SI"/>
        </w:rPr>
        <w:t xml:space="preserve"> stanj</w:t>
      </w:r>
      <w:r w:rsidR="00CB7717">
        <w:rPr>
          <w:rFonts w:asciiTheme="minorHAnsi" w:hAnsiTheme="minorHAnsi" w:cstheme="minorHAnsi"/>
          <w:color w:val="000000"/>
          <w:lang w:eastAsia="sl-SI"/>
        </w:rPr>
        <w:t>a</w:t>
      </w:r>
      <w:r w:rsidRPr="0099386A">
        <w:rPr>
          <w:rFonts w:asciiTheme="minorHAnsi" w:hAnsiTheme="minorHAnsi" w:cstheme="minorHAnsi"/>
          <w:color w:val="000000"/>
          <w:lang w:eastAsia="sl-SI"/>
        </w:rPr>
        <w:t>, ki jim je hodulja za zadajšnji vlek namenjena.</w:t>
      </w:r>
      <w:r w:rsidR="0099386A" w:rsidRPr="0099386A">
        <w:rPr>
          <w:rFonts w:asciiTheme="minorHAnsi" w:hAnsiTheme="minorHAnsi" w:cstheme="minorHAnsi"/>
          <w:color w:val="000000"/>
          <w:lang w:eastAsia="sl-SI"/>
        </w:rPr>
        <w:t xml:space="preserve"> Zdravstvena stanja in drugi pogoji predpisovanj</w:t>
      </w:r>
      <w:r w:rsidR="00CB7717">
        <w:rPr>
          <w:rFonts w:asciiTheme="minorHAnsi" w:hAnsiTheme="minorHAnsi" w:cstheme="minorHAnsi"/>
          <w:color w:val="000000"/>
          <w:lang w:eastAsia="sl-SI"/>
        </w:rPr>
        <w:t>e</w:t>
      </w:r>
      <w:r w:rsidR="0099386A" w:rsidRPr="0099386A">
        <w:rPr>
          <w:rFonts w:asciiTheme="minorHAnsi" w:hAnsiTheme="minorHAnsi" w:cstheme="minorHAnsi"/>
          <w:color w:val="000000"/>
          <w:lang w:eastAsia="sl-SI"/>
        </w:rPr>
        <w:t xml:space="preserve"> za Hoduljo za zadajšnji vlek </w:t>
      </w:r>
      <w:r w:rsidR="00F12024">
        <w:rPr>
          <w:rFonts w:asciiTheme="minorHAnsi" w:hAnsiTheme="minorHAnsi" w:cstheme="minorHAnsi"/>
          <w:color w:val="000000"/>
          <w:lang w:eastAsia="sl-SI"/>
        </w:rPr>
        <w:t>ostajajo</w:t>
      </w:r>
      <w:r w:rsidR="0099386A" w:rsidRPr="0099386A">
        <w:rPr>
          <w:rFonts w:asciiTheme="minorHAnsi" w:hAnsiTheme="minorHAnsi" w:cstheme="minorHAnsi"/>
          <w:color w:val="000000"/>
          <w:lang w:eastAsia="sl-SI"/>
        </w:rPr>
        <w:t xml:space="preserve"> </w:t>
      </w:r>
      <w:r w:rsidR="00F76882">
        <w:rPr>
          <w:rFonts w:asciiTheme="minorHAnsi" w:hAnsiTheme="minorHAnsi" w:cstheme="minorHAnsi"/>
          <w:color w:val="000000"/>
          <w:lang w:eastAsia="sl-SI"/>
        </w:rPr>
        <w:t>ne</w:t>
      </w:r>
      <w:r w:rsidR="00F76882" w:rsidRPr="0099386A">
        <w:rPr>
          <w:rFonts w:asciiTheme="minorHAnsi" w:hAnsiTheme="minorHAnsi" w:cstheme="minorHAnsi"/>
          <w:color w:val="000000"/>
          <w:lang w:eastAsia="sl-SI"/>
        </w:rPr>
        <w:t>spremenjeni</w:t>
      </w:r>
      <w:r w:rsidR="0099386A" w:rsidRPr="0099386A">
        <w:rPr>
          <w:rFonts w:asciiTheme="minorHAnsi" w:hAnsiTheme="minorHAnsi" w:cstheme="minorHAnsi"/>
          <w:color w:val="000000"/>
          <w:lang w:eastAsia="sl-SI"/>
        </w:rPr>
        <w:t>.</w:t>
      </w:r>
    </w:p>
    <w:p w14:paraId="4B6A3426" w14:textId="77777777" w:rsidR="00517371" w:rsidRDefault="00517371" w:rsidP="009F3A5E">
      <w:pPr>
        <w:rPr>
          <w:rFonts w:asciiTheme="minorHAnsi" w:hAnsiTheme="minorHAnsi" w:cstheme="minorHAnsi"/>
          <w:color w:val="000000"/>
          <w:lang w:eastAsia="sl-SI"/>
        </w:rPr>
      </w:pPr>
    </w:p>
    <w:p w14:paraId="28EEA67A" w14:textId="08397D6D" w:rsidR="00517371" w:rsidRPr="004168CF" w:rsidRDefault="00F06D0C" w:rsidP="007901C4">
      <w:pPr>
        <w:pStyle w:val="Odstavekseznama"/>
        <w:numPr>
          <w:ilvl w:val="1"/>
          <w:numId w:val="6"/>
        </w:numPr>
        <w:rPr>
          <w:rFonts w:asciiTheme="minorHAnsi" w:hAnsiTheme="minorHAnsi" w:cstheme="minorHAnsi"/>
          <w:color w:val="000000"/>
          <w:lang w:eastAsia="sl-SI"/>
        </w:rPr>
      </w:pPr>
      <w:r>
        <w:rPr>
          <w:rFonts w:asciiTheme="minorHAnsi" w:hAnsiTheme="minorHAnsi" w:cstheme="minorHAnsi"/>
          <w:color w:val="000000"/>
          <w:lang w:eastAsia="sl-SI"/>
        </w:rPr>
        <w:t xml:space="preserve"> </w:t>
      </w:r>
      <w:r w:rsidR="00517371" w:rsidRPr="00EA0FDB">
        <w:rPr>
          <w:rFonts w:asciiTheme="minorHAnsi" w:hAnsiTheme="minorHAnsi" w:cstheme="minorHAnsi"/>
          <w:color w:val="000000"/>
          <w:lang w:eastAsia="sl-SI"/>
        </w:rPr>
        <w:t>Blazine za sedež in blazine za postelje</w:t>
      </w:r>
      <w:r w:rsidR="00517371" w:rsidRPr="004168CF">
        <w:rPr>
          <w:rFonts w:asciiTheme="minorHAnsi" w:hAnsiTheme="minorHAnsi" w:cstheme="minorHAnsi"/>
          <w:color w:val="000000"/>
          <w:lang w:eastAsia="sl-SI"/>
        </w:rPr>
        <w:t xml:space="preserve"> so preimenovan</w:t>
      </w:r>
      <w:r w:rsidR="00F76882">
        <w:rPr>
          <w:rFonts w:asciiTheme="minorHAnsi" w:hAnsiTheme="minorHAnsi" w:cstheme="minorHAnsi"/>
          <w:color w:val="000000"/>
          <w:lang w:eastAsia="sl-SI"/>
        </w:rPr>
        <w:t>e</w:t>
      </w:r>
      <w:r w:rsidR="00517371" w:rsidRPr="004168CF">
        <w:rPr>
          <w:rFonts w:asciiTheme="minorHAnsi" w:hAnsiTheme="minorHAnsi" w:cstheme="minorHAnsi"/>
          <w:color w:val="000000"/>
          <w:lang w:eastAsia="sl-SI"/>
        </w:rPr>
        <w:t xml:space="preserve"> v blazine </w:t>
      </w:r>
      <w:r w:rsidR="00FF670A">
        <w:rPr>
          <w:rFonts w:asciiTheme="minorHAnsi" w:hAnsiTheme="minorHAnsi" w:cstheme="minorHAnsi"/>
          <w:color w:val="000000"/>
          <w:lang w:eastAsia="sl-SI"/>
        </w:rPr>
        <w:t>proti</w:t>
      </w:r>
      <w:r w:rsidR="00517371" w:rsidRPr="004168CF">
        <w:rPr>
          <w:rFonts w:asciiTheme="minorHAnsi" w:hAnsiTheme="minorHAnsi" w:cstheme="minorHAnsi"/>
          <w:color w:val="000000"/>
          <w:lang w:eastAsia="sl-SI"/>
        </w:rPr>
        <w:t xml:space="preserve"> preležanin</w:t>
      </w:r>
      <w:r w:rsidR="00FF670A">
        <w:rPr>
          <w:rFonts w:asciiTheme="minorHAnsi" w:hAnsiTheme="minorHAnsi" w:cstheme="minorHAnsi"/>
          <w:color w:val="000000"/>
          <w:lang w:eastAsia="sl-SI"/>
        </w:rPr>
        <w:t>am</w:t>
      </w:r>
      <w:r w:rsidR="00517371" w:rsidRPr="004168CF">
        <w:rPr>
          <w:rFonts w:asciiTheme="minorHAnsi" w:hAnsiTheme="minorHAnsi" w:cstheme="minorHAnsi"/>
          <w:color w:val="000000"/>
          <w:lang w:eastAsia="sl-SI"/>
        </w:rPr>
        <w:t xml:space="preserve">.  </w:t>
      </w:r>
    </w:p>
    <w:p w14:paraId="7E25922E" w14:textId="75AF45A6" w:rsidR="009F3A5E" w:rsidRPr="00517371" w:rsidRDefault="00517371" w:rsidP="009F3A5E">
      <w:pPr>
        <w:rPr>
          <w:rFonts w:asciiTheme="minorHAnsi" w:hAnsiTheme="minorHAnsi" w:cstheme="minorHAnsi"/>
          <w:color w:val="000000"/>
          <w:lang w:eastAsia="sl-SI"/>
        </w:rPr>
      </w:pPr>
      <w:r>
        <w:rPr>
          <w:rFonts w:asciiTheme="minorHAnsi" w:hAnsiTheme="minorHAnsi" w:cstheme="minorHAnsi"/>
          <w:color w:val="000000"/>
          <w:lang w:eastAsia="sl-SI"/>
        </w:rPr>
        <w:t>O upravičenosti do blazin proti preležaninam za sedež in posteljo zahtevnih in zelo zahtevnih</w:t>
      </w:r>
      <w:r w:rsidR="004168CF">
        <w:rPr>
          <w:rFonts w:asciiTheme="minorHAnsi" w:hAnsiTheme="minorHAnsi" w:cstheme="minorHAnsi"/>
          <w:color w:val="000000"/>
          <w:lang w:eastAsia="sl-SI"/>
        </w:rPr>
        <w:t xml:space="preserve">, ki jih lahko predpiše </w:t>
      </w:r>
      <w:r w:rsidR="00693548">
        <w:rPr>
          <w:rFonts w:asciiTheme="minorHAnsi" w:hAnsiTheme="minorHAnsi" w:cstheme="minorHAnsi"/>
          <w:color w:val="000000"/>
          <w:lang w:eastAsia="sl-SI"/>
        </w:rPr>
        <w:t xml:space="preserve">napotni </w:t>
      </w:r>
      <w:r w:rsidR="004168CF">
        <w:rPr>
          <w:rFonts w:asciiTheme="minorHAnsi" w:hAnsiTheme="minorHAnsi" w:cstheme="minorHAnsi"/>
          <w:color w:val="000000"/>
          <w:lang w:eastAsia="sl-SI"/>
        </w:rPr>
        <w:t>zdravnik,</w:t>
      </w:r>
      <w:r>
        <w:rPr>
          <w:rFonts w:asciiTheme="minorHAnsi" w:hAnsiTheme="minorHAnsi" w:cstheme="minorHAnsi"/>
          <w:color w:val="000000"/>
          <w:lang w:eastAsia="sl-SI"/>
        </w:rPr>
        <w:t xml:space="preserve"> ne </w:t>
      </w:r>
      <w:r w:rsidRPr="00517371">
        <w:rPr>
          <w:rFonts w:asciiTheme="minorHAnsi" w:hAnsiTheme="minorHAnsi" w:cstheme="minorHAnsi"/>
          <w:b/>
          <w:bCs/>
          <w:color w:val="000000"/>
          <w:lang w:eastAsia="sl-SI"/>
        </w:rPr>
        <w:t>bo več odločal imenovani zdravnik Zavoda</w:t>
      </w:r>
      <w:r>
        <w:rPr>
          <w:rFonts w:asciiTheme="minorHAnsi" w:hAnsiTheme="minorHAnsi" w:cstheme="minorHAnsi"/>
          <w:color w:val="000000"/>
          <w:lang w:eastAsia="sl-SI"/>
        </w:rPr>
        <w:t xml:space="preserve">, ampak </w:t>
      </w:r>
      <w:r w:rsidR="004168CF">
        <w:rPr>
          <w:rFonts w:asciiTheme="minorHAnsi" w:hAnsiTheme="minorHAnsi" w:cstheme="minorHAnsi"/>
          <w:color w:val="000000"/>
          <w:lang w:eastAsia="sl-SI"/>
        </w:rPr>
        <w:t xml:space="preserve">sam </w:t>
      </w:r>
      <w:r w:rsidR="00693548">
        <w:rPr>
          <w:rFonts w:asciiTheme="minorHAnsi" w:hAnsiTheme="minorHAnsi" w:cstheme="minorHAnsi"/>
          <w:color w:val="000000"/>
          <w:lang w:eastAsia="sl-SI"/>
        </w:rPr>
        <w:t xml:space="preserve">napotni </w:t>
      </w:r>
      <w:r>
        <w:rPr>
          <w:rFonts w:asciiTheme="minorHAnsi" w:hAnsiTheme="minorHAnsi" w:cstheme="minorHAnsi"/>
          <w:color w:val="000000"/>
          <w:lang w:eastAsia="sl-SI"/>
        </w:rPr>
        <w:t>zdravnik, ki zdravi osebo s hudo ogroženostjo za preležanine</w:t>
      </w:r>
      <w:r w:rsidR="00FF670A">
        <w:rPr>
          <w:rFonts w:asciiTheme="minorHAnsi" w:hAnsiTheme="minorHAnsi" w:cstheme="minorHAnsi"/>
          <w:color w:val="000000"/>
          <w:lang w:eastAsia="sl-SI"/>
        </w:rPr>
        <w:t>. V</w:t>
      </w:r>
      <w:r w:rsidR="00DC2019">
        <w:rPr>
          <w:rFonts w:asciiTheme="minorHAnsi" w:hAnsiTheme="minorHAnsi" w:cstheme="minorHAnsi"/>
          <w:color w:val="000000"/>
          <w:lang w:eastAsia="sl-SI"/>
        </w:rPr>
        <w:t xml:space="preserve"> primeru upravičenosti bo izdal naročilnico, ki jo zavarovana oseba predloži dobavitelju</w:t>
      </w:r>
      <w:r w:rsidR="00F76882">
        <w:rPr>
          <w:rFonts w:asciiTheme="minorHAnsi" w:hAnsiTheme="minorHAnsi" w:cstheme="minorHAnsi"/>
          <w:color w:val="000000"/>
          <w:lang w:eastAsia="sl-SI"/>
        </w:rPr>
        <w:t xml:space="preserve"> za izdajo</w:t>
      </w:r>
      <w:r w:rsidR="00DC2019">
        <w:rPr>
          <w:rFonts w:asciiTheme="minorHAnsi" w:hAnsiTheme="minorHAnsi" w:cstheme="minorHAnsi"/>
          <w:color w:val="000000"/>
          <w:lang w:eastAsia="sl-SI"/>
        </w:rPr>
        <w:t>.</w:t>
      </w:r>
    </w:p>
    <w:p w14:paraId="4F2B2623" w14:textId="77777777" w:rsidR="00517371" w:rsidRDefault="00517371" w:rsidP="00C35612">
      <w:pPr>
        <w:rPr>
          <w:rFonts w:asciiTheme="minorHAnsi" w:hAnsiTheme="minorHAnsi" w:cstheme="minorHAnsi"/>
          <w:color w:val="000000"/>
          <w:lang w:eastAsia="sl-SI"/>
        </w:rPr>
      </w:pPr>
    </w:p>
    <w:p w14:paraId="287BC44A" w14:textId="67C06B3F" w:rsidR="004168CF" w:rsidRPr="004168CF" w:rsidRDefault="004168CF" w:rsidP="007901C4">
      <w:pPr>
        <w:pStyle w:val="Odstavekseznama"/>
        <w:numPr>
          <w:ilvl w:val="0"/>
          <w:numId w:val="3"/>
        </w:numPr>
        <w:rPr>
          <w:rFonts w:asciiTheme="minorHAnsi" w:hAnsiTheme="minorHAnsi" w:cstheme="minorHAnsi"/>
          <w:b/>
          <w:bCs/>
          <w:color w:val="000000"/>
          <w:lang w:eastAsia="sl-SI"/>
        </w:rPr>
      </w:pPr>
      <w:r w:rsidRPr="004168CF">
        <w:rPr>
          <w:rFonts w:asciiTheme="minorHAnsi" w:hAnsiTheme="minorHAnsi" w:cstheme="minorHAnsi"/>
          <w:b/>
          <w:bCs/>
          <w:color w:val="000000"/>
          <w:lang w:eastAsia="sl-SI"/>
        </w:rPr>
        <w:t xml:space="preserve">Medsebojna izključevanja MP, ki se izposojajo </w:t>
      </w:r>
    </w:p>
    <w:p w14:paraId="7A9141BA" w14:textId="4A6CFCD0" w:rsidR="00EA6C8D" w:rsidRPr="006B47F3" w:rsidRDefault="00C558E7" w:rsidP="006D53A4">
      <w:pPr>
        <w:rPr>
          <w:rFonts w:asciiTheme="minorHAnsi" w:hAnsiTheme="minorHAnsi" w:cstheme="minorHAnsi"/>
        </w:rPr>
      </w:pPr>
      <w:r w:rsidRPr="00C558E7">
        <w:rPr>
          <w:rFonts w:asciiTheme="minorHAnsi" w:hAnsiTheme="minorHAnsi" w:cstheme="minorHAnsi"/>
        </w:rPr>
        <w:t xml:space="preserve">V primeru, da ima zavarovana oseba </w:t>
      </w:r>
      <w:r>
        <w:rPr>
          <w:rFonts w:asciiTheme="minorHAnsi" w:hAnsiTheme="minorHAnsi" w:cstheme="minorHAnsi"/>
        </w:rPr>
        <w:t xml:space="preserve">že v izposoji </w:t>
      </w:r>
      <w:r w:rsidRPr="00C558E7">
        <w:rPr>
          <w:rFonts w:asciiTheme="minorHAnsi" w:hAnsiTheme="minorHAnsi" w:cstheme="minorHAnsi"/>
        </w:rPr>
        <w:t xml:space="preserve">MP, ki se izključuje z MP, ki ga </w:t>
      </w:r>
      <w:r w:rsidR="00693548">
        <w:rPr>
          <w:rFonts w:asciiTheme="minorHAnsi" w:hAnsiTheme="minorHAnsi" w:cstheme="minorHAnsi"/>
        </w:rPr>
        <w:t xml:space="preserve">osebni zdravnik ali napotni zdravnik </w:t>
      </w:r>
      <w:r>
        <w:rPr>
          <w:rFonts w:asciiTheme="minorHAnsi" w:hAnsiTheme="minorHAnsi" w:cstheme="minorHAnsi"/>
        </w:rPr>
        <w:t xml:space="preserve">na novo </w:t>
      </w:r>
      <w:r w:rsidRPr="00C558E7">
        <w:rPr>
          <w:rFonts w:asciiTheme="minorHAnsi" w:hAnsiTheme="minorHAnsi" w:cstheme="minorHAnsi"/>
        </w:rPr>
        <w:t>predpisuje, je predpis takega MP sicer dovoljen</w:t>
      </w:r>
      <w:r w:rsidR="00DC2019">
        <w:rPr>
          <w:rFonts w:asciiTheme="minorHAnsi" w:hAnsiTheme="minorHAnsi" w:cstheme="minorHAnsi"/>
        </w:rPr>
        <w:t xml:space="preserve"> (sistem On-line vrača evidenčno napako)</w:t>
      </w:r>
      <w:r w:rsidRPr="00C558E7">
        <w:rPr>
          <w:rFonts w:asciiTheme="minorHAnsi" w:hAnsiTheme="minorHAnsi" w:cstheme="minorHAnsi"/>
        </w:rPr>
        <w:t xml:space="preserve">, izdaja </w:t>
      </w:r>
      <w:r>
        <w:rPr>
          <w:rFonts w:asciiTheme="minorHAnsi" w:hAnsiTheme="minorHAnsi" w:cstheme="minorHAnsi"/>
        </w:rPr>
        <w:t xml:space="preserve">pri dobavitelju </w:t>
      </w:r>
      <w:r w:rsidRPr="00C558E7">
        <w:rPr>
          <w:rFonts w:asciiTheme="minorHAnsi" w:hAnsiTheme="minorHAnsi" w:cstheme="minorHAnsi"/>
        </w:rPr>
        <w:t xml:space="preserve">pa bo omogočena šele, ko bo </w:t>
      </w:r>
      <w:r w:rsidR="00C448CB">
        <w:rPr>
          <w:rFonts w:asciiTheme="minorHAnsi" w:hAnsiTheme="minorHAnsi" w:cstheme="minorHAnsi"/>
        </w:rPr>
        <w:t xml:space="preserve">predhodno prejeti </w:t>
      </w:r>
      <w:r w:rsidRPr="00C558E7">
        <w:rPr>
          <w:rFonts w:asciiTheme="minorHAnsi" w:hAnsiTheme="minorHAnsi" w:cstheme="minorHAnsi"/>
        </w:rPr>
        <w:t>MP vrnjen dobavitelju</w:t>
      </w:r>
      <w:r w:rsidR="00C448CB">
        <w:rPr>
          <w:rFonts w:asciiTheme="minorHAnsi" w:hAnsiTheme="minorHAnsi" w:cstheme="minorHAnsi"/>
        </w:rPr>
        <w:t xml:space="preserve"> (vračilo tudi evidentirano v sistemu On-line)</w:t>
      </w:r>
      <w:r w:rsidRPr="00C558E7">
        <w:rPr>
          <w:rFonts w:asciiTheme="minorHAnsi" w:hAnsiTheme="minorHAnsi" w:cstheme="minorHAnsi"/>
        </w:rPr>
        <w:t xml:space="preserve">. </w:t>
      </w:r>
      <w:r w:rsidR="00281749">
        <w:rPr>
          <w:rFonts w:asciiTheme="minorHAnsi" w:hAnsiTheme="minorHAnsi" w:cstheme="minorHAnsi"/>
        </w:rPr>
        <w:t>Postopek vračila predhodno izposojenega MP in izdaj</w:t>
      </w:r>
      <w:r w:rsidR="00EB5C75">
        <w:rPr>
          <w:rFonts w:asciiTheme="minorHAnsi" w:hAnsiTheme="minorHAnsi" w:cstheme="minorHAnsi"/>
        </w:rPr>
        <w:t>a</w:t>
      </w:r>
      <w:r w:rsidR="00281749">
        <w:rPr>
          <w:rFonts w:asciiTheme="minorHAnsi" w:hAnsiTheme="minorHAnsi" w:cstheme="minorHAnsi"/>
        </w:rPr>
        <w:t xml:space="preserve"> predpisanega MP </w:t>
      </w:r>
      <w:r w:rsidR="00EB5C75">
        <w:rPr>
          <w:rFonts w:asciiTheme="minorHAnsi" w:hAnsiTheme="minorHAnsi" w:cstheme="minorHAnsi"/>
        </w:rPr>
        <w:t xml:space="preserve">morata biti izvedena pri dobavitelju </w:t>
      </w:r>
      <w:r w:rsidR="00281749">
        <w:rPr>
          <w:rFonts w:asciiTheme="minorHAnsi" w:hAnsiTheme="minorHAnsi" w:cstheme="minorHAnsi"/>
        </w:rPr>
        <w:t>v roku veljavnosti naročilnice, to je v 30 dneh od datuma možnega prejema</w:t>
      </w:r>
      <w:r w:rsidR="00EB5C75">
        <w:rPr>
          <w:rFonts w:asciiTheme="minorHAnsi" w:hAnsiTheme="minorHAnsi" w:cstheme="minorHAnsi"/>
        </w:rPr>
        <w:t xml:space="preserve"> novo</w:t>
      </w:r>
      <w:r w:rsidR="00281749">
        <w:rPr>
          <w:rFonts w:asciiTheme="minorHAnsi" w:hAnsiTheme="minorHAnsi" w:cstheme="minorHAnsi"/>
        </w:rPr>
        <w:t xml:space="preserve"> predpisanega MP. </w:t>
      </w:r>
      <w:r w:rsidR="006B47F3">
        <w:rPr>
          <w:rFonts w:asciiTheme="minorHAnsi" w:hAnsiTheme="minorHAnsi" w:cstheme="minorHAnsi"/>
        </w:rPr>
        <w:t xml:space="preserve">Trenutno </w:t>
      </w:r>
      <w:r w:rsidR="006B47F3" w:rsidRPr="006B47F3">
        <w:rPr>
          <w:rFonts w:asciiTheme="minorHAnsi" w:hAnsiTheme="minorHAnsi" w:cstheme="minorHAnsi"/>
        </w:rPr>
        <w:t>v</w:t>
      </w:r>
      <w:r w:rsidR="00377ECE" w:rsidRPr="006B47F3">
        <w:rPr>
          <w:rFonts w:asciiTheme="minorHAnsi" w:hAnsiTheme="minorHAnsi" w:cstheme="minorHAnsi"/>
        </w:rPr>
        <w:t>eljavni s</w:t>
      </w:r>
      <w:r w:rsidR="0052521D" w:rsidRPr="006B47F3">
        <w:rPr>
          <w:rFonts w:asciiTheme="minorHAnsi" w:hAnsiTheme="minorHAnsi" w:cstheme="minorHAnsi"/>
        </w:rPr>
        <w:t xml:space="preserve">eznam MP, ki </w:t>
      </w:r>
      <w:r w:rsidR="00377ECE" w:rsidRPr="006B47F3">
        <w:rPr>
          <w:rFonts w:asciiTheme="minorHAnsi" w:hAnsiTheme="minorHAnsi" w:cstheme="minorHAnsi"/>
        </w:rPr>
        <w:t>so</w:t>
      </w:r>
      <w:r w:rsidR="00C448CB" w:rsidRPr="006B47F3">
        <w:rPr>
          <w:rFonts w:asciiTheme="minorHAnsi" w:hAnsiTheme="minorHAnsi" w:cstheme="minorHAnsi"/>
        </w:rPr>
        <w:t xml:space="preserve"> </w:t>
      </w:r>
      <w:r w:rsidR="0052521D" w:rsidRPr="006B47F3">
        <w:rPr>
          <w:rFonts w:asciiTheme="minorHAnsi" w:hAnsiTheme="minorHAnsi" w:cstheme="minorHAnsi"/>
        </w:rPr>
        <w:t>predmet izposoje in se m</w:t>
      </w:r>
      <w:r w:rsidR="00EA6C8D" w:rsidRPr="006B47F3">
        <w:rPr>
          <w:rFonts w:asciiTheme="minorHAnsi" w:hAnsiTheme="minorHAnsi" w:cstheme="minorHAnsi"/>
        </w:rPr>
        <w:t>edsebojno izključujejo</w:t>
      </w:r>
      <w:r w:rsidR="00F06D0C" w:rsidRPr="006B47F3">
        <w:rPr>
          <w:rFonts w:asciiTheme="minorHAnsi" w:hAnsiTheme="minorHAnsi" w:cstheme="minorHAnsi"/>
        </w:rPr>
        <w:t>,</w:t>
      </w:r>
      <w:r w:rsidR="00EA6C8D" w:rsidRPr="006B47F3">
        <w:rPr>
          <w:rFonts w:asciiTheme="minorHAnsi" w:hAnsiTheme="minorHAnsi" w:cstheme="minorHAnsi"/>
        </w:rPr>
        <w:t xml:space="preserve"> </w:t>
      </w:r>
      <w:r w:rsidR="006B47F3">
        <w:rPr>
          <w:rFonts w:asciiTheme="minorHAnsi" w:hAnsiTheme="minorHAnsi" w:cstheme="minorHAnsi"/>
        </w:rPr>
        <w:t xml:space="preserve">je v </w:t>
      </w:r>
      <w:r w:rsidR="006B47F3" w:rsidRPr="006B47F3">
        <w:rPr>
          <w:rFonts w:asciiTheme="minorHAnsi" w:hAnsiTheme="minorHAnsi" w:cstheme="minorHAnsi"/>
          <w:u w:val="single"/>
        </w:rPr>
        <w:t xml:space="preserve">Prilogi </w:t>
      </w:r>
      <w:r w:rsidR="00A27D89">
        <w:rPr>
          <w:rFonts w:asciiTheme="minorHAnsi" w:hAnsiTheme="minorHAnsi" w:cstheme="minorHAnsi"/>
          <w:u w:val="single"/>
        </w:rPr>
        <w:t>2</w:t>
      </w:r>
      <w:r w:rsidR="006B47F3" w:rsidRPr="006B47F3">
        <w:rPr>
          <w:rFonts w:asciiTheme="minorHAnsi" w:hAnsiTheme="minorHAnsi" w:cstheme="minorHAnsi"/>
        </w:rPr>
        <w:t xml:space="preserve"> te okrožnice</w:t>
      </w:r>
      <w:r w:rsidR="006B47F3" w:rsidRPr="006B47F3">
        <w:rPr>
          <w:rStyle w:val="Pripombasklic"/>
          <w:rFonts w:eastAsiaTheme="minorHAnsi" w:cstheme="minorBidi"/>
        </w:rPr>
        <w:t>.</w:t>
      </w:r>
    </w:p>
    <w:p w14:paraId="75D6520B" w14:textId="3A165620" w:rsidR="00281749" w:rsidRDefault="00281749" w:rsidP="006D53A4">
      <w:pPr>
        <w:rPr>
          <w:rFonts w:asciiTheme="minorHAnsi" w:hAnsiTheme="minorHAnsi" w:cstheme="minorHAnsi"/>
        </w:rPr>
      </w:pPr>
    </w:p>
    <w:p w14:paraId="4FA039D6" w14:textId="77777777" w:rsidR="00281749" w:rsidRPr="00FF1066" w:rsidRDefault="00281749" w:rsidP="007901C4">
      <w:pPr>
        <w:pStyle w:val="Odstavekseznama"/>
        <w:numPr>
          <w:ilvl w:val="0"/>
          <w:numId w:val="3"/>
        </w:numPr>
        <w:rPr>
          <w:rFonts w:asciiTheme="minorHAnsi" w:hAnsiTheme="minorHAnsi" w:cstheme="minorHAnsi"/>
          <w:b/>
          <w:bCs/>
          <w:color w:val="000000"/>
          <w:lang w:eastAsia="sl-SI"/>
        </w:rPr>
      </w:pPr>
      <w:r w:rsidRPr="00FF1066">
        <w:rPr>
          <w:rFonts w:asciiTheme="minorHAnsi" w:hAnsiTheme="minorHAnsi" w:cstheme="minorHAnsi"/>
          <w:b/>
          <w:bCs/>
          <w:color w:val="000000"/>
          <w:lang w:eastAsia="sl-SI"/>
        </w:rPr>
        <w:t xml:space="preserve">Vakuumski zbiralnik za plevralno drenažo </w:t>
      </w:r>
    </w:p>
    <w:p w14:paraId="50D7A7EC" w14:textId="6D712882" w:rsidR="00281749" w:rsidRDefault="009D1921" w:rsidP="00281749">
      <w:pPr>
        <w:rPr>
          <w:rFonts w:asciiTheme="minorHAnsi" w:hAnsiTheme="minorHAnsi"/>
        </w:rPr>
      </w:pPr>
      <w:r>
        <w:rPr>
          <w:rFonts w:asciiTheme="minorHAnsi" w:hAnsiTheme="minorHAnsi"/>
        </w:rPr>
        <w:t>O</w:t>
      </w:r>
      <w:r w:rsidR="00281749" w:rsidRPr="00FF1066">
        <w:rPr>
          <w:rFonts w:asciiTheme="minorHAnsi" w:hAnsiTheme="minorHAnsi"/>
        </w:rPr>
        <w:t xml:space="preserve">sebni zdravnik bo po novem lahko še naprej predpisoval </w:t>
      </w:r>
      <w:r w:rsidR="00D5426C">
        <w:rPr>
          <w:rFonts w:asciiTheme="minorHAnsi" w:hAnsiTheme="minorHAnsi"/>
        </w:rPr>
        <w:t xml:space="preserve">naenkrat največ </w:t>
      </w:r>
      <w:r w:rsidR="00281749" w:rsidRPr="00FF1066">
        <w:rPr>
          <w:rFonts w:asciiTheme="minorHAnsi" w:hAnsiTheme="minorHAnsi"/>
        </w:rPr>
        <w:t xml:space="preserve">do 10 kosov </w:t>
      </w:r>
      <w:r w:rsidR="00281749" w:rsidRPr="00C44A50">
        <w:rPr>
          <w:rFonts w:asciiTheme="minorHAnsi" w:hAnsiTheme="minorHAnsi"/>
          <w:i/>
          <w:iCs/>
        </w:rPr>
        <w:t>Vakuumskih zbiralnikov za plevralno drenažo</w:t>
      </w:r>
      <w:r w:rsidR="00281749">
        <w:rPr>
          <w:rFonts w:asciiTheme="minorHAnsi" w:hAnsiTheme="minorHAnsi"/>
        </w:rPr>
        <w:t xml:space="preserve"> (šifra 1351)</w:t>
      </w:r>
      <w:r w:rsidR="00281749" w:rsidRPr="00FF1066">
        <w:rPr>
          <w:rFonts w:asciiTheme="minorHAnsi" w:hAnsiTheme="minorHAnsi"/>
        </w:rPr>
        <w:t xml:space="preserve">, </w:t>
      </w:r>
      <w:r w:rsidR="00D5426C">
        <w:rPr>
          <w:rFonts w:asciiTheme="minorHAnsi" w:hAnsiTheme="minorHAnsi"/>
        </w:rPr>
        <w:t>vendar ne več z omejitvo 2 kosa na teden, ampak je predvidena možnost predpisa že 1</w:t>
      </w:r>
      <w:r w:rsidR="00281749" w:rsidRPr="00FF1066">
        <w:rPr>
          <w:rFonts w:asciiTheme="minorHAnsi" w:hAnsiTheme="minorHAnsi"/>
        </w:rPr>
        <w:t> kos</w:t>
      </w:r>
      <w:r w:rsidR="0013121A">
        <w:rPr>
          <w:rFonts w:asciiTheme="minorHAnsi" w:hAnsiTheme="minorHAnsi"/>
        </w:rPr>
        <w:t>a</w:t>
      </w:r>
      <w:r w:rsidR="00281749" w:rsidRPr="00FF1066">
        <w:rPr>
          <w:rFonts w:asciiTheme="minorHAnsi" w:hAnsiTheme="minorHAnsi"/>
        </w:rPr>
        <w:t xml:space="preserve"> na dan. </w:t>
      </w:r>
      <w:r w:rsidR="00D5426C">
        <w:rPr>
          <w:rFonts w:asciiTheme="minorHAnsi" w:hAnsiTheme="minorHAnsi"/>
        </w:rPr>
        <w:t xml:space="preserve">Tako bodo lahko zavarovane osebe, ki </w:t>
      </w:r>
      <w:r w:rsidR="00281749" w:rsidRPr="00FF1066">
        <w:rPr>
          <w:rFonts w:asciiTheme="minorHAnsi" w:hAnsiTheme="minorHAnsi"/>
        </w:rPr>
        <w:t xml:space="preserve"> bodo </w:t>
      </w:r>
      <w:r w:rsidR="00D5426C">
        <w:rPr>
          <w:rFonts w:asciiTheme="minorHAnsi" w:hAnsiTheme="minorHAnsi"/>
        </w:rPr>
        <w:t xml:space="preserve">izvajale </w:t>
      </w:r>
      <w:r w:rsidR="00281749" w:rsidRPr="00FF1066">
        <w:rPr>
          <w:rFonts w:asciiTheme="minorHAnsi" w:hAnsiTheme="minorHAnsi"/>
        </w:rPr>
        <w:t xml:space="preserve">drenažo vsak dan, </w:t>
      </w:r>
      <w:r w:rsidR="00D5426C">
        <w:rPr>
          <w:rFonts w:asciiTheme="minorHAnsi" w:hAnsiTheme="minorHAnsi"/>
        </w:rPr>
        <w:t xml:space="preserve">prejele novo naročilnico </w:t>
      </w:r>
      <w:r w:rsidR="0013121A">
        <w:rPr>
          <w:rFonts w:asciiTheme="minorHAnsi" w:hAnsiTheme="minorHAnsi"/>
        </w:rPr>
        <w:t xml:space="preserve">že </w:t>
      </w:r>
      <w:r w:rsidR="00D5426C">
        <w:rPr>
          <w:rFonts w:asciiTheme="minorHAnsi" w:hAnsiTheme="minorHAnsi"/>
        </w:rPr>
        <w:t xml:space="preserve">po 10 dneh, če bodo izvajale </w:t>
      </w:r>
      <w:r w:rsidR="00281749" w:rsidRPr="00FF1066">
        <w:rPr>
          <w:rFonts w:asciiTheme="minorHAnsi" w:hAnsiTheme="minorHAnsi"/>
        </w:rPr>
        <w:t>drenažo na dva dni, bodo predpisanih 10 kosov porabile v 20 dneh</w:t>
      </w:r>
      <w:r w:rsidR="00D5426C">
        <w:rPr>
          <w:rFonts w:asciiTheme="minorHAnsi" w:hAnsiTheme="minorHAnsi"/>
        </w:rPr>
        <w:t xml:space="preserve"> itd.. </w:t>
      </w:r>
      <w:r w:rsidR="00281749" w:rsidRPr="00FF1066">
        <w:rPr>
          <w:rFonts w:asciiTheme="minorHAnsi" w:hAnsiTheme="minorHAnsi"/>
        </w:rPr>
        <w:t>Na ta način</w:t>
      </w:r>
      <w:r w:rsidR="00D5426C">
        <w:rPr>
          <w:rFonts w:asciiTheme="minorHAnsi" w:hAnsiTheme="minorHAnsi"/>
        </w:rPr>
        <w:t xml:space="preserve"> menimo, da bo zagotovljeno ustrezno število </w:t>
      </w:r>
      <w:r w:rsidR="00281749">
        <w:rPr>
          <w:rFonts w:asciiTheme="minorHAnsi" w:hAnsiTheme="minorHAnsi"/>
        </w:rPr>
        <w:t>MP, kot ga zahteva zdravljenje</w:t>
      </w:r>
      <w:r w:rsidR="00D5426C">
        <w:rPr>
          <w:rFonts w:asciiTheme="minorHAnsi" w:hAnsiTheme="minorHAnsi"/>
        </w:rPr>
        <w:t>.</w:t>
      </w:r>
    </w:p>
    <w:p w14:paraId="288C89BC" w14:textId="77777777" w:rsidR="00281749" w:rsidRDefault="00281749" w:rsidP="006D53A4">
      <w:pPr>
        <w:rPr>
          <w:rFonts w:asciiTheme="minorHAnsi" w:hAnsiTheme="minorHAnsi" w:cstheme="minorHAnsi"/>
        </w:rPr>
      </w:pPr>
    </w:p>
    <w:p w14:paraId="4111B7F7" w14:textId="77777777" w:rsidR="00281749" w:rsidRPr="0052521D" w:rsidRDefault="00281749" w:rsidP="007901C4">
      <w:pPr>
        <w:pStyle w:val="Odstavekseznama"/>
        <w:numPr>
          <w:ilvl w:val="0"/>
          <w:numId w:val="3"/>
        </w:numPr>
        <w:rPr>
          <w:rFonts w:eastAsia="Times New Roman" w:cs="Calibri"/>
          <w:lang w:eastAsia="sl-SI"/>
        </w:rPr>
      </w:pPr>
      <w:r w:rsidRPr="0052521D">
        <w:rPr>
          <w:rFonts w:asciiTheme="minorHAnsi" w:hAnsiTheme="minorHAnsi" w:cstheme="minorHAnsi"/>
          <w:b/>
          <w:bCs/>
        </w:rPr>
        <w:t>Pravica do brizg za dajanje olja in zdravil</w:t>
      </w:r>
      <w:r>
        <w:rPr>
          <w:rFonts w:asciiTheme="minorHAnsi" w:hAnsiTheme="minorHAnsi" w:cstheme="minorHAnsi"/>
          <w:b/>
          <w:bCs/>
        </w:rPr>
        <w:t xml:space="preserve"> in igla za injekcijski peresnik</w:t>
      </w:r>
    </w:p>
    <w:p w14:paraId="5FCB659B" w14:textId="62DDA0DD" w:rsidR="00281749" w:rsidRPr="00D96A56" w:rsidRDefault="00281749" w:rsidP="007901C4">
      <w:pPr>
        <w:pStyle w:val="Odstavekseznama"/>
        <w:numPr>
          <w:ilvl w:val="0"/>
          <w:numId w:val="10"/>
        </w:numPr>
        <w:rPr>
          <w:rFonts w:eastAsia="Times New Roman" w:cs="Calibri"/>
          <w:lang w:eastAsia="sl-SI"/>
        </w:rPr>
      </w:pPr>
      <w:r w:rsidRPr="00D96A56">
        <w:rPr>
          <w:rFonts w:eastAsia="Times New Roman" w:cs="Calibri"/>
          <w:lang w:eastAsia="sl-SI"/>
        </w:rPr>
        <w:lastRenderedPageBreak/>
        <w:t xml:space="preserve">Seznam brizg za dajanje olja in zdravil je dopolnjen z brizgami volumna od 1 do 5 ml (z enfit nastavkom ali brez njega), z omejitvijo predpisovanja največ 3 kose na dan za obdobje največ 90 dni. </w:t>
      </w:r>
      <w:r w:rsidR="00CB6761">
        <w:rPr>
          <w:rFonts w:eastAsia="Times New Roman" w:cs="Calibri"/>
          <w:lang w:eastAsia="sl-SI"/>
        </w:rPr>
        <w:t xml:space="preserve">Zdravstvena stanja in drugi pogoji so enaki, kot za ostale brizge. </w:t>
      </w:r>
      <w:r w:rsidRPr="00D96A56">
        <w:rPr>
          <w:rFonts w:eastAsia="Times New Roman" w:cs="Calibri"/>
          <w:lang w:eastAsia="sl-SI"/>
        </w:rPr>
        <w:t>Nove brizge se lahko predpišejo tudi na obnovljivo naročilnico. Za njihovo predpisovanje je pristojen osebni zdravnik.</w:t>
      </w:r>
    </w:p>
    <w:p w14:paraId="1905D436" w14:textId="6B3B5338" w:rsidR="00281749" w:rsidRPr="009A5226" w:rsidRDefault="00281749" w:rsidP="007901C4">
      <w:pPr>
        <w:pStyle w:val="Odstavekseznama"/>
        <w:numPr>
          <w:ilvl w:val="0"/>
          <w:numId w:val="10"/>
        </w:numPr>
        <w:rPr>
          <w:rFonts w:asciiTheme="minorHAnsi" w:eastAsia="Times New Roman" w:hAnsiTheme="minorHAnsi" w:cstheme="minorHAnsi"/>
          <w:color w:val="000000"/>
          <w:lang w:eastAsia="sl-SI"/>
        </w:rPr>
      </w:pPr>
      <w:r w:rsidRPr="009A5226">
        <w:rPr>
          <w:rFonts w:eastAsia="Times New Roman" w:cs="Calibri"/>
          <w:lang w:eastAsia="sl-SI"/>
        </w:rPr>
        <w:t xml:space="preserve">Nova je </w:t>
      </w:r>
      <w:r w:rsidRPr="009A5226">
        <w:rPr>
          <w:rFonts w:eastAsia="Times New Roman" w:cs="Calibri"/>
          <w:i/>
          <w:iCs/>
          <w:lang w:eastAsia="sl-SI"/>
        </w:rPr>
        <w:t>Igla za injekcijski peresnik</w:t>
      </w:r>
      <w:r w:rsidRPr="009A5226">
        <w:rPr>
          <w:rFonts w:eastAsia="Times New Roman" w:cs="Calibri"/>
          <w:lang w:eastAsia="sl-SI"/>
        </w:rPr>
        <w:t xml:space="preserve"> (šifra 2021), </w:t>
      </w:r>
      <w:r w:rsidRPr="009A5226">
        <w:rPr>
          <w:rFonts w:eastAsia="Times New Roman" w:cs="Calibri"/>
          <w:color w:val="000000"/>
          <w:lang w:eastAsia="sl-SI"/>
        </w:rPr>
        <w:t>ki se lahko predpiše v primeru zdravstvenega stanja in pogojev predpisovanja »Uporaba zdravila, razen inzulina in agonista GLP-1, za subkutano uporabo iz pred-napolnjenega injekcijskega peresnika</w:t>
      </w:r>
      <w:r w:rsidRPr="009A5226">
        <w:rPr>
          <w:rFonts w:eastAsia="Times New Roman" w:cs="Calibri"/>
          <w:i/>
          <w:iCs/>
          <w:color w:val="000000"/>
          <w:lang w:eastAsia="sl-SI"/>
        </w:rPr>
        <w:t>.</w:t>
      </w:r>
      <w:r w:rsidRPr="009A5226">
        <w:rPr>
          <w:rFonts w:eastAsia="Times New Roman" w:cs="Calibri"/>
          <w:color w:val="000000"/>
          <w:lang w:eastAsia="sl-SI"/>
        </w:rPr>
        <w:t xml:space="preserve">« </w:t>
      </w:r>
      <w:r w:rsidR="00693548">
        <w:rPr>
          <w:rFonts w:eastAsia="Times New Roman" w:cs="Calibri"/>
          <w:color w:val="000000"/>
          <w:lang w:eastAsia="sl-SI"/>
        </w:rPr>
        <w:t xml:space="preserve">Količino za določeno obdobje </w:t>
      </w:r>
      <w:r w:rsidRPr="009A5226">
        <w:rPr>
          <w:rFonts w:eastAsia="Times New Roman" w:cs="Calibri"/>
          <w:color w:val="000000"/>
          <w:lang w:eastAsia="sl-SI"/>
        </w:rPr>
        <w:t>določi</w:t>
      </w:r>
      <w:r w:rsidR="00693548">
        <w:rPr>
          <w:rFonts w:eastAsia="Times New Roman" w:cs="Calibri"/>
          <w:color w:val="000000"/>
          <w:lang w:eastAsia="sl-SI"/>
        </w:rPr>
        <w:t xml:space="preserve"> osebni zdravnik</w:t>
      </w:r>
      <w:r w:rsidRPr="009A5226">
        <w:rPr>
          <w:rFonts w:eastAsia="Times New Roman" w:cs="Calibri"/>
          <w:color w:val="000000"/>
          <w:lang w:eastAsia="sl-SI"/>
        </w:rPr>
        <w:t xml:space="preserve">. </w:t>
      </w:r>
    </w:p>
    <w:p w14:paraId="4960A2E4" w14:textId="0635BDEF" w:rsidR="0052521D" w:rsidRDefault="0052521D" w:rsidP="006D53A4">
      <w:pPr>
        <w:rPr>
          <w:rFonts w:asciiTheme="minorHAnsi" w:hAnsiTheme="minorHAnsi" w:cstheme="minorHAnsi"/>
        </w:rPr>
      </w:pPr>
    </w:p>
    <w:p w14:paraId="7D0ADFFB" w14:textId="77777777" w:rsidR="00AB1043" w:rsidRPr="00AB1043" w:rsidRDefault="00AB1043" w:rsidP="007901C4">
      <w:pPr>
        <w:pStyle w:val="Odstavekseznama"/>
        <w:numPr>
          <w:ilvl w:val="0"/>
          <w:numId w:val="3"/>
        </w:numPr>
        <w:rPr>
          <w:rFonts w:asciiTheme="minorHAnsi" w:hAnsiTheme="minorHAnsi" w:cstheme="minorHAnsi"/>
          <w:color w:val="000000"/>
          <w:lang w:eastAsia="sl-SI"/>
        </w:rPr>
      </w:pPr>
      <w:r>
        <w:rPr>
          <w:rFonts w:asciiTheme="minorHAnsi" w:hAnsiTheme="minorHAnsi" w:cstheme="minorHAnsi"/>
          <w:b/>
          <w:bCs/>
          <w:color w:val="000000"/>
          <w:lang w:eastAsia="sl-SI"/>
        </w:rPr>
        <w:t>Trajnostna doba</w:t>
      </w:r>
      <w:r w:rsidR="0052521D" w:rsidRPr="002E39BA">
        <w:rPr>
          <w:rFonts w:asciiTheme="minorHAnsi" w:hAnsiTheme="minorHAnsi" w:cstheme="minorHAnsi"/>
          <w:b/>
          <w:bCs/>
          <w:color w:val="000000"/>
          <w:lang w:eastAsia="sl-SI"/>
        </w:rPr>
        <w:t xml:space="preserve"> vozičkov in počivalnikov</w:t>
      </w:r>
      <w:r>
        <w:rPr>
          <w:rFonts w:asciiTheme="minorHAnsi" w:hAnsiTheme="minorHAnsi" w:cstheme="minorHAnsi"/>
          <w:b/>
          <w:bCs/>
          <w:color w:val="000000"/>
          <w:lang w:eastAsia="sl-SI"/>
        </w:rPr>
        <w:t xml:space="preserve"> </w:t>
      </w:r>
    </w:p>
    <w:p w14:paraId="262CD07A" w14:textId="493C712E" w:rsidR="00AB1043" w:rsidRPr="002A18A7" w:rsidRDefault="00ED1B2D" w:rsidP="00AB1043">
      <w:pPr>
        <w:rPr>
          <w:rFonts w:asciiTheme="minorHAnsi" w:hAnsiTheme="minorHAnsi" w:cstheme="minorHAnsi"/>
          <w:color w:val="000000"/>
          <w:lang w:eastAsia="sl-SI"/>
        </w:rPr>
      </w:pPr>
      <w:r>
        <w:rPr>
          <w:rFonts w:asciiTheme="minorHAnsi" w:hAnsiTheme="minorHAnsi"/>
        </w:rPr>
        <w:t xml:space="preserve">Trajnostna doba </w:t>
      </w:r>
      <w:r w:rsidR="00AB1043" w:rsidRPr="00CB0505">
        <w:rPr>
          <w:rFonts w:asciiTheme="minorHAnsi" w:hAnsiTheme="minorHAnsi"/>
        </w:rPr>
        <w:t>vozičkov in počivalnikov</w:t>
      </w:r>
      <w:r>
        <w:rPr>
          <w:rFonts w:asciiTheme="minorHAnsi" w:hAnsiTheme="minorHAnsi"/>
        </w:rPr>
        <w:t xml:space="preserve"> se</w:t>
      </w:r>
      <w:r w:rsidR="00AB1043" w:rsidRPr="00CB0505">
        <w:rPr>
          <w:rFonts w:asciiTheme="minorHAnsi" w:hAnsiTheme="minorHAnsi"/>
        </w:rPr>
        <w:t xml:space="preserve"> </w:t>
      </w:r>
      <w:r w:rsidR="002A18A7">
        <w:rPr>
          <w:rFonts w:asciiTheme="minorHAnsi" w:hAnsiTheme="minorHAnsi"/>
        </w:rPr>
        <w:t>spremeni</w:t>
      </w:r>
      <w:r w:rsidR="00AB1043" w:rsidRPr="00CB0505">
        <w:rPr>
          <w:rFonts w:asciiTheme="minorHAnsi" w:hAnsiTheme="minorHAnsi"/>
        </w:rPr>
        <w:t xml:space="preserve"> </w:t>
      </w:r>
      <w:r>
        <w:rPr>
          <w:rFonts w:asciiTheme="minorHAnsi" w:hAnsiTheme="minorHAnsi"/>
        </w:rPr>
        <w:t xml:space="preserve">in je za vse zavarovane osebe </w:t>
      </w:r>
      <w:r w:rsidR="002A18A7">
        <w:rPr>
          <w:rFonts w:asciiTheme="minorHAnsi" w:hAnsiTheme="minorHAnsi"/>
        </w:rPr>
        <w:t>5</w:t>
      </w:r>
      <w:r w:rsidR="00AB1043" w:rsidRPr="00CB0505">
        <w:rPr>
          <w:rFonts w:asciiTheme="minorHAnsi" w:hAnsiTheme="minorHAnsi"/>
        </w:rPr>
        <w:t xml:space="preserve"> let</w:t>
      </w:r>
      <w:r w:rsidR="002A18A7">
        <w:rPr>
          <w:rFonts w:asciiTheme="minorHAnsi" w:hAnsiTheme="minorHAnsi"/>
        </w:rPr>
        <w:t xml:space="preserve"> (ni več izjem za določene skupine zavarovanih oseb s krajšo trajnostno dobo 3 let)</w:t>
      </w:r>
      <w:r w:rsidR="00AB1043" w:rsidRPr="00CB0505">
        <w:rPr>
          <w:rFonts w:asciiTheme="minorHAnsi" w:hAnsiTheme="minorHAnsi"/>
        </w:rPr>
        <w:t xml:space="preserve">. </w:t>
      </w:r>
      <w:r w:rsidR="00FF670A">
        <w:rPr>
          <w:rFonts w:asciiTheme="minorHAnsi" w:hAnsiTheme="minorHAnsi"/>
        </w:rPr>
        <w:t>Če</w:t>
      </w:r>
      <w:r w:rsidR="00AB1043" w:rsidRPr="00CB0505">
        <w:rPr>
          <w:rFonts w:asciiTheme="minorHAnsi" w:hAnsiTheme="minorHAnsi"/>
        </w:rPr>
        <w:t xml:space="preserve"> pri zavarovani osebi pride do spremembe zdravstvenega stanja pred iztekom petih let, bo lahko uveljavljala pravico do vozička ali počivalnika pred iztekom </w:t>
      </w:r>
      <w:r w:rsidR="002A18A7">
        <w:rPr>
          <w:rFonts w:asciiTheme="minorHAnsi" w:hAnsiTheme="minorHAnsi"/>
        </w:rPr>
        <w:t>5 let.</w:t>
      </w:r>
      <w:r w:rsidR="00AB1043" w:rsidRPr="00CB0505">
        <w:rPr>
          <w:rFonts w:asciiTheme="minorHAnsi" w:hAnsiTheme="minorHAnsi"/>
        </w:rPr>
        <w:t xml:space="preserve"> </w:t>
      </w:r>
      <w:r w:rsidR="002A18A7" w:rsidRPr="002A18A7">
        <w:rPr>
          <w:rFonts w:asciiTheme="minorHAnsi" w:hAnsiTheme="minorHAnsi"/>
          <w:u w:val="single"/>
        </w:rPr>
        <w:t>Spremenjena t</w:t>
      </w:r>
      <w:r w:rsidR="00AB1043" w:rsidRPr="002A18A7">
        <w:rPr>
          <w:rFonts w:asciiTheme="minorHAnsi" w:hAnsiTheme="minorHAnsi"/>
          <w:u w:val="single"/>
        </w:rPr>
        <w:t>rajnostna doba</w:t>
      </w:r>
      <w:r w:rsidR="00DC2019" w:rsidRPr="002A18A7">
        <w:rPr>
          <w:rFonts w:asciiTheme="minorHAnsi" w:hAnsiTheme="minorHAnsi"/>
          <w:u w:val="single"/>
        </w:rPr>
        <w:t xml:space="preserve"> </w:t>
      </w:r>
      <w:r w:rsidR="00AB1043" w:rsidRPr="002A18A7">
        <w:rPr>
          <w:rFonts w:asciiTheme="minorHAnsi" w:hAnsiTheme="minorHAnsi"/>
          <w:u w:val="single"/>
        </w:rPr>
        <w:t>vozičkov in počivalnikov</w:t>
      </w:r>
      <w:r w:rsidR="002A18A7" w:rsidRPr="002A18A7">
        <w:rPr>
          <w:rFonts w:asciiTheme="minorHAnsi" w:hAnsiTheme="minorHAnsi"/>
          <w:u w:val="single"/>
        </w:rPr>
        <w:t xml:space="preserve"> – torej 5 let veljajo za </w:t>
      </w:r>
      <w:r w:rsidR="00AB1043" w:rsidRPr="002A18A7">
        <w:rPr>
          <w:rFonts w:asciiTheme="minorHAnsi" w:hAnsiTheme="minorHAnsi"/>
          <w:u w:val="single"/>
        </w:rPr>
        <w:t>zavarovan</w:t>
      </w:r>
      <w:r w:rsidR="00DC2019" w:rsidRPr="002A18A7">
        <w:rPr>
          <w:rFonts w:asciiTheme="minorHAnsi" w:hAnsiTheme="minorHAnsi"/>
          <w:u w:val="single"/>
        </w:rPr>
        <w:t>e</w:t>
      </w:r>
      <w:r w:rsidR="00AB1043" w:rsidRPr="002A18A7">
        <w:rPr>
          <w:rFonts w:asciiTheme="minorHAnsi" w:hAnsiTheme="minorHAnsi"/>
          <w:u w:val="single"/>
        </w:rPr>
        <w:t xml:space="preserve"> oseb</w:t>
      </w:r>
      <w:r w:rsidR="00DC2019" w:rsidRPr="002A18A7">
        <w:rPr>
          <w:rFonts w:asciiTheme="minorHAnsi" w:hAnsiTheme="minorHAnsi"/>
          <w:u w:val="single"/>
        </w:rPr>
        <w:t>e</w:t>
      </w:r>
      <w:r w:rsidR="002A18A7" w:rsidRPr="002A18A7">
        <w:rPr>
          <w:rFonts w:asciiTheme="minorHAnsi" w:hAnsiTheme="minorHAnsi"/>
          <w:u w:val="single"/>
        </w:rPr>
        <w:t xml:space="preserve">, ki bodo vozičke in počivalnike </w:t>
      </w:r>
      <w:r w:rsidR="00DC2019" w:rsidRPr="002A18A7">
        <w:rPr>
          <w:rFonts w:asciiTheme="minorHAnsi" w:hAnsiTheme="minorHAnsi"/>
          <w:b/>
          <w:bCs/>
          <w:u w:val="single"/>
        </w:rPr>
        <w:t xml:space="preserve">prejele od vključno </w:t>
      </w:r>
      <w:r w:rsidR="00AB1043" w:rsidRPr="002A18A7">
        <w:rPr>
          <w:rFonts w:asciiTheme="minorHAnsi" w:hAnsiTheme="minorHAnsi"/>
          <w:b/>
          <w:bCs/>
          <w:u w:val="single"/>
        </w:rPr>
        <w:t xml:space="preserve">1. </w:t>
      </w:r>
      <w:r w:rsidR="00CE4E22" w:rsidRPr="002A18A7">
        <w:rPr>
          <w:rFonts w:asciiTheme="minorHAnsi" w:hAnsiTheme="minorHAnsi"/>
          <w:b/>
          <w:bCs/>
          <w:u w:val="single"/>
        </w:rPr>
        <w:t>3</w:t>
      </w:r>
      <w:r w:rsidR="00AB1043" w:rsidRPr="002A18A7">
        <w:rPr>
          <w:rFonts w:asciiTheme="minorHAnsi" w:hAnsiTheme="minorHAnsi"/>
          <w:b/>
          <w:bCs/>
          <w:u w:val="single"/>
        </w:rPr>
        <w:t>. 2023</w:t>
      </w:r>
      <w:r w:rsidR="002A18A7" w:rsidRPr="002A18A7">
        <w:rPr>
          <w:rFonts w:asciiTheme="minorHAnsi" w:hAnsiTheme="minorHAnsi"/>
          <w:b/>
          <w:bCs/>
          <w:u w:val="single"/>
        </w:rPr>
        <w:t xml:space="preserve"> dalje. </w:t>
      </w:r>
      <w:r w:rsidR="00EF568D" w:rsidRPr="006B47F3">
        <w:rPr>
          <w:rFonts w:asciiTheme="minorHAnsi" w:hAnsiTheme="minorHAnsi"/>
        </w:rPr>
        <w:t>Za zavarovane osebe, ki so prejele vozičke in počivalnike pred 1.3.2023 in bodo upravičene do novih po 1.3.2023 veljajo trajnostne dobe, ki so veljale ob prevzemu vozička (torej za določene skupine zavarovanih oseb lahko še vedno 3 leta).</w:t>
      </w:r>
      <w:r w:rsidR="00EF568D">
        <w:rPr>
          <w:rFonts w:asciiTheme="minorHAnsi" w:hAnsiTheme="minorHAnsi"/>
        </w:rPr>
        <w:t xml:space="preserve"> </w:t>
      </w:r>
    </w:p>
    <w:p w14:paraId="4A93D4B2" w14:textId="612D5490" w:rsidR="000D29AA" w:rsidRDefault="000D29AA" w:rsidP="006D53A4">
      <w:pPr>
        <w:rPr>
          <w:rFonts w:asciiTheme="minorHAnsi" w:hAnsiTheme="minorHAnsi" w:cstheme="minorHAnsi"/>
          <w:b/>
          <w:bCs/>
        </w:rPr>
      </w:pPr>
    </w:p>
    <w:p w14:paraId="20F6DF9A" w14:textId="1FA299D7" w:rsidR="00BF0B9D" w:rsidRDefault="00B2014D" w:rsidP="007901C4">
      <w:pPr>
        <w:pStyle w:val="Odstavekseznama"/>
        <w:numPr>
          <w:ilvl w:val="0"/>
          <w:numId w:val="3"/>
        </w:numPr>
        <w:rPr>
          <w:rFonts w:asciiTheme="minorHAnsi" w:hAnsiTheme="minorHAnsi" w:cstheme="minorHAnsi"/>
          <w:b/>
          <w:bCs/>
          <w:color w:val="000000"/>
          <w:lang w:eastAsia="sl-SI"/>
        </w:rPr>
      </w:pPr>
      <w:bookmarkStart w:id="3" w:name="_Hlk125719603"/>
      <w:r>
        <w:rPr>
          <w:rFonts w:asciiTheme="minorHAnsi" w:hAnsiTheme="minorHAnsi" w:cstheme="minorHAnsi"/>
          <w:b/>
          <w:bCs/>
          <w:color w:val="000000"/>
          <w:lang w:eastAsia="sl-SI"/>
        </w:rPr>
        <w:t>I</w:t>
      </w:r>
      <w:r w:rsidR="00EA0FDB" w:rsidRPr="00200E87">
        <w:rPr>
          <w:rFonts w:asciiTheme="minorHAnsi" w:hAnsiTheme="minorHAnsi" w:cstheme="minorHAnsi"/>
          <w:b/>
          <w:bCs/>
          <w:color w:val="000000"/>
          <w:lang w:eastAsia="sl-SI"/>
        </w:rPr>
        <w:t>nhalatorji</w:t>
      </w:r>
      <w:r w:rsidR="00BF0B9D">
        <w:rPr>
          <w:rFonts w:asciiTheme="minorHAnsi" w:hAnsiTheme="minorHAnsi" w:cstheme="minorHAnsi"/>
          <w:b/>
          <w:bCs/>
          <w:color w:val="000000"/>
          <w:lang w:eastAsia="sl-SI"/>
        </w:rPr>
        <w:t xml:space="preserve"> in novi MP </w:t>
      </w:r>
      <w:r w:rsidR="00BF0B9D" w:rsidRPr="00BF0B9D">
        <w:rPr>
          <w:rFonts w:asciiTheme="minorHAnsi" w:hAnsiTheme="minorHAnsi" w:cstheme="minorHAnsi"/>
          <w:b/>
          <w:bCs/>
          <w:color w:val="000000"/>
          <w:lang w:eastAsia="sl-SI"/>
        </w:rPr>
        <w:t>povezani z uporabo inhalatorjev</w:t>
      </w:r>
      <w:bookmarkEnd w:id="3"/>
      <w:r w:rsidR="00BF0B9D" w:rsidRPr="00BF0B9D">
        <w:rPr>
          <w:rFonts w:asciiTheme="minorHAnsi" w:hAnsiTheme="minorHAnsi" w:cstheme="minorHAnsi"/>
          <w:b/>
          <w:bCs/>
          <w:color w:val="000000"/>
          <w:lang w:eastAsia="sl-SI"/>
        </w:rPr>
        <w:t xml:space="preserve"> ter spremembe pri predpisovanju senzorjev za pulzni oksimeter za lepljenje na kožo</w:t>
      </w:r>
    </w:p>
    <w:p w14:paraId="6932E94E" w14:textId="3BF498DC" w:rsidR="00564803" w:rsidRPr="00BF0B9D" w:rsidRDefault="00564803" w:rsidP="00BF0B9D">
      <w:pPr>
        <w:pStyle w:val="Odstavekseznama"/>
        <w:ind w:left="360"/>
        <w:rPr>
          <w:rFonts w:asciiTheme="minorHAnsi" w:hAnsiTheme="minorHAnsi" w:cstheme="minorHAnsi"/>
          <w:b/>
          <w:bCs/>
          <w:color w:val="000000"/>
          <w:lang w:eastAsia="sl-SI"/>
        </w:rPr>
      </w:pPr>
    </w:p>
    <w:p w14:paraId="540B5D1A" w14:textId="19D2AA30" w:rsidR="0052521D" w:rsidRPr="00FF1066" w:rsidRDefault="00FF670A" w:rsidP="007901C4">
      <w:pPr>
        <w:pStyle w:val="Odstavekseznama"/>
        <w:numPr>
          <w:ilvl w:val="1"/>
          <w:numId w:val="3"/>
        </w:numPr>
        <w:rPr>
          <w:rFonts w:asciiTheme="minorHAnsi" w:hAnsiTheme="minorHAnsi" w:cstheme="minorHAnsi"/>
        </w:rPr>
      </w:pPr>
      <w:r>
        <w:rPr>
          <w:rFonts w:asciiTheme="minorHAnsi" w:hAnsiTheme="minorHAnsi" w:cstheme="minorHAnsi"/>
        </w:rPr>
        <w:t xml:space="preserve"> </w:t>
      </w:r>
      <w:r w:rsidR="00EA0FDB" w:rsidRPr="00FF1066">
        <w:rPr>
          <w:rFonts w:asciiTheme="minorHAnsi" w:hAnsiTheme="minorHAnsi" w:cstheme="minorHAnsi"/>
        </w:rPr>
        <w:t xml:space="preserve">Inhalatorji </w:t>
      </w:r>
    </w:p>
    <w:p w14:paraId="561DC3F7" w14:textId="660E161B" w:rsidR="005C2880" w:rsidRDefault="00EA0FDB" w:rsidP="007901C4">
      <w:pPr>
        <w:pStyle w:val="Odstavekseznama"/>
        <w:numPr>
          <w:ilvl w:val="0"/>
          <w:numId w:val="8"/>
        </w:numPr>
        <w:rPr>
          <w:rFonts w:eastAsia="Times New Roman" w:cs="Calibri"/>
          <w:color w:val="000000"/>
          <w:lang w:eastAsia="sl-SI"/>
        </w:rPr>
      </w:pPr>
      <w:r w:rsidRPr="005C2880">
        <w:rPr>
          <w:rFonts w:asciiTheme="minorHAnsi" w:hAnsiTheme="minorHAnsi" w:cstheme="minorHAnsi"/>
        </w:rPr>
        <w:t xml:space="preserve">V seznamu MP je črtan </w:t>
      </w:r>
      <w:r w:rsidRPr="005C2880">
        <w:rPr>
          <w:rFonts w:eastAsia="Times New Roman" w:cs="Calibri"/>
          <w:i/>
          <w:iCs/>
          <w:lang w:eastAsia="sl-SI"/>
        </w:rPr>
        <w:t>Inhalator s funkcijo upora pri izdihu z ustnikom</w:t>
      </w:r>
      <w:r w:rsidRPr="005C2880">
        <w:rPr>
          <w:rFonts w:eastAsia="Times New Roman" w:cs="Calibri"/>
          <w:lang w:eastAsia="sl-SI"/>
        </w:rPr>
        <w:t xml:space="preserve"> (šifra 0614), </w:t>
      </w:r>
      <w:r w:rsidR="00743CB9">
        <w:rPr>
          <w:rFonts w:eastAsia="Times New Roman" w:cs="Calibri"/>
          <w:lang w:eastAsia="sl-SI"/>
        </w:rPr>
        <w:t>nov naziv je za</w:t>
      </w:r>
      <w:r w:rsidRPr="005C2880">
        <w:rPr>
          <w:rFonts w:eastAsia="Times New Roman" w:cs="Calibri"/>
          <w:lang w:eastAsia="sl-SI"/>
        </w:rPr>
        <w:t xml:space="preserve"> </w:t>
      </w:r>
      <w:r w:rsidRPr="005C2880">
        <w:rPr>
          <w:rFonts w:eastAsia="Times New Roman" w:cs="Calibri"/>
          <w:i/>
          <w:iCs/>
          <w:lang w:eastAsia="sl-SI"/>
        </w:rPr>
        <w:t xml:space="preserve">Inhalator s funkcijo upora pri izdihu </w:t>
      </w:r>
      <w:r w:rsidRPr="005C2880">
        <w:rPr>
          <w:rFonts w:eastAsia="Times New Roman" w:cs="Calibri"/>
          <w:lang w:eastAsia="sl-SI"/>
        </w:rPr>
        <w:t xml:space="preserve">(šifra </w:t>
      </w:r>
      <w:r w:rsidR="00BC486E">
        <w:rPr>
          <w:rFonts w:eastAsia="Times New Roman" w:cs="Calibri"/>
          <w:lang w:eastAsia="sl-SI"/>
        </w:rPr>
        <w:t>0</w:t>
      </w:r>
      <w:r w:rsidRPr="005C2880">
        <w:rPr>
          <w:rFonts w:eastAsia="Times New Roman" w:cs="Calibri"/>
          <w:lang w:eastAsia="sl-SI"/>
        </w:rPr>
        <w:t xml:space="preserve">613) </w:t>
      </w:r>
      <w:r w:rsidR="00F06D0C" w:rsidRPr="005C2880">
        <w:rPr>
          <w:rFonts w:eastAsia="Times New Roman" w:cs="Calibri"/>
          <w:lang w:eastAsia="sl-SI"/>
        </w:rPr>
        <w:t xml:space="preserve">in </w:t>
      </w:r>
      <w:r w:rsidRPr="005C2880">
        <w:rPr>
          <w:rFonts w:eastAsia="Times New Roman" w:cs="Calibri"/>
          <w:lang w:eastAsia="sl-SI"/>
        </w:rPr>
        <w:t xml:space="preserve">dodan je nov </w:t>
      </w:r>
      <w:r w:rsidRPr="005C2880">
        <w:rPr>
          <w:rFonts w:eastAsia="Times New Roman" w:cs="Calibri"/>
          <w:i/>
          <w:iCs/>
          <w:color w:val="000000"/>
          <w:lang w:eastAsia="sl-SI"/>
        </w:rPr>
        <w:t>Inhalator za prilagodljivo dovajanje razpršil</w:t>
      </w:r>
      <w:r w:rsidRPr="005C2880">
        <w:rPr>
          <w:rFonts w:eastAsia="Times New Roman" w:cs="Calibri"/>
          <w:color w:val="000000"/>
          <w:lang w:eastAsia="sl-SI"/>
        </w:rPr>
        <w:t xml:space="preserve"> (0641). </w:t>
      </w:r>
    </w:p>
    <w:p w14:paraId="45730810" w14:textId="58F71B63" w:rsidR="00F71774" w:rsidRPr="00E96F88" w:rsidRDefault="00F71774" w:rsidP="007901C4">
      <w:pPr>
        <w:pStyle w:val="Odstavekseznama"/>
        <w:numPr>
          <w:ilvl w:val="0"/>
          <w:numId w:val="8"/>
        </w:numPr>
        <w:rPr>
          <w:rFonts w:eastAsia="Times New Roman" w:cs="Calibri"/>
          <w:color w:val="000000"/>
          <w:lang w:eastAsia="sl-SI"/>
        </w:rPr>
      </w:pPr>
      <w:r>
        <w:rPr>
          <w:rFonts w:asciiTheme="minorHAnsi" w:hAnsiTheme="minorHAnsi" w:cstheme="minorHAnsi"/>
        </w:rPr>
        <w:t>Med pravice zavarovanih oseb, ki so upravičene do inhalatorjev</w:t>
      </w:r>
      <w:r w:rsidR="00691403">
        <w:rPr>
          <w:rFonts w:asciiTheme="minorHAnsi" w:hAnsiTheme="minorHAnsi" w:cstheme="minorHAnsi"/>
        </w:rPr>
        <w:t>,</w:t>
      </w:r>
      <w:r>
        <w:rPr>
          <w:rFonts w:asciiTheme="minorHAnsi" w:hAnsiTheme="minorHAnsi" w:cstheme="minorHAnsi"/>
        </w:rPr>
        <w:t xml:space="preserve"> so uvrščeni tudi potrošni materiali</w:t>
      </w:r>
      <w:r w:rsidR="001D735A">
        <w:rPr>
          <w:rFonts w:asciiTheme="minorHAnsi" w:hAnsiTheme="minorHAnsi" w:cstheme="minorHAnsi"/>
        </w:rPr>
        <w:t xml:space="preserve"> za inhalatorje</w:t>
      </w:r>
      <w:r w:rsidR="00EC5B93">
        <w:rPr>
          <w:rFonts w:asciiTheme="minorHAnsi" w:hAnsiTheme="minorHAnsi" w:cstheme="minorHAnsi"/>
        </w:rPr>
        <w:t>.</w:t>
      </w:r>
    </w:p>
    <w:p w14:paraId="4CF0329B" w14:textId="35D23F59" w:rsidR="00E96F88" w:rsidRDefault="00E96F88" w:rsidP="00E96F88">
      <w:pPr>
        <w:pStyle w:val="Odstavekseznama"/>
        <w:rPr>
          <w:rFonts w:asciiTheme="minorHAnsi" w:hAnsiTheme="minorHAnsi" w:cstheme="minorHAnsi"/>
        </w:rPr>
      </w:pPr>
    </w:p>
    <w:p w14:paraId="02E3FC95" w14:textId="433623F9" w:rsidR="00E96F88" w:rsidRDefault="00E96F88" w:rsidP="00E96F88">
      <w:r>
        <w:t xml:space="preserve">Seznam inhalatorjev in pripadajočih potrošnih materialov zanje je naslednji: </w:t>
      </w:r>
    </w:p>
    <w:tbl>
      <w:tblPr>
        <w:tblStyle w:val="Tabelamrea"/>
        <w:tblW w:w="9072" w:type="dxa"/>
        <w:tblInd w:w="-5" w:type="dxa"/>
        <w:tblLook w:val="04A0" w:firstRow="1" w:lastRow="0" w:firstColumn="1" w:lastColumn="0" w:noHBand="0" w:noVBand="1"/>
      </w:tblPr>
      <w:tblGrid>
        <w:gridCol w:w="4395"/>
        <w:gridCol w:w="4677"/>
      </w:tblGrid>
      <w:tr w:rsidR="00E96F88" w14:paraId="4EDDCA6D" w14:textId="77777777" w:rsidTr="00E96F88">
        <w:tc>
          <w:tcPr>
            <w:tcW w:w="4395" w:type="dxa"/>
          </w:tcPr>
          <w:p w14:paraId="7F5D8F08" w14:textId="77777777" w:rsidR="00E96F88" w:rsidRPr="00DC2019" w:rsidRDefault="00E96F88" w:rsidP="00EA2CB1">
            <w:pPr>
              <w:rPr>
                <w:sz w:val="18"/>
                <w:szCs w:val="18"/>
              </w:rPr>
            </w:pPr>
            <w:r w:rsidRPr="00DC2019">
              <w:rPr>
                <w:sz w:val="18"/>
                <w:szCs w:val="18"/>
              </w:rPr>
              <w:t>0604 Inhalator</w:t>
            </w:r>
          </w:p>
        </w:tc>
        <w:tc>
          <w:tcPr>
            <w:tcW w:w="4677" w:type="dxa"/>
          </w:tcPr>
          <w:p w14:paraId="4345265E" w14:textId="3292A4F4" w:rsidR="00E96F88" w:rsidRPr="00DC2019" w:rsidRDefault="00E96F88" w:rsidP="00EA2CB1">
            <w:pPr>
              <w:rPr>
                <w:sz w:val="18"/>
                <w:szCs w:val="18"/>
              </w:rPr>
            </w:pPr>
            <w:r w:rsidRPr="00DC2019">
              <w:rPr>
                <w:sz w:val="18"/>
                <w:szCs w:val="18"/>
              </w:rPr>
              <w:t>0651 Set potrošnih materialov za inhalator</w:t>
            </w:r>
            <w:r>
              <w:rPr>
                <w:sz w:val="18"/>
                <w:szCs w:val="18"/>
              </w:rPr>
              <w:t xml:space="preserve"> / 1 kos na leto</w:t>
            </w:r>
          </w:p>
        </w:tc>
      </w:tr>
      <w:tr w:rsidR="00E96F88" w14:paraId="33F29B34" w14:textId="77777777" w:rsidTr="00E96F88">
        <w:tc>
          <w:tcPr>
            <w:tcW w:w="4395" w:type="dxa"/>
          </w:tcPr>
          <w:p w14:paraId="2DAB8F1E" w14:textId="77777777" w:rsidR="00E96F88" w:rsidRPr="00DC2019" w:rsidRDefault="00E96F88" w:rsidP="00EA2CB1">
            <w:pPr>
              <w:rPr>
                <w:sz w:val="18"/>
                <w:szCs w:val="18"/>
              </w:rPr>
            </w:pPr>
            <w:r w:rsidRPr="00DC2019">
              <w:rPr>
                <w:sz w:val="18"/>
                <w:szCs w:val="18"/>
              </w:rPr>
              <w:t xml:space="preserve">0613 Inhalator s funkcijo upora proti pozitivnem tlaku </w:t>
            </w:r>
          </w:p>
        </w:tc>
        <w:tc>
          <w:tcPr>
            <w:tcW w:w="4677" w:type="dxa"/>
          </w:tcPr>
          <w:p w14:paraId="299E2B5F" w14:textId="4EB28B31" w:rsidR="00E96F88" w:rsidRPr="00DC2019" w:rsidRDefault="00E96F88" w:rsidP="00EA2CB1">
            <w:pPr>
              <w:rPr>
                <w:sz w:val="18"/>
                <w:szCs w:val="18"/>
              </w:rPr>
            </w:pPr>
            <w:r w:rsidRPr="00DC2019">
              <w:rPr>
                <w:sz w:val="18"/>
                <w:szCs w:val="18"/>
              </w:rPr>
              <w:t>0644 Maska za inhalator</w:t>
            </w:r>
            <w:r>
              <w:rPr>
                <w:sz w:val="18"/>
                <w:szCs w:val="18"/>
              </w:rPr>
              <w:t xml:space="preserve"> / 1 kos na leto</w:t>
            </w:r>
          </w:p>
        </w:tc>
      </w:tr>
      <w:tr w:rsidR="00E96F88" w14:paraId="29BDBF98" w14:textId="77777777" w:rsidTr="00E96F88">
        <w:tc>
          <w:tcPr>
            <w:tcW w:w="4395" w:type="dxa"/>
          </w:tcPr>
          <w:p w14:paraId="7D38DC80" w14:textId="77777777" w:rsidR="00E96F88" w:rsidRPr="00DC2019" w:rsidRDefault="00E96F88" w:rsidP="00EA2CB1">
            <w:pPr>
              <w:rPr>
                <w:sz w:val="18"/>
                <w:szCs w:val="18"/>
              </w:rPr>
            </w:pPr>
          </w:p>
        </w:tc>
        <w:tc>
          <w:tcPr>
            <w:tcW w:w="4677" w:type="dxa"/>
          </w:tcPr>
          <w:p w14:paraId="097006B3" w14:textId="11143143" w:rsidR="00E96F88" w:rsidRPr="00DC2019" w:rsidRDefault="00E96F88" w:rsidP="00EA2CB1">
            <w:pPr>
              <w:rPr>
                <w:sz w:val="18"/>
                <w:szCs w:val="18"/>
              </w:rPr>
            </w:pPr>
            <w:r w:rsidRPr="00DC2019">
              <w:rPr>
                <w:sz w:val="18"/>
                <w:szCs w:val="18"/>
              </w:rPr>
              <w:t>0645 Ustnik za inhalator</w:t>
            </w:r>
            <w:r>
              <w:rPr>
                <w:sz w:val="18"/>
                <w:szCs w:val="18"/>
              </w:rPr>
              <w:t xml:space="preserve"> / 1 kos na leto</w:t>
            </w:r>
          </w:p>
        </w:tc>
      </w:tr>
      <w:tr w:rsidR="00E96F88" w14:paraId="1657E835" w14:textId="77777777" w:rsidTr="00E96F88">
        <w:tc>
          <w:tcPr>
            <w:tcW w:w="4395" w:type="dxa"/>
          </w:tcPr>
          <w:p w14:paraId="6F6BF764" w14:textId="77777777" w:rsidR="00E96F88" w:rsidRPr="00DC2019" w:rsidRDefault="00E96F88" w:rsidP="00EA2CB1">
            <w:pPr>
              <w:rPr>
                <w:sz w:val="18"/>
                <w:szCs w:val="18"/>
              </w:rPr>
            </w:pPr>
          </w:p>
        </w:tc>
        <w:tc>
          <w:tcPr>
            <w:tcW w:w="4677" w:type="dxa"/>
          </w:tcPr>
          <w:p w14:paraId="1BFEBAFB" w14:textId="1AC19F97" w:rsidR="00E96F88" w:rsidRPr="00DC2019" w:rsidRDefault="00E96F88" w:rsidP="00EA2CB1">
            <w:pPr>
              <w:rPr>
                <w:sz w:val="18"/>
                <w:szCs w:val="18"/>
              </w:rPr>
            </w:pPr>
            <w:r w:rsidRPr="00DC2019">
              <w:rPr>
                <w:sz w:val="18"/>
                <w:szCs w:val="18"/>
              </w:rPr>
              <w:t>0646 Razpršilna posodica za inhalator</w:t>
            </w:r>
            <w:r>
              <w:rPr>
                <w:sz w:val="18"/>
                <w:szCs w:val="18"/>
              </w:rPr>
              <w:t xml:space="preserve"> / 2 kosa na leto</w:t>
            </w:r>
          </w:p>
        </w:tc>
      </w:tr>
      <w:tr w:rsidR="00E96F88" w14:paraId="2052DFE8" w14:textId="77777777" w:rsidTr="00E96F88">
        <w:tc>
          <w:tcPr>
            <w:tcW w:w="4395" w:type="dxa"/>
          </w:tcPr>
          <w:p w14:paraId="4573F57F" w14:textId="77777777" w:rsidR="00E96F88" w:rsidRPr="00DC2019" w:rsidRDefault="00E96F88" w:rsidP="00EA2CB1">
            <w:pPr>
              <w:rPr>
                <w:sz w:val="18"/>
                <w:szCs w:val="18"/>
              </w:rPr>
            </w:pPr>
          </w:p>
        </w:tc>
        <w:tc>
          <w:tcPr>
            <w:tcW w:w="4677" w:type="dxa"/>
          </w:tcPr>
          <w:p w14:paraId="0C9DE47A" w14:textId="56DFC7F0" w:rsidR="00E96F88" w:rsidRPr="00DC2019" w:rsidRDefault="00E96F88" w:rsidP="00EA2CB1">
            <w:pPr>
              <w:rPr>
                <w:sz w:val="18"/>
                <w:szCs w:val="18"/>
              </w:rPr>
            </w:pPr>
            <w:r w:rsidRPr="00DC2019">
              <w:rPr>
                <w:sz w:val="18"/>
                <w:szCs w:val="18"/>
              </w:rPr>
              <w:t>0647 Povezovalna cev za inhalator</w:t>
            </w:r>
            <w:r>
              <w:rPr>
                <w:sz w:val="18"/>
                <w:szCs w:val="18"/>
              </w:rPr>
              <w:t xml:space="preserve"> / 2 kosa na leto</w:t>
            </w:r>
          </w:p>
        </w:tc>
      </w:tr>
      <w:tr w:rsidR="00E96F88" w14:paraId="445E062E" w14:textId="77777777" w:rsidTr="00E96F88">
        <w:tc>
          <w:tcPr>
            <w:tcW w:w="4395" w:type="dxa"/>
          </w:tcPr>
          <w:p w14:paraId="26649AFA" w14:textId="77777777" w:rsidR="00E96F88" w:rsidRPr="00DC2019" w:rsidRDefault="00E96F88" w:rsidP="00EA2CB1">
            <w:pPr>
              <w:rPr>
                <w:sz w:val="18"/>
                <w:szCs w:val="18"/>
              </w:rPr>
            </w:pPr>
            <w:r w:rsidRPr="00DC2019">
              <w:rPr>
                <w:sz w:val="18"/>
                <w:szCs w:val="18"/>
              </w:rPr>
              <w:t>0614 Inhalator s funkcijo upora proti pozitivnem tlaku z ustnikom</w:t>
            </w:r>
          </w:p>
        </w:tc>
        <w:tc>
          <w:tcPr>
            <w:tcW w:w="4677" w:type="dxa"/>
          </w:tcPr>
          <w:p w14:paraId="7C9A3E89" w14:textId="441FF116" w:rsidR="00E96F88" w:rsidRPr="00DC2019" w:rsidRDefault="00E96F88" w:rsidP="00EA2CB1">
            <w:pPr>
              <w:rPr>
                <w:sz w:val="18"/>
                <w:szCs w:val="18"/>
              </w:rPr>
            </w:pPr>
            <w:r w:rsidRPr="00DC2019">
              <w:rPr>
                <w:sz w:val="18"/>
                <w:szCs w:val="18"/>
              </w:rPr>
              <w:t>0644 Maska za inhalator</w:t>
            </w:r>
            <w:r>
              <w:rPr>
                <w:sz w:val="18"/>
                <w:szCs w:val="18"/>
              </w:rPr>
              <w:t xml:space="preserve"> / 1 kos na leto</w:t>
            </w:r>
          </w:p>
        </w:tc>
      </w:tr>
      <w:tr w:rsidR="00E96F88" w14:paraId="6E6EDE44" w14:textId="77777777" w:rsidTr="00E96F88">
        <w:tc>
          <w:tcPr>
            <w:tcW w:w="4395" w:type="dxa"/>
          </w:tcPr>
          <w:p w14:paraId="661FE8A7" w14:textId="77777777" w:rsidR="00E96F88" w:rsidRPr="00DC2019" w:rsidRDefault="00E96F88" w:rsidP="00EA2CB1">
            <w:pPr>
              <w:rPr>
                <w:sz w:val="18"/>
                <w:szCs w:val="18"/>
              </w:rPr>
            </w:pPr>
          </w:p>
        </w:tc>
        <w:tc>
          <w:tcPr>
            <w:tcW w:w="4677" w:type="dxa"/>
          </w:tcPr>
          <w:p w14:paraId="712D359E" w14:textId="36524E05" w:rsidR="00E96F88" w:rsidRPr="00DC2019" w:rsidRDefault="00E96F88" w:rsidP="00EA2CB1">
            <w:pPr>
              <w:rPr>
                <w:sz w:val="18"/>
                <w:szCs w:val="18"/>
              </w:rPr>
            </w:pPr>
            <w:r w:rsidRPr="00DC2019">
              <w:rPr>
                <w:sz w:val="18"/>
                <w:szCs w:val="18"/>
              </w:rPr>
              <w:t>0645 Ustnik za inhalator</w:t>
            </w:r>
            <w:r>
              <w:rPr>
                <w:sz w:val="18"/>
                <w:szCs w:val="18"/>
              </w:rPr>
              <w:t xml:space="preserve"> / 1 kos na leto </w:t>
            </w:r>
          </w:p>
        </w:tc>
      </w:tr>
      <w:tr w:rsidR="00E96F88" w14:paraId="28FB322B" w14:textId="77777777" w:rsidTr="00E96F88">
        <w:tc>
          <w:tcPr>
            <w:tcW w:w="4395" w:type="dxa"/>
          </w:tcPr>
          <w:p w14:paraId="2E51B7E3" w14:textId="77777777" w:rsidR="00E96F88" w:rsidRPr="00DC2019" w:rsidRDefault="00E96F88" w:rsidP="00EA2CB1">
            <w:pPr>
              <w:rPr>
                <w:sz w:val="18"/>
                <w:szCs w:val="18"/>
              </w:rPr>
            </w:pPr>
          </w:p>
        </w:tc>
        <w:tc>
          <w:tcPr>
            <w:tcW w:w="4677" w:type="dxa"/>
          </w:tcPr>
          <w:p w14:paraId="10084992" w14:textId="76061641" w:rsidR="00E96F88" w:rsidRPr="00DC2019" w:rsidRDefault="00E96F88" w:rsidP="00EA2CB1">
            <w:pPr>
              <w:rPr>
                <w:sz w:val="18"/>
                <w:szCs w:val="18"/>
              </w:rPr>
            </w:pPr>
            <w:r w:rsidRPr="00DC2019">
              <w:rPr>
                <w:sz w:val="18"/>
                <w:szCs w:val="18"/>
              </w:rPr>
              <w:t>0646 Razpršilna posodica za inhalator</w:t>
            </w:r>
            <w:r>
              <w:rPr>
                <w:sz w:val="18"/>
                <w:szCs w:val="18"/>
              </w:rPr>
              <w:t xml:space="preserve"> /2 kosa na leto</w:t>
            </w:r>
          </w:p>
        </w:tc>
      </w:tr>
      <w:tr w:rsidR="00E96F88" w14:paraId="43E2EDE3" w14:textId="77777777" w:rsidTr="00E96F88">
        <w:tc>
          <w:tcPr>
            <w:tcW w:w="4395" w:type="dxa"/>
          </w:tcPr>
          <w:p w14:paraId="47C06414" w14:textId="77777777" w:rsidR="00E96F88" w:rsidRPr="00DC2019" w:rsidRDefault="00E96F88" w:rsidP="00EA2CB1">
            <w:pPr>
              <w:rPr>
                <w:sz w:val="18"/>
                <w:szCs w:val="18"/>
              </w:rPr>
            </w:pPr>
          </w:p>
        </w:tc>
        <w:tc>
          <w:tcPr>
            <w:tcW w:w="4677" w:type="dxa"/>
          </w:tcPr>
          <w:p w14:paraId="3ACC1F8B" w14:textId="5DAF3965" w:rsidR="00E96F88" w:rsidRPr="00DC2019" w:rsidRDefault="00E96F88" w:rsidP="00EA2CB1">
            <w:pPr>
              <w:rPr>
                <w:sz w:val="18"/>
                <w:szCs w:val="18"/>
              </w:rPr>
            </w:pPr>
            <w:r w:rsidRPr="00DC2019">
              <w:rPr>
                <w:sz w:val="18"/>
                <w:szCs w:val="18"/>
              </w:rPr>
              <w:t>0647 Povezovalna cev za inhalator</w:t>
            </w:r>
            <w:r>
              <w:rPr>
                <w:sz w:val="18"/>
                <w:szCs w:val="18"/>
              </w:rPr>
              <w:t>/ 2 kosa na leto</w:t>
            </w:r>
          </w:p>
        </w:tc>
      </w:tr>
      <w:tr w:rsidR="00E96F88" w14:paraId="5052B907" w14:textId="77777777" w:rsidTr="00E96F88">
        <w:tc>
          <w:tcPr>
            <w:tcW w:w="4395" w:type="dxa"/>
          </w:tcPr>
          <w:p w14:paraId="73CD07DC" w14:textId="77777777" w:rsidR="00E96F88" w:rsidRPr="00DC2019" w:rsidRDefault="00E96F88" w:rsidP="00EA2CB1">
            <w:pPr>
              <w:rPr>
                <w:sz w:val="18"/>
                <w:szCs w:val="18"/>
              </w:rPr>
            </w:pPr>
            <w:r w:rsidRPr="00DC2019">
              <w:rPr>
                <w:sz w:val="18"/>
                <w:szCs w:val="18"/>
              </w:rPr>
              <w:t>0641 Inhalator za prilagodljivo dovajanje razpršil</w:t>
            </w:r>
          </w:p>
        </w:tc>
        <w:tc>
          <w:tcPr>
            <w:tcW w:w="4677" w:type="dxa"/>
          </w:tcPr>
          <w:p w14:paraId="1BB3806E" w14:textId="617E4E6E" w:rsidR="00E96F88" w:rsidRPr="00DC2019" w:rsidRDefault="00E96F88" w:rsidP="00EA2CB1">
            <w:pPr>
              <w:rPr>
                <w:sz w:val="18"/>
                <w:szCs w:val="18"/>
              </w:rPr>
            </w:pPr>
            <w:r w:rsidRPr="00DC2019">
              <w:rPr>
                <w:sz w:val="18"/>
                <w:szCs w:val="18"/>
              </w:rPr>
              <w:t>0644 Maska za inhalator</w:t>
            </w:r>
            <w:r>
              <w:rPr>
                <w:sz w:val="18"/>
                <w:szCs w:val="18"/>
              </w:rPr>
              <w:t xml:space="preserve"> / 1 kos na leto </w:t>
            </w:r>
          </w:p>
        </w:tc>
      </w:tr>
      <w:tr w:rsidR="00E96F88" w14:paraId="005242BF" w14:textId="77777777" w:rsidTr="00E96F88">
        <w:tc>
          <w:tcPr>
            <w:tcW w:w="4395" w:type="dxa"/>
          </w:tcPr>
          <w:p w14:paraId="10911CCF" w14:textId="77777777" w:rsidR="00E96F88" w:rsidRPr="00DC2019" w:rsidRDefault="00E96F88" w:rsidP="00EA2CB1">
            <w:pPr>
              <w:rPr>
                <w:sz w:val="18"/>
                <w:szCs w:val="18"/>
              </w:rPr>
            </w:pPr>
          </w:p>
        </w:tc>
        <w:tc>
          <w:tcPr>
            <w:tcW w:w="4677" w:type="dxa"/>
          </w:tcPr>
          <w:p w14:paraId="2A0AEDD1" w14:textId="3F9EBE12" w:rsidR="00E96F88" w:rsidRPr="00DC2019" w:rsidRDefault="00E96F88" w:rsidP="00EA2CB1">
            <w:pPr>
              <w:rPr>
                <w:sz w:val="18"/>
                <w:szCs w:val="18"/>
              </w:rPr>
            </w:pPr>
            <w:r w:rsidRPr="00DC2019">
              <w:rPr>
                <w:sz w:val="18"/>
                <w:szCs w:val="18"/>
              </w:rPr>
              <w:t>0645 Ustnik za inhalator</w:t>
            </w:r>
            <w:r>
              <w:rPr>
                <w:sz w:val="18"/>
                <w:szCs w:val="18"/>
              </w:rPr>
              <w:t xml:space="preserve"> / 1 kos na leto</w:t>
            </w:r>
          </w:p>
        </w:tc>
      </w:tr>
      <w:tr w:rsidR="00E96F88" w14:paraId="22014C58" w14:textId="77777777" w:rsidTr="00E96F88">
        <w:tc>
          <w:tcPr>
            <w:tcW w:w="4395" w:type="dxa"/>
          </w:tcPr>
          <w:p w14:paraId="6ED7485D" w14:textId="77777777" w:rsidR="00E96F88" w:rsidRPr="00DC2019" w:rsidRDefault="00E96F88" w:rsidP="00EA2CB1">
            <w:pPr>
              <w:rPr>
                <w:sz w:val="18"/>
                <w:szCs w:val="18"/>
              </w:rPr>
            </w:pPr>
          </w:p>
        </w:tc>
        <w:tc>
          <w:tcPr>
            <w:tcW w:w="4677" w:type="dxa"/>
          </w:tcPr>
          <w:p w14:paraId="540013B8" w14:textId="245B9D03" w:rsidR="00E96F88" w:rsidRPr="00DC2019" w:rsidRDefault="00E96F88" w:rsidP="00EA2CB1">
            <w:pPr>
              <w:rPr>
                <w:sz w:val="18"/>
                <w:szCs w:val="18"/>
              </w:rPr>
            </w:pPr>
            <w:r w:rsidRPr="00DC2019">
              <w:rPr>
                <w:sz w:val="18"/>
                <w:szCs w:val="18"/>
              </w:rPr>
              <w:t>0648 Posodica z razpršilno membrano za inhalator</w:t>
            </w:r>
            <w:r>
              <w:rPr>
                <w:sz w:val="18"/>
                <w:szCs w:val="18"/>
              </w:rPr>
              <w:t xml:space="preserve"> / 2 kosa na leto </w:t>
            </w:r>
          </w:p>
        </w:tc>
      </w:tr>
      <w:tr w:rsidR="00E96F88" w14:paraId="739AE225" w14:textId="77777777" w:rsidTr="00E96F88">
        <w:tc>
          <w:tcPr>
            <w:tcW w:w="4395" w:type="dxa"/>
          </w:tcPr>
          <w:p w14:paraId="26DA7EEC" w14:textId="77777777" w:rsidR="00E96F88" w:rsidRPr="00DC2019" w:rsidRDefault="00E96F88" w:rsidP="00EA2CB1">
            <w:pPr>
              <w:rPr>
                <w:sz w:val="18"/>
                <w:szCs w:val="18"/>
              </w:rPr>
            </w:pPr>
          </w:p>
        </w:tc>
        <w:tc>
          <w:tcPr>
            <w:tcW w:w="4677" w:type="dxa"/>
          </w:tcPr>
          <w:p w14:paraId="2743EAFE" w14:textId="2E96A342" w:rsidR="00E96F88" w:rsidRPr="00DC2019" w:rsidRDefault="00E96F88" w:rsidP="00EA2CB1">
            <w:pPr>
              <w:rPr>
                <w:sz w:val="18"/>
                <w:szCs w:val="18"/>
              </w:rPr>
            </w:pPr>
            <w:r w:rsidRPr="00DC2019">
              <w:rPr>
                <w:sz w:val="18"/>
                <w:szCs w:val="18"/>
              </w:rPr>
              <w:t>0649 Razpršilna membrana za inhalator</w:t>
            </w:r>
            <w:r>
              <w:rPr>
                <w:sz w:val="18"/>
                <w:szCs w:val="18"/>
              </w:rPr>
              <w:t xml:space="preserve"> / 1 kos na leto</w:t>
            </w:r>
          </w:p>
        </w:tc>
      </w:tr>
      <w:tr w:rsidR="00E96F88" w14:paraId="61EEB511" w14:textId="77777777" w:rsidTr="00E96F88">
        <w:tc>
          <w:tcPr>
            <w:tcW w:w="4395" w:type="dxa"/>
          </w:tcPr>
          <w:p w14:paraId="17E29769" w14:textId="77777777" w:rsidR="00E96F88" w:rsidRPr="00DC2019" w:rsidRDefault="00E96F88" w:rsidP="00EA2CB1">
            <w:pPr>
              <w:rPr>
                <w:sz w:val="18"/>
                <w:szCs w:val="18"/>
              </w:rPr>
            </w:pPr>
          </w:p>
        </w:tc>
        <w:tc>
          <w:tcPr>
            <w:tcW w:w="4677" w:type="dxa"/>
          </w:tcPr>
          <w:p w14:paraId="6AD75542" w14:textId="6D3CC7C9" w:rsidR="00E96F88" w:rsidRPr="00DC2019" w:rsidRDefault="00E96F88" w:rsidP="00EA2CB1">
            <w:pPr>
              <w:rPr>
                <w:sz w:val="18"/>
                <w:szCs w:val="18"/>
              </w:rPr>
            </w:pPr>
            <w:r w:rsidRPr="00DC2019">
              <w:rPr>
                <w:sz w:val="18"/>
                <w:szCs w:val="18"/>
              </w:rPr>
              <w:t>0650 Povezovalni kabel za inhalator</w:t>
            </w:r>
            <w:r>
              <w:rPr>
                <w:sz w:val="18"/>
                <w:szCs w:val="18"/>
              </w:rPr>
              <w:t xml:space="preserve"> / 1 kos na leto</w:t>
            </w:r>
          </w:p>
        </w:tc>
      </w:tr>
    </w:tbl>
    <w:p w14:paraId="5DD50768" w14:textId="77777777" w:rsidR="00E96F88" w:rsidRPr="005C2880" w:rsidRDefault="00E96F88" w:rsidP="00E96F88">
      <w:pPr>
        <w:pStyle w:val="Odstavekseznama"/>
        <w:rPr>
          <w:rFonts w:eastAsia="Times New Roman" w:cs="Calibri"/>
          <w:color w:val="000000"/>
          <w:lang w:eastAsia="sl-SI"/>
        </w:rPr>
      </w:pPr>
    </w:p>
    <w:p w14:paraId="7E3E7578" w14:textId="77777777" w:rsidR="00691403" w:rsidRDefault="00E96F88" w:rsidP="007901C4">
      <w:pPr>
        <w:pStyle w:val="Odstavekseznama"/>
        <w:numPr>
          <w:ilvl w:val="0"/>
          <w:numId w:val="8"/>
        </w:numPr>
        <w:rPr>
          <w:rFonts w:eastAsia="Times New Roman" w:cs="Calibri"/>
          <w:color w:val="000000"/>
          <w:lang w:eastAsia="sl-SI"/>
        </w:rPr>
      </w:pPr>
      <w:r>
        <w:rPr>
          <w:rFonts w:eastAsia="Times New Roman" w:cs="Calibri"/>
          <w:color w:val="000000"/>
          <w:lang w:eastAsia="sl-SI"/>
        </w:rPr>
        <w:t xml:space="preserve">Ob predpisovanju inhalatorjev </w:t>
      </w:r>
      <w:r w:rsidR="00E12237">
        <w:rPr>
          <w:rFonts w:eastAsia="Times New Roman" w:cs="Calibri"/>
          <w:color w:val="000000"/>
          <w:lang w:eastAsia="sl-SI"/>
        </w:rPr>
        <w:t xml:space="preserve">napotni </w:t>
      </w:r>
      <w:r>
        <w:rPr>
          <w:rFonts w:eastAsia="Times New Roman" w:cs="Calibri"/>
          <w:color w:val="000000"/>
          <w:lang w:eastAsia="sl-SI"/>
        </w:rPr>
        <w:t>zdravnik posebe</w:t>
      </w:r>
      <w:r w:rsidR="00EC5B93">
        <w:rPr>
          <w:rFonts w:eastAsia="Times New Roman" w:cs="Calibri"/>
          <w:color w:val="000000"/>
          <w:lang w:eastAsia="sl-SI"/>
        </w:rPr>
        <w:t>j</w:t>
      </w:r>
      <w:r>
        <w:rPr>
          <w:rFonts w:eastAsia="Times New Roman" w:cs="Calibri"/>
          <w:color w:val="000000"/>
          <w:lang w:eastAsia="sl-SI"/>
        </w:rPr>
        <w:t xml:space="preserve"> </w:t>
      </w:r>
      <w:r w:rsidRPr="00E96F88">
        <w:rPr>
          <w:rFonts w:eastAsia="Times New Roman" w:cs="Calibri"/>
          <w:color w:val="000000"/>
          <w:u w:val="single"/>
          <w:lang w:eastAsia="sl-SI"/>
        </w:rPr>
        <w:t>ne predpisuje</w:t>
      </w:r>
      <w:r w:rsidR="001D735A">
        <w:rPr>
          <w:rFonts w:eastAsia="Times New Roman" w:cs="Calibri"/>
          <w:color w:val="000000"/>
          <w:u w:val="single"/>
          <w:lang w:eastAsia="sl-SI"/>
        </w:rPr>
        <w:t xml:space="preserve"> navedenih</w:t>
      </w:r>
      <w:r w:rsidRPr="00E96F88">
        <w:rPr>
          <w:rFonts w:eastAsia="Times New Roman" w:cs="Calibri"/>
          <w:color w:val="000000"/>
          <w:u w:val="single"/>
          <w:lang w:eastAsia="sl-SI"/>
        </w:rPr>
        <w:t xml:space="preserve"> potrošnih</w:t>
      </w:r>
      <w:r>
        <w:rPr>
          <w:rFonts w:eastAsia="Times New Roman" w:cs="Calibri"/>
          <w:color w:val="000000"/>
          <w:lang w:eastAsia="sl-SI"/>
        </w:rPr>
        <w:t xml:space="preserve"> </w:t>
      </w:r>
      <w:r w:rsidRPr="00E96F88">
        <w:rPr>
          <w:rFonts w:eastAsia="Times New Roman" w:cs="Calibri"/>
          <w:color w:val="000000"/>
          <w:u w:val="single"/>
          <w:lang w:eastAsia="sl-SI"/>
        </w:rPr>
        <w:t>materialov</w:t>
      </w:r>
      <w:r>
        <w:rPr>
          <w:rFonts w:eastAsia="Times New Roman" w:cs="Calibri"/>
          <w:color w:val="000000"/>
          <w:lang w:eastAsia="sl-SI"/>
        </w:rPr>
        <w:t xml:space="preserve">, ker so ti že priloženi inhalatorju. </w:t>
      </w:r>
      <w:r w:rsidR="001D735A">
        <w:rPr>
          <w:rFonts w:eastAsia="Times New Roman" w:cs="Calibri"/>
          <w:color w:val="000000"/>
          <w:lang w:eastAsia="sl-SI"/>
        </w:rPr>
        <w:t>Te p</w:t>
      </w:r>
      <w:r w:rsidR="00D82D19" w:rsidRPr="005C2880">
        <w:rPr>
          <w:rFonts w:eastAsia="Times New Roman" w:cs="Calibri"/>
          <w:color w:val="000000"/>
          <w:lang w:eastAsia="sl-SI"/>
        </w:rPr>
        <w:t xml:space="preserve">otrošne materiale zavarovane osebe </w:t>
      </w:r>
      <w:r>
        <w:rPr>
          <w:rFonts w:eastAsia="Times New Roman" w:cs="Calibri"/>
          <w:color w:val="000000"/>
          <w:lang w:eastAsia="sl-SI"/>
        </w:rPr>
        <w:t xml:space="preserve">potem </w:t>
      </w:r>
      <w:r w:rsidR="0064126C">
        <w:rPr>
          <w:rFonts w:eastAsia="Times New Roman" w:cs="Calibri"/>
          <w:color w:val="000000"/>
          <w:lang w:eastAsia="sl-SI"/>
        </w:rPr>
        <w:t xml:space="preserve">v nadaljevanju </w:t>
      </w:r>
      <w:r w:rsidR="00D82D19" w:rsidRPr="005C2880">
        <w:rPr>
          <w:rFonts w:eastAsia="Times New Roman" w:cs="Calibri"/>
          <w:color w:val="000000"/>
          <w:lang w:eastAsia="sl-SI"/>
        </w:rPr>
        <w:t>uveljavljajo neposredno pri dobavitelju v okviru ponovne izdaje</w:t>
      </w:r>
      <w:r w:rsidR="005C2880" w:rsidRPr="005C2880">
        <w:rPr>
          <w:rFonts w:eastAsia="Times New Roman" w:cs="Calibri"/>
          <w:color w:val="000000"/>
          <w:lang w:eastAsia="sl-SI"/>
        </w:rPr>
        <w:t xml:space="preserve"> (povsem brez naročilnice)</w:t>
      </w:r>
      <w:r w:rsidR="00A31B25" w:rsidRPr="005C2880">
        <w:rPr>
          <w:rFonts w:eastAsia="Times New Roman" w:cs="Calibri"/>
          <w:color w:val="000000"/>
          <w:lang w:eastAsia="sl-SI"/>
        </w:rPr>
        <w:t xml:space="preserve">. </w:t>
      </w:r>
    </w:p>
    <w:p w14:paraId="7C88F474" w14:textId="15D72753" w:rsidR="00E57639" w:rsidRDefault="00E12237" w:rsidP="007901C4">
      <w:pPr>
        <w:pStyle w:val="Odstavekseznama"/>
        <w:numPr>
          <w:ilvl w:val="0"/>
          <w:numId w:val="8"/>
        </w:numPr>
        <w:rPr>
          <w:rFonts w:eastAsia="Times New Roman" w:cs="Calibri"/>
          <w:color w:val="000000"/>
          <w:lang w:eastAsia="sl-SI"/>
        </w:rPr>
      </w:pPr>
      <w:r>
        <w:rPr>
          <w:rFonts w:eastAsia="Times New Roman" w:cs="Calibri"/>
          <w:color w:val="000000"/>
          <w:lang w:eastAsia="sl-SI"/>
        </w:rPr>
        <w:t xml:space="preserve">Napotni </w:t>
      </w:r>
      <w:r w:rsidR="00287052" w:rsidRPr="005C2880">
        <w:rPr>
          <w:rFonts w:eastAsia="Times New Roman" w:cs="Calibri"/>
          <w:color w:val="000000"/>
          <w:lang w:eastAsia="sl-SI"/>
        </w:rPr>
        <w:t xml:space="preserve">zdravnik </w:t>
      </w:r>
      <w:r w:rsidR="00287052" w:rsidRPr="00287052">
        <w:rPr>
          <w:rFonts w:eastAsia="Times New Roman" w:cs="Calibri"/>
          <w:color w:val="000000"/>
          <w:lang w:eastAsia="sl-SI"/>
        </w:rPr>
        <w:t>potrošni material za inhalator predpiše le, če sprememba zdravstvenega stanja zavarovane osebe</w:t>
      </w:r>
      <w:r w:rsidR="00287052">
        <w:rPr>
          <w:rFonts w:eastAsia="Times New Roman" w:cs="Calibri"/>
          <w:color w:val="000000"/>
          <w:lang w:eastAsia="sl-SI"/>
        </w:rPr>
        <w:t xml:space="preserve"> narekuje</w:t>
      </w:r>
      <w:r w:rsidR="005C2880" w:rsidRPr="005C2880">
        <w:rPr>
          <w:rFonts w:eastAsia="Times New Roman" w:cs="Calibri"/>
          <w:color w:val="000000"/>
          <w:lang w:eastAsia="sl-SI"/>
        </w:rPr>
        <w:t xml:space="preserve"> predčasni predpis potrošnih materialov za inhalator</w:t>
      </w:r>
      <w:r w:rsidR="00287052">
        <w:rPr>
          <w:rFonts w:eastAsia="Times New Roman" w:cs="Calibri"/>
          <w:color w:val="000000"/>
          <w:lang w:eastAsia="sl-SI"/>
        </w:rPr>
        <w:t xml:space="preserve">, v tem primeru </w:t>
      </w:r>
      <w:r w:rsidR="0064126C">
        <w:rPr>
          <w:rFonts w:eastAsia="Times New Roman" w:cs="Calibri"/>
          <w:color w:val="000000"/>
          <w:lang w:eastAsia="sl-SI"/>
        </w:rPr>
        <w:t xml:space="preserve">lahko </w:t>
      </w:r>
      <w:r w:rsidR="005C2880" w:rsidRPr="005C2880">
        <w:rPr>
          <w:rFonts w:eastAsia="Times New Roman" w:cs="Calibri"/>
          <w:color w:val="000000"/>
          <w:lang w:eastAsia="sl-SI"/>
        </w:rPr>
        <w:t>naročiln</w:t>
      </w:r>
      <w:r w:rsidR="0064126C">
        <w:rPr>
          <w:rFonts w:eastAsia="Times New Roman" w:cs="Calibri"/>
          <w:color w:val="000000"/>
          <w:lang w:eastAsia="sl-SI"/>
        </w:rPr>
        <w:t>ico izda tudi</w:t>
      </w:r>
      <w:r w:rsidR="005C2880" w:rsidRPr="005C2880">
        <w:rPr>
          <w:rFonts w:eastAsia="Times New Roman" w:cs="Calibri"/>
          <w:color w:val="000000"/>
          <w:lang w:eastAsia="sl-SI"/>
        </w:rPr>
        <w:t xml:space="preserve"> osebni zdravnik.</w:t>
      </w:r>
      <w:r w:rsidR="00A544A4">
        <w:rPr>
          <w:rFonts w:eastAsia="Times New Roman" w:cs="Calibri"/>
          <w:color w:val="000000"/>
          <w:lang w:eastAsia="sl-SI"/>
        </w:rPr>
        <w:t xml:space="preserve"> </w:t>
      </w:r>
    </w:p>
    <w:p w14:paraId="7A0C51B2" w14:textId="0319B0CE" w:rsidR="00691403" w:rsidRDefault="00691403" w:rsidP="007901C4">
      <w:pPr>
        <w:pStyle w:val="Odstavekseznama"/>
        <w:numPr>
          <w:ilvl w:val="0"/>
          <w:numId w:val="8"/>
        </w:numPr>
        <w:rPr>
          <w:rFonts w:eastAsia="Times New Roman" w:cs="Calibri"/>
          <w:color w:val="000000"/>
          <w:lang w:eastAsia="sl-SI"/>
        </w:rPr>
      </w:pPr>
      <w:r>
        <w:rPr>
          <w:rFonts w:eastAsia="Times New Roman" w:cs="Calibri"/>
          <w:color w:val="000000"/>
          <w:lang w:eastAsia="sl-SI"/>
        </w:rPr>
        <w:lastRenderedPageBreak/>
        <w:t>Ponovna izdaja potrošnih materialov za inhalator bo v infromacijskem sistemu ZZZS vzpostavljena predvidoma 1. 5. 2023, do takrat Naročilnic</w:t>
      </w:r>
      <w:r w:rsidR="0035735C">
        <w:rPr>
          <w:rFonts w:eastAsia="Times New Roman" w:cs="Calibri"/>
          <w:color w:val="000000"/>
          <w:lang w:eastAsia="sl-SI"/>
        </w:rPr>
        <w:t>o</w:t>
      </w:r>
      <w:r>
        <w:rPr>
          <w:rFonts w:eastAsia="Times New Roman" w:cs="Calibri"/>
          <w:color w:val="000000"/>
          <w:lang w:eastAsia="sl-SI"/>
        </w:rPr>
        <w:t xml:space="preserve"> za MP </w:t>
      </w:r>
      <w:r w:rsidR="0035735C">
        <w:rPr>
          <w:rFonts w:eastAsia="Times New Roman" w:cs="Calibri"/>
          <w:color w:val="000000"/>
          <w:lang w:eastAsia="sl-SI"/>
        </w:rPr>
        <w:t xml:space="preserve">za potrošne materiale za inhalator lahko izda </w:t>
      </w:r>
      <w:r>
        <w:rPr>
          <w:rFonts w:eastAsia="Times New Roman" w:cs="Calibri"/>
          <w:color w:val="000000"/>
          <w:lang w:eastAsia="sl-SI"/>
        </w:rPr>
        <w:t>osebn</w:t>
      </w:r>
      <w:r w:rsidR="0035735C">
        <w:rPr>
          <w:rFonts w:eastAsia="Times New Roman" w:cs="Calibri"/>
          <w:color w:val="000000"/>
          <w:lang w:eastAsia="sl-SI"/>
        </w:rPr>
        <w:t>i</w:t>
      </w:r>
      <w:r>
        <w:rPr>
          <w:rFonts w:eastAsia="Times New Roman" w:cs="Calibri"/>
          <w:color w:val="000000"/>
          <w:lang w:eastAsia="sl-SI"/>
        </w:rPr>
        <w:t xml:space="preserve"> ali napotn</w:t>
      </w:r>
      <w:r w:rsidR="0035735C">
        <w:rPr>
          <w:rFonts w:eastAsia="Times New Roman" w:cs="Calibri"/>
          <w:color w:val="000000"/>
          <w:lang w:eastAsia="sl-SI"/>
        </w:rPr>
        <w:t>i</w:t>
      </w:r>
      <w:r>
        <w:rPr>
          <w:rFonts w:eastAsia="Times New Roman" w:cs="Calibri"/>
          <w:color w:val="000000"/>
          <w:lang w:eastAsia="sl-SI"/>
        </w:rPr>
        <w:t xml:space="preserve"> zdravniku. </w:t>
      </w:r>
    </w:p>
    <w:p w14:paraId="323A3A7A" w14:textId="7DEAF6C6" w:rsidR="001D735A" w:rsidRPr="001D735A" w:rsidRDefault="007901C4" w:rsidP="007901C4">
      <w:pPr>
        <w:pStyle w:val="Odstavekseznama"/>
        <w:numPr>
          <w:ilvl w:val="0"/>
          <w:numId w:val="8"/>
        </w:numPr>
        <w:ind w:left="708"/>
        <w:rPr>
          <w:rFonts w:asciiTheme="minorHAnsi" w:hAnsiTheme="minorHAnsi" w:cstheme="minorHAnsi"/>
          <w:b/>
          <w:bCs/>
          <w:color w:val="000000"/>
          <w:lang w:eastAsia="sl-SI"/>
        </w:rPr>
      </w:pPr>
      <w:r w:rsidRPr="001D735A">
        <w:rPr>
          <w:rFonts w:eastAsia="Times New Roman" w:cs="Calibri"/>
          <w:i/>
          <w:iCs/>
          <w:color w:val="000000"/>
          <w:lang w:eastAsia="sl-SI"/>
        </w:rPr>
        <w:t>Filter na izdihu za inhalator</w:t>
      </w:r>
      <w:r w:rsidRPr="001D735A">
        <w:rPr>
          <w:rFonts w:eastAsia="Times New Roman" w:cs="Calibri"/>
          <w:color w:val="000000"/>
          <w:lang w:eastAsia="sl-SI"/>
        </w:rPr>
        <w:t xml:space="preserve"> (šifra 0642) in </w:t>
      </w:r>
      <w:r w:rsidRPr="001D735A">
        <w:rPr>
          <w:rFonts w:eastAsia="Times New Roman" w:cs="Calibri"/>
          <w:i/>
          <w:iCs/>
          <w:color w:val="000000"/>
          <w:lang w:eastAsia="sl-SI"/>
        </w:rPr>
        <w:t>Nastavek za filter na izdihu za inhalator</w:t>
      </w:r>
      <w:r w:rsidRPr="001D735A">
        <w:rPr>
          <w:rFonts w:eastAsia="Times New Roman" w:cs="Calibri"/>
          <w:color w:val="000000"/>
          <w:lang w:eastAsia="sl-SI"/>
        </w:rPr>
        <w:t xml:space="preserve"> (šifra 0643)</w:t>
      </w:r>
      <w:r>
        <w:rPr>
          <w:rFonts w:eastAsia="Times New Roman" w:cs="Calibri"/>
          <w:color w:val="000000"/>
          <w:lang w:eastAsia="sl-SI"/>
        </w:rPr>
        <w:t xml:space="preserve"> sta </w:t>
      </w:r>
      <w:r w:rsidR="001D735A" w:rsidRPr="001D735A">
        <w:rPr>
          <w:rFonts w:eastAsia="Times New Roman" w:cs="Calibri"/>
          <w:color w:val="000000"/>
          <w:lang w:eastAsia="sl-SI"/>
        </w:rPr>
        <w:t xml:space="preserve">nova MP, ki </w:t>
      </w:r>
      <w:r>
        <w:rPr>
          <w:rFonts w:eastAsia="Times New Roman" w:cs="Calibri"/>
          <w:color w:val="000000"/>
          <w:lang w:eastAsia="sl-SI"/>
        </w:rPr>
        <w:t xml:space="preserve">se uporabljata kot </w:t>
      </w:r>
      <w:r w:rsidR="001D735A" w:rsidRPr="001D735A">
        <w:rPr>
          <w:rFonts w:eastAsia="Times New Roman" w:cs="Calibri"/>
          <w:color w:val="000000"/>
          <w:lang w:eastAsia="sl-SI"/>
        </w:rPr>
        <w:t>potrošni material pri uporabi inhalatorja</w:t>
      </w:r>
      <w:r>
        <w:rPr>
          <w:rFonts w:eastAsia="Times New Roman" w:cs="Calibri"/>
          <w:color w:val="000000"/>
          <w:lang w:eastAsia="sl-SI"/>
        </w:rPr>
        <w:t xml:space="preserve">. </w:t>
      </w:r>
      <w:r w:rsidRPr="007901C4">
        <w:rPr>
          <w:rFonts w:eastAsia="Times New Roman" w:cs="Calibri"/>
          <w:color w:val="000000"/>
          <w:u w:val="single"/>
          <w:lang w:eastAsia="sl-SI"/>
        </w:rPr>
        <w:t>P</w:t>
      </w:r>
      <w:r w:rsidR="001D735A" w:rsidRPr="007901C4">
        <w:rPr>
          <w:rFonts w:eastAsia="Times New Roman" w:cs="Calibri"/>
          <w:color w:val="000000"/>
          <w:u w:val="single"/>
          <w:lang w:eastAsia="sl-SI"/>
        </w:rPr>
        <w:t>r</w:t>
      </w:r>
      <w:r w:rsidR="001D735A">
        <w:rPr>
          <w:rFonts w:eastAsia="Times New Roman" w:cs="Calibri"/>
          <w:color w:val="000000"/>
          <w:u w:val="single"/>
          <w:lang w:eastAsia="sl-SI"/>
        </w:rPr>
        <w:t xml:space="preserve">edpišeta </w:t>
      </w:r>
      <w:r>
        <w:rPr>
          <w:rFonts w:eastAsia="Times New Roman" w:cs="Calibri"/>
          <w:color w:val="000000"/>
          <w:u w:val="single"/>
          <w:lang w:eastAsia="sl-SI"/>
        </w:rPr>
        <w:t xml:space="preserve">se </w:t>
      </w:r>
      <w:r w:rsidR="001D735A">
        <w:rPr>
          <w:rFonts w:eastAsia="Times New Roman" w:cs="Calibri"/>
          <w:color w:val="000000"/>
          <w:u w:val="single"/>
          <w:lang w:eastAsia="sl-SI"/>
        </w:rPr>
        <w:t xml:space="preserve">na naročilnico tudi v primeru predpisa </w:t>
      </w:r>
      <w:r w:rsidR="001D735A" w:rsidRPr="001D735A">
        <w:rPr>
          <w:rFonts w:eastAsia="Times New Roman" w:cs="Calibri"/>
          <w:color w:val="000000"/>
          <w:u w:val="single"/>
          <w:lang w:eastAsia="sl-SI"/>
        </w:rPr>
        <w:t>inhalatorja</w:t>
      </w:r>
      <w:r w:rsidR="00095174">
        <w:rPr>
          <w:rFonts w:eastAsia="Times New Roman" w:cs="Calibri"/>
          <w:color w:val="000000"/>
          <w:lang w:eastAsia="sl-SI"/>
        </w:rPr>
        <w:t xml:space="preserve">. Predpišeta se v primeru </w:t>
      </w:r>
      <w:r w:rsidR="001D735A" w:rsidRPr="001D735A">
        <w:rPr>
          <w:rFonts w:eastAsia="Times New Roman" w:cs="Calibri"/>
          <w:color w:val="000000"/>
          <w:lang w:eastAsia="sl-SI"/>
        </w:rPr>
        <w:t xml:space="preserve"> </w:t>
      </w:r>
      <w:r w:rsidR="009E083C">
        <w:rPr>
          <w:rFonts w:eastAsia="Times New Roman" w:cs="Calibri"/>
          <w:color w:val="000000"/>
          <w:lang w:eastAsia="sl-SI"/>
        </w:rPr>
        <w:t>naslednj</w:t>
      </w:r>
      <w:r w:rsidR="00E12237">
        <w:rPr>
          <w:rFonts w:eastAsia="Times New Roman" w:cs="Calibri"/>
          <w:color w:val="000000"/>
          <w:lang w:eastAsia="sl-SI"/>
        </w:rPr>
        <w:t>e</w:t>
      </w:r>
      <w:r w:rsidR="009E083C">
        <w:rPr>
          <w:rFonts w:eastAsia="Times New Roman" w:cs="Calibri"/>
          <w:color w:val="000000"/>
          <w:lang w:eastAsia="sl-SI"/>
        </w:rPr>
        <w:t xml:space="preserve">ga </w:t>
      </w:r>
      <w:r w:rsidR="001D735A" w:rsidRPr="001D735A">
        <w:rPr>
          <w:rFonts w:eastAsia="Times New Roman" w:cs="Calibri"/>
          <w:color w:val="000000"/>
          <w:lang w:eastAsia="sl-SI"/>
        </w:rPr>
        <w:t xml:space="preserve">zdravstvenega stanja in </w:t>
      </w:r>
      <w:r w:rsidR="009E083C">
        <w:rPr>
          <w:rFonts w:eastAsia="Times New Roman" w:cs="Calibri"/>
          <w:color w:val="000000"/>
          <w:lang w:eastAsia="sl-SI"/>
        </w:rPr>
        <w:t xml:space="preserve">drugih pogojev </w:t>
      </w:r>
      <w:r w:rsidR="001D735A" w:rsidRPr="001D735A">
        <w:rPr>
          <w:rFonts w:eastAsia="Times New Roman" w:cs="Calibri"/>
          <w:color w:val="000000"/>
          <w:lang w:eastAsia="sl-SI"/>
        </w:rPr>
        <w:t>»</w:t>
      </w:r>
      <w:r w:rsidR="001D735A" w:rsidRPr="001D735A">
        <w:rPr>
          <w:rFonts w:eastAsia="Times New Roman" w:cs="Calibri"/>
          <w:i/>
          <w:iCs/>
          <w:color w:val="000000"/>
          <w:lang w:eastAsia="sl-SI"/>
        </w:rPr>
        <w:t>Zavarovana oseba, ki ji je predpisan antibiotik za aplikacijo v obliki inhalacij in uporablja inhalator za prilagodljivo odmerjanje razpršil ali inhalator s funkcijo upora pri izdihu</w:t>
      </w:r>
      <w:r w:rsidR="001D735A" w:rsidRPr="001D735A">
        <w:rPr>
          <w:rFonts w:eastAsia="Times New Roman" w:cs="Calibri"/>
          <w:color w:val="000000"/>
          <w:lang w:eastAsia="sl-SI"/>
        </w:rPr>
        <w:t xml:space="preserve">.«.  </w:t>
      </w:r>
      <w:r w:rsidR="00E12237">
        <w:rPr>
          <w:rFonts w:eastAsia="Times New Roman" w:cs="Calibri"/>
          <w:color w:val="000000"/>
          <w:lang w:eastAsia="sl-SI"/>
        </w:rPr>
        <w:t xml:space="preserve">Zavarovana oseba je upravičena do največ 180 kosov za 90 dni </w:t>
      </w:r>
      <w:r w:rsidR="001D735A" w:rsidRPr="001D735A">
        <w:rPr>
          <w:rFonts w:asciiTheme="minorHAnsi" w:hAnsiTheme="minorHAnsi" w:cstheme="minorHAnsi"/>
          <w:bCs/>
          <w:i/>
          <w:iCs/>
        </w:rPr>
        <w:t>Filtr</w:t>
      </w:r>
      <w:r w:rsidR="00E12237">
        <w:rPr>
          <w:rFonts w:asciiTheme="minorHAnsi" w:hAnsiTheme="minorHAnsi" w:cstheme="minorHAnsi"/>
          <w:bCs/>
          <w:i/>
          <w:iCs/>
        </w:rPr>
        <w:t>a</w:t>
      </w:r>
      <w:r w:rsidR="001D735A" w:rsidRPr="001D735A">
        <w:rPr>
          <w:rFonts w:asciiTheme="minorHAnsi" w:hAnsiTheme="minorHAnsi" w:cstheme="minorHAnsi"/>
          <w:bCs/>
          <w:i/>
          <w:iCs/>
        </w:rPr>
        <w:t xml:space="preserve"> na izdihu za inhalator</w:t>
      </w:r>
      <w:r w:rsidR="001D735A" w:rsidRPr="001D735A">
        <w:rPr>
          <w:rFonts w:asciiTheme="minorHAnsi" w:hAnsiTheme="minorHAnsi" w:cstheme="minorHAnsi"/>
          <w:bCs/>
        </w:rPr>
        <w:t xml:space="preserve">  in</w:t>
      </w:r>
      <w:r w:rsidR="00E12237">
        <w:rPr>
          <w:rFonts w:asciiTheme="minorHAnsi" w:hAnsiTheme="minorHAnsi" w:cstheme="minorHAnsi"/>
          <w:bCs/>
        </w:rPr>
        <w:t xml:space="preserve"> do 1 kosa na leto </w:t>
      </w:r>
      <w:r w:rsidR="001D735A" w:rsidRPr="001D735A">
        <w:rPr>
          <w:rFonts w:asciiTheme="minorHAnsi" w:hAnsiTheme="minorHAnsi" w:cstheme="minorHAnsi"/>
          <w:bCs/>
          <w:i/>
          <w:iCs/>
        </w:rPr>
        <w:t>Nastavk</w:t>
      </w:r>
      <w:r w:rsidR="00E12237">
        <w:rPr>
          <w:rFonts w:asciiTheme="minorHAnsi" w:hAnsiTheme="minorHAnsi" w:cstheme="minorHAnsi"/>
          <w:bCs/>
          <w:i/>
          <w:iCs/>
        </w:rPr>
        <w:t>a</w:t>
      </w:r>
      <w:r w:rsidR="001D735A" w:rsidRPr="001D735A">
        <w:rPr>
          <w:rFonts w:asciiTheme="minorHAnsi" w:hAnsiTheme="minorHAnsi" w:cstheme="minorHAnsi"/>
          <w:bCs/>
          <w:i/>
          <w:iCs/>
        </w:rPr>
        <w:t xml:space="preserve"> za filter na izdihu za inhalator</w:t>
      </w:r>
      <w:r w:rsidR="001D735A" w:rsidRPr="001D735A">
        <w:rPr>
          <w:rFonts w:asciiTheme="minorHAnsi" w:hAnsiTheme="minorHAnsi" w:cstheme="minorHAnsi"/>
          <w:bCs/>
        </w:rPr>
        <w:t xml:space="preserve">. </w:t>
      </w:r>
      <w:r w:rsidR="009E083C">
        <w:rPr>
          <w:rFonts w:asciiTheme="minorHAnsi" w:hAnsiTheme="minorHAnsi" w:cstheme="minorHAnsi"/>
          <w:bCs/>
        </w:rPr>
        <w:t xml:space="preserve">Tako kot inhalator tudi ta dva MP predpiše </w:t>
      </w:r>
      <w:r w:rsidR="00E12237">
        <w:rPr>
          <w:rFonts w:asciiTheme="minorHAnsi" w:hAnsiTheme="minorHAnsi" w:cstheme="minorHAnsi"/>
          <w:bCs/>
        </w:rPr>
        <w:t xml:space="preserve">napotni </w:t>
      </w:r>
      <w:r w:rsidR="009E083C">
        <w:rPr>
          <w:rFonts w:asciiTheme="minorHAnsi" w:hAnsiTheme="minorHAnsi" w:cstheme="minorHAnsi"/>
          <w:bCs/>
        </w:rPr>
        <w:t xml:space="preserve">zdravnik. </w:t>
      </w:r>
    </w:p>
    <w:p w14:paraId="7C8E7046" w14:textId="77777777" w:rsidR="001D735A" w:rsidRPr="009E083C" w:rsidRDefault="001D735A" w:rsidP="009E083C">
      <w:pPr>
        <w:ind w:left="360"/>
        <w:rPr>
          <w:rFonts w:eastAsia="Times New Roman" w:cs="Calibri"/>
          <w:color w:val="000000"/>
          <w:lang w:eastAsia="sl-SI"/>
        </w:rPr>
      </w:pPr>
    </w:p>
    <w:p w14:paraId="0FEB7DAB" w14:textId="77777777" w:rsidR="0096725F" w:rsidRDefault="0096725F" w:rsidP="0096725F">
      <w:pPr>
        <w:rPr>
          <w:rFonts w:eastAsia="Times New Roman" w:cs="Calibri"/>
          <w:color w:val="000000"/>
          <w:lang w:eastAsia="sl-SI"/>
        </w:rPr>
      </w:pPr>
    </w:p>
    <w:p w14:paraId="345AD89F" w14:textId="69A94D42" w:rsidR="00602BDA" w:rsidRPr="000D79E9" w:rsidRDefault="00FF670A" w:rsidP="007901C4">
      <w:pPr>
        <w:pStyle w:val="Odstavekseznama"/>
        <w:numPr>
          <w:ilvl w:val="1"/>
          <w:numId w:val="3"/>
        </w:numPr>
        <w:rPr>
          <w:rFonts w:eastAsia="Times New Roman" w:cs="Calibri"/>
          <w:color w:val="000000"/>
          <w:lang w:eastAsia="sl-SI"/>
        </w:rPr>
      </w:pPr>
      <w:r w:rsidRPr="000D79E9">
        <w:rPr>
          <w:rFonts w:eastAsia="Times New Roman" w:cs="Calibri"/>
          <w:color w:val="000000"/>
          <w:lang w:eastAsia="sl-SI"/>
        </w:rPr>
        <w:t xml:space="preserve"> </w:t>
      </w:r>
      <w:r w:rsidR="00A27D89">
        <w:rPr>
          <w:rFonts w:eastAsia="Times New Roman" w:cs="Calibri"/>
          <w:color w:val="000000"/>
          <w:lang w:eastAsia="sl-SI"/>
        </w:rPr>
        <w:t>N</w:t>
      </w:r>
      <w:r w:rsidR="000D79E9" w:rsidRPr="000D79E9">
        <w:rPr>
          <w:rFonts w:eastAsia="Times New Roman" w:cs="Calibri"/>
          <w:color w:val="000000"/>
          <w:lang w:eastAsia="sl-SI"/>
        </w:rPr>
        <w:t>ov</w:t>
      </w:r>
      <w:r w:rsidR="000D79E9">
        <w:rPr>
          <w:rFonts w:eastAsia="Times New Roman" w:cs="Calibri"/>
          <w:color w:val="000000"/>
          <w:lang w:eastAsia="sl-SI"/>
        </w:rPr>
        <w:t>a MP</w:t>
      </w:r>
      <w:r w:rsidR="00D07EDE" w:rsidRPr="000D79E9">
        <w:rPr>
          <w:rFonts w:eastAsia="Times New Roman" w:cs="Calibri"/>
          <w:color w:val="000000"/>
          <w:lang w:eastAsia="sl-SI"/>
        </w:rPr>
        <w:t xml:space="preserve"> sta </w:t>
      </w:r>
      <w:r w:rsidR="00D07EDE" w:rsidRPr="000D79E9">
        <w:rPr>
          <w:rFonts w:eastAsia="Times New Roman" w:cs="Calibri"/>
          <w:i/>
          <w:iCs/>
          <w:color w:val="000000"/>
          <w:lang w:eastAsia="sl-SI"/>
        </w:rPr>
        <w:t>Raztopina 3 % natrijevega klorida za inhaliranje, po 4 - 5 ml</w:t>
      </w:r>
      <w:r w:rsidR="00D07EDE" w:rsidRPr="000D79E9">
        <w:rPr>
          <w:rFonts w:eastAsia="Times New Roman" w:cs="Calibri"/>
          <w:color w:val="000000"/>
          <w:lang w:eastAsia="sl-SI"/>
        </w:rPr>
        <w:t xml:space="preserve"> (šifra 0652) in </w:t>
      </w:r>
      <w:r w:rsidR="00D07EDE" w:rsidRPr="000D79E9">
        <w:rPr>
          <w:rFonts w:eastAsia="Times New Roman" w:cs="Calibri"/>
          <w:i/>
          <w:iCs/>
          <w:color w:val="000000"/>
          <w:lang w:eastAsia="sl-SI"/>
        </w:rPr>
        <w:t>Raztopina 6 % natrijevega klorida za inhaliranje, po 4 - 5 ml</w:t>
      </w:r>
      <w:r w:rsidR="00D07EDE" w:rsidRPr="000D79E9">
        <w:rPr>
          <w:rFonts w:eastAsia="Times New Roman" w:cs="Calibri"/>
          <w:color w:val="000000"/>
          <w:lang w:eastAsia="sl-SI"/>
        </w:rPr>
        <w:t xml:space="preserve"> (šifra 0653), ki se lahko predpišeta v primeru </w:t>
      </w:r>
      <w:r w:rsidR="000D79E9">
        <w:rPr>
          <w:rFonts w:eastAsia="Times New Roman" w:cs="Calibri"/>
          <w:color w:val="000000"/>
          <w:lang w:eastAsia="sl-SI"/>
        </w:rPr>
        <w:t>nasledn</w:t>
      </w:r>
      <w:r w:rsidR="00574753">
        <w:rPr>
          <w:rFonts w:eastAsia="Times New Roman" w:cs="Calibri"/>
          <w:color w:val="000000"/>
          <w:lang w:eastAsia="sl-SI"/>
        </w:rPr>
        <w:t>j</w:t>
      </w:r>
      <w:r w:rsidR="000D79E9">
        <w:rPr>
          <w:rFonts w:eastAsia="Times New Roman" w:cs="Calibri"/>
          <w:color w:val="000000"/>
          <w:lang w:eastAsia="sl-SI"/>
        </w:rPr>
        <w:t xml:space="preserve">ega </w:t>
      </w:r>
      <w:r w:rsidR="00D07EDE" w:rsidRPr="000D79E9">
        <w:rPr>
          <w:rFonts w:eastAsia="Times New Roman" w:cs="Calibri"/>
          <w:color w:val="000000"/>
          <w:lang w:eastAsia="sl-SI"/>
        </w:rPr>
        <w:t>zdravstvenega stanja in</w:t>
      </w:r>
      <w:r w:rsidR="000D79E9">
        <w:rPr>
          <w:rFonts w:eastAsia="Times New Roman" w:cs="Calibri"/>
          <w:color w:val="000000"/>
          <w:lang w:eastAsia="sl-SI"/>
        </w:rPr>
        <w:t xml:space="preserve"> drugih</w:t>
      </w:r>
      <w:r w:rsidR="00D07EDE" w:rsidRPr="000D79E9">
        <w:rPr>
          <w:rFonts w:eastAsia="Times New Roman" w:cs="Calibri"/>
          <w:color w:val="000000"/>
          <w:lang w:eastAsia="sl-SI"/>
        </w:rPr>
        <w:t xml:space="preserve"> pogojev</w:t>
      </w:r>
      <w:r w:rsidR="000D79E9">
        <w:rPr>
          <w:rFonts w:eastAsia="Times New Roman" w:cs="Calibri"/>
          <w:color w:val="000000"/>
          <w:lang w:eastAsia="sl-SI"/>
        </w:rPr>
        <w:t>:</w:t>
      </w:r>
      <w:r w:rsidR="00D07EDE" w:rsidRPr="000D79E9">
        <w:rPr>
          <w:rFonts w:eastAsia="Times New Roman" w:cs="Calibri"/>
          <w:color w:val="000000"/>
          <w:lang w:eastAsia="sl-SI"/>
        </w:rPr>
        <w:t xml:space="preserve"> »</w:t>
      </w:r>
      <w:r w:rsidR="00D07EDE" w:rsidRPr="000D79E9">
        <w:rPr>
          <w:rFonts w:eastAsia="Times New Roman" w:cs="Calibri"/>
          <w:i/>
          <w:iCs/>
          <w:color w:val="000000"/>
          <w:lang w:eastAsia="sl-SI"/>
        </w:rPr>
        <w:t>Zavarovana oseba s cistično fibrozo ali cistični fibrozi sorodnim stanjem, ki potrebuje hidracijo s hipertonično raztopino za odstranjevanje sluzi iz dihalnih poti.</w:t>
      </w:r>
      <w:r w:rsidR="00D07EDE" w:rsidRPr="000D79E9">
        <w:rPr>
          <w:rFonts w:eastAsia="Times New Roman" w:cs="Calibri"/>
          <w:color w:val="000000"/>
          <w:lang w:eastAsia="sl-SI"/>
        </w:rPr>
        <w:t xml:space="preserve">« </w:t>
      </w:r>
      <w:r w:rsidR="000D79E9">
        <w:rPr>
          <w:rFonts w:eastAsia="Times New Roman" w:cs="Calibri"/>
          <w:color w:val="000000"/>
          <w:lang w:eastAsia="sl-SI"/>
        </w:rPr>
        <w:t xml:space="preserve">Skupaj se lahko predpišeta največ </w:t>
      </w:r>
      <w:r w:rsidR="00CC6FBE" w:rsidRPr="000D79E9">
        <w:rPr>
          <w:rFonts w:eastAsia="Times New Roman" w:cs="Calibri"/>
          <w:color w:val="000000"/>
          <w:lang w:eastAsia="sl-SI"/>
        </w:rPr>
        <w:t>2 kosa</w:t>
      </w:r>
      <w:r w:rsidR="000D79E9">
        <w:rPr>
          <w:rFonts w:eastAsia="Times New Roman" w:cs="Calibri"/>
          <w:color w:val="000000"/>
          <w:lang w:eastAsia="sl-SI"/>
        </w:rPr>
        <w:t xml:space="preserve"> navedneih raztopin</w:t>
      </w:r>
      <w:r w:rsidR="00CC6FBE" w:rsidRPr="000D79E9">
        <w:rPr>
          <w:rFonts w:eastAsia="Times New Roman" w:cs="Calibri"/>
          <w:color w:val="000000"/>
          <w:lang w:eastAsia="sl-SI"/>
        </w:rPr>
        <w:t xml:space="preserve"> na dan. Predpiše jo lahko</w:t>
      </w:r>
      <w:r w:rsidR="000D79E9">
        <w:rPr>
          <w:rFonts w:eastAsia="Times New Roman" w:cs="Calibri"/>
          <w:color w:val="000000"/>
          <w:lang w:eastAsia="sl-SI"/>
        </w:rPr>
        <w:t xml:space="preserve"> </w:t>
      </w:r>
      <w:r w:rsidR="00CC6FBE" w:rsidRPr="000D79E9">
        <w:rPr>
          <w:rFonts w:eastAsia="Times New Roman" w:cs="Calibri"/>
          <w:color w:val="000000"/>
          <w:lang w:eastAsia="sl-SI"/>
        </w:rPr>
        <w:t xml:space="preserve">osebni zdravnik tudi na obnovljivo naročilnico. </w:t>
      </w:r>
    </w:p>
    <w:p w14:paraId="095C3CA2" w14:textId="77777777" w:rsidR="0096725F" w:rsidRPr="0096725F" w:rsidRDefault="0096725F" w:rsidP="0096725F">
      <w:pPr>
        <w:ind w:left="360"/>
        <w:rPr>
          <w:rFonts w:asciiTheme="minorHAnsi" w:hAnsiTheme="minorHAnsi" w:cstheme="minorHAnsi"/>
          <w:b/>
          <w:bCs/>
          <w:i/>
          <w:iCs/>
          <w:lang w:eastAsia="sl-SI"/>
        </w:rPr>
      </w:pPr>
    </w:p>
    <w:p w14:paraId="56DDCC4D" w14:textId="20B77897" w:rsidR="00602BDA" w:rsidRDefault="00602BDA" w:rsidP="00602BDA">
      <w:pPr>
        <w:rPr>
          <w:rFonts w:asciiTheme="minorHAnsi" w:hAnsiTheme="minorHAnsi" w:cstheme="minorHAnsi"/>
          <w:b/>
          <w:bCs/>
          <w:color w:val="000000"/>
          <w:lang w:eastAsia="sl-SI"/>
        </w:rPr>
      </w:pPr>
    </w:p>
    <w:p w14:paraId="1DCB9224" w14:textId="4636E56D" w:rsidR="00B2014D" w:rsidRPr="00B2014D" w:rsidRDefault="008C1EA8" w:rsidP="007901C4">
      <w:pPr>
        <w:pStyle w:val="Odstavekseznama"/>
        <w:numPr>
          <w:ilvl w:val="1"/>
          <w:numId w:val="3"/>
        </w:numPr>
        <w:rPr>
          <w:rFonts w:asciiTheme="minorHAnsi" w:hAnsiTheme="minorHAnsi" w:cstheme="minorHAnsi"/>
          <w:b/>
          <w:bCs/>
          <w:i/>
          <w:iCs/>
          <w:lang w:eastAsia="sl-SI"/>
        </w:rPr>
      </w:pPr>
      <w:r>
        <w:rPr>
          <w:rFonts w:asciiTheme="minorHAnsi" w:hAnsiTheme="minorHAnsi" w:cstheme="minorHAnsi"/>
          <w:color w:val="000000"/>
          <w:lang w:eastAsia="sl-SI"/>
        </w:rPr>
        <w:t xml:space="preserve"> </w:t>
      </w:r>
      <w:r w:rsidR="00B2014D" w:rsidRPr="00B2014D">
        <w:rPr>
          <w:rFonts w:asciiTheme="minorHAnsi" w:hAnsiTheme="minorHAnsi" w:cstheme="minorHAnsi"/>
          <w:color w:val="000000"/>
          <w:lang w:eastAsia="sl-SI"/>
        </w:rPr>
        <w:t>Spremenjena je doba trajanja za</w:t>
      </w:r>
      <w:r w:rsidR="00B2014D" w:rsidRPr="00B2014D">
        <w:rPr>
          <w:rFonts w:asciiTheme="minorHAnsi" w:hAnsiTheme="minorHAnsi" w:cstheme="minorHAnsi"/>
          <w:b/>
          <w:bCs/>
          <w:color w:val="000000"/>
          <w:lang w:eastAsia="sl-SI"/>
        </w:rPr>
        <w:t xml:space="preserve"> </w:t>
      </w:r>
      <w:r w:rsidR="00B2014D" w:rsidRPr="00B2014D">
        <w:rPr>
          <w:rFonts w:asciiTheme="minorHAnsi" w:hAnsiTheme="minorHAnsi" w:cstheme="minorHAnsi"/>
          <w:color w:val="000000"/>
          <w:lang w:eastAsia="sl-SI"/>
        </w:rPr>
        <w:t>S</w:t>
      </w:r>
      <w:r w:rsidR="00B2014D" w:rsidRPr="00B2014D">
        <w:rPr>
          <w:rFonts w:eastAsia="Times New Roman" w:cs="Calibri"/>
          <w:i/>
          <w:iCs/>
          <w:lang w:eastAsia="sl-SI"/>
        </w:rPr>
        <w:t xml:space="preserve">enzorje za pulzni oksimeter za lepljenje na kožo </w:t>
      </w:r>
      <w:r w:rsidR="00B2014D" w:rsidRPr="00B2014D">
        <w:rPr>
          <w:rFonts w:eastAsia="Times New Roman" w:cs="Calibri"/>
          <w:lang w:eastAsia="sl-SI"/>
        </w:rPr>
        <w:t>(šifra 0634)</w:t>
      </w:r>
    </w:p>
    <w:p w14:paraId="64EEDDCD" w14:textId="68A8D06F" w:rsidR="00B2014D" w:rsidRPr="00B2014D" w:rsidRDefault="008C1EA8" w:rsidP="00B2014D">
      <w:pPr>
        <w:rPr>
          <w:rFonts w:asciiTheme="minorHAnsi" w:hAnsiTheme="minorHAnsi" w:cstheme="minorHAnsi"/>
          <w:b/>
          <w:bCs/>
          <w:i/>
          <w:iCs/>
          <w:lang w:eastAsia="sl-SI"/>
        </w:rPr>
      </w:pPr>
      <w:r>
        <w:rPr>
          <w:rFonts w:eastAsia="Times New Roman" w:cs="Calibri"/>
          <w:lang w:eastAsia="sl-SI"/>
        </w:rPr>
        <w:t>t</w:t>
      </w:r>
      <w:r w:rsidRPr="00B2014D">
        <w:rPr>
          <w:rFonts w:eastAsia="Times New Roman" w:cs="Calibri"/>
          <w:lang w:eastAsia="sl-SI"/>
        </w:rPr>
        <w:t>ako</w:t>
      </w:r>
      <w:r w:rsidR="005C316A">
        <w:rPr>
          <w:rFonts w:eastAsia="Times New Roman" w:cs="Calibri"/>
          <w:lang w:eastAsia="sl-SI"/>
        </w:rPr>
        <w:t>,</w:t>
      </w:r>
      <w:r w:rsidR="00B2014D" w:rsidRPr="00B2014D">
        <w:rPr>
          <w:rFonts w:eastAsia="Times New Roman" w:cs="Calibri"/>
          <w:lang w:eastAsia="sl-SI"/>
        </w:rPr>
        <w:t xml:space="preserve"> da se lahko za največ 90 dni predpiše </w:t>
      </w:r>
      <w:r w:rsidR="005C316A">
        <w:rPr>
          <w:rFonts w:eastAsia="Times New Roman" w:cs="Calibri"/>
          <w:lang w:eastAsia="sl-SI"/>
        </w:rPr>
        <w:t xml:space="preserve">največ </w:t>
      </w:r>
      <w:r w:rsidR="00B2014D" w:rsidRPr="00B2014D">
        <w:rPr>
          <w:rFonts w:eastAsia="Times New Roman" w:cs="Calibri"/>
          <w:lang w:eastAsia="sl-SI"/>
        </w:rPr>
        <w:t xml:space="preserve">18 kosov. </w:t>
      </w:r>
    </w:p>
    <w:p w14:paraId="7BAE8401" w14:textId="77777777" w:rsidR="00BC1675" w:rsidRPr="00FF1066" w:rsidRDefault="00BC1675" w:rsidP="00FF1066">
      <w:pPr>
        <w:rPr>
          <w:rFonts w:asciiTheme="minorHAnsi" w:hAnsiTheme="minorHAnsi" w:cstheme="minorHAnsi"/>
          <w:color w:val="000000"/>
          <w:lang w:eastAsia="sl-SI"/>
        </w:rPr>
      </w:pPr>
    </w:p>
    <w:p w14:paraId="2F45FBD7" w14:textId="207645B2" w:rsidR="00BC1675" w:rsidRPr="00965B23" w:rsidRDefault="00BC1675" w:rsidP="007901C4">
      <w:pPr>
        <w:pStyle w:val="Odstavekseznama"/>
        <w:numPr>
          <w:ilvl w:val="0"/>
          <w:numId w:val="3"/>
        </w:numPr>
        <w:rPr>
          <w:rFonts w:asciiTheme="minorHAnsi" w:hAnsiTheme="minorHAnsi" w:cstheme="minorHAnsi"/>
          <w:b/>
          <w:bCs/>
          <w:lang w:eastAsia="sl-SI"/>
        </w:rPr>
      </w:pPr>
      <w:r w:rsidRPr="00965B23">
        <w:rPr>
          <w:rFonts w:asciiTheme="minorHAnsi" w:hAnsiTheme="minorHAnsi" w:cstheme="minorHAnsi"/>
          <w:b/>
          <w:bCs/>
          <w:lang w:eastAsia="sl-SI"/>
        </w:rPr>
        <w:t>Ortoz</w:t>
      </w:r>
      <w:r w:rsidR="006531EA">
        <w:rPr>
          <w:rFonts w:asciiTheme="minorHAnsi" w:hAnsiTheme="minorHAnsi" w:cstheme="minorHAnsi"/>
          <w:b/>
          <w:bCs/>
          <w:lang w:eastAsia="sl-SI"/>
        </w:rPr>
        <w:t>i</w:t>
      </w:r>
      <w:r w:rsidRPr="00965B23">
        <w:rPr>
          <w:rFonts w:asciiTheme="minorHAnsi" w:hAnsiTheme="minorHAnsi" w:cstheme="minorHAnsi"/>
          <w:b/>
          <w:bCs/>
          <w:lang w:eastAsia="sl-SI"/>
        </w:rPr>
        <w:t xml:space="preserve"> za koleno štiritočkovn</w:t>
      </w:r>
      <w:r w:rsidR="006531EA">
        <w:rPr>
          <w:rFonts w:asciiTheme="minorHAnsi" w:hAnsiTheme="minorHAnsi" w:cstheme="minorHAnsi"/>
          <w:b/>
          <w:bCs/>
          <w:lang w:eastAsia="sl-SI"/>
        </w:rPr>
        <w:t>i</w:t>
      </w:r>
    </w:p>
    <w:p w14:paraId="2ADB418C" w14:textId="478D80D5" w:rsidR="00BC1675" w:rsidRPr="006D3FE2" w:rsidRDefault="006531EA" w:rsidP="00BC1675">
      <w:pPr>
        <w:rPr>
          <w:rFonts w:asciiTheme="minorHAnsi" w:hAnsiTheme="minorHAnsi" w:cstheme="minorHAnsi"/>
          <w:lang w:eastAsia="sl-SI"/>
        </w:rPr>
      </w:pPr>
      <w:r>
        <w:rPr>
          <w:rFonts w:eastAsia="Times New Roman" w:cs="Calibri"/>
        </w:rPr>
        <w:t>Spreminjata</w:t>
      </w:r>
      <w:r w:rsidR="00BC1675">
        <w:rPr>
          <w:rFonts w:asciiTheme="minorHAnsi" w:hAnsiTheme="minorHAnsi" w:cstheme="minorHAnsi"/>
          <w:lang w:eastAsia="sl-SI"/>
        </w:rPr>
        <w:t xml:space="preserve"> se </w:t>
      </w:r>
      <w:r w:rsidR="008C1EA8">
        <w:rPr>
          <w:rFonts w:asciiTheme="minorHAnsi" w:hAnsiTheme="minorHAnsi" w:cstheme="minorHAnsi"/>
          <w:lang w:eastAsia="sl-SI"/>
        </w:rPr>
        <w:t>naziv</w:t>
      </w:r>
      <w:r w:rsidR="00BC1675">
        <w:rPr>
          <w:rFonts w:asciiTheme="minorHAnsi" w:hAnsiTheme="minorHAnsi" w:cstheme="minorHAnsi"/>
          <w:lang w:eastAsia="sl-SI"/>
        </w:rPr>
        <w:t xml:space="preserve"> ter zdravstveno stanje in pogoji predpisovanja za </w:t>
      </w:r>
      <w:r w:rsidR="00BC1675">
        <w:rPr>
          <w:rFonts w:eastAsia="Times New Roman" w:cs="Calibri"/>
          <w:i/>
          <w:iCs/>
        </w:rPr>
        <w:t>O</w:t>
      </w:r>
      <w:r w:rsidR="00BC1675" w:rsidRPr="00BE62DE">
        <w:rPr>
          <w:rFonts w:eastAsia="Times New Roman" w:cs="Calibri"/>
          <w:i/>
          <w:iCs/>
        </w:rPr>
        <w:t>rtoz</w:t>
      </w:r>
      <w:r>
        <w:rPr>
          <w:rFonts w:eastAsia="Times New Roman" w:cs="Calibri"/>
          <w:i/>
          <w:iCs/>
        </w:rPr>
        <w:t>i</w:t>
      </w:r>
      <w:r w:rsidR="00BC1675" w:rsidRPr="00BE62DE">
        <w:rPr>
          <w:rFonts w:eastAsia="Times New Roman" w:cs="Calibri"/>
          <w:i/>
          <w:iCs/>
        </w:rPr>
        <w:t xml:space="preserve"> za koleno – štiritočkovni, brez možnosti nastavitve kota fleksije (leva in desna)</w:t>
      </w:r>
      <w:r w:rsidR="00BC1675">
        <w:rPr>
          <w:rFonts w:eastAsia="Times New Roman" w:cs="Calibri"/>
          <w:i/>
          <w:iCs/>
        </w:rPr>
        <w:t xml:space="preserve">, </w:t>
      </w:r>
      <w:r w:rsidR="00BC1675">
        <w:rPr>
          <w:rFonts w:eastAsia="Times New Roman" w:cs="Calibri"/>
        </w:rPr>
        <w:t>ki se</w:t>
      </w:r>
      <w:r w:rsidR="00BC1675" w:rsidRPr="00770F09">
        <w:rPr>
          <w:rFonts w:eastAsia="Times New Roman" w:cs="Calibri"/>
        </w:rPr>
        <w:t xml:space="preserve"> po novem</w:t>
      </w:r>
      <w:r w:rsidR="00BC1675">
        <w:rPr>
          <w:rFonts w:eastAsia="Times New Roman" w:cs="Calibri"/>
        </w:rPr>
        <w:t xml:space="preserve"> imenuje</w:t>
      </w:r>
      <w:r>
        <w:rPr>
          <w:rFonts w:eastAsia="Times New Roman" w:cs="Calibri"/>
        </w:rPr>
        <w:t>ta</w:t>
      </w:r>
      <w:r w:rsidR="00BC1675">
        <w:rPr>
          <w:rFonts w:eastAsia="Times New Roman" w:cs="Calibri"/>
        </w:rPr>
        <w:t xml:space="preserve"> </w:t>
      </w:r>
      <w:r w:rsidR="00BC1675" w:rsidRPr="00770F09">
        <w:rPr>
          <w:rFonts w:asciiTheme="minorHAnsi" w:hAnsiTheme="minorHAnsi" w:cstheme="minorHAnsi"/>
          <w:i/>
          <w:iCs/>
          <w:lang w:eastAsia="sl-SI"/>
        </w:rPr>
        <w:t>Ortoza za koleno štiritočkovna</w:t>
      </w:r>
      <w:r w:rsidR="00BC1675">
        <w:rPr>
          <w:rFonts w:asciiTheme="minorHAnsi" w:hAnsiTheme="minorHAnsi" w:cstheme="minorHAnsi"/>
          <w:i/>
          <w:iCs/>
          <w:lang w:eastAsia="sl-SI"/>
        </w:rPr>
        <w:t xml:space="preserve"> (leva in desna)</w:t>
      </w:r>
      <w:r w:rsidR="00C44A50">
        <w:rPr>
          <w:rFonts w:asciiTheme="minorHAnsi" w:hAnsiTheme="minorHAnsi" w:cstheme="minorHAnsi"/>
          <w:i/>
          <w:iCs/>
          <w:lang w:eastAsia="sl-SI"/>
        </w:rPr>
        <w:t xml:space="preserve"> </w:t>
      </w:r>
      <w:r w:rsidR="00C44A50" w:rsidRPr="00C44A50">
        <w:rPr>
          <w:rFonts w:asciiTheme="minorHAnsi" w:hAnsiTheme="minorHAnsi" w:cstheme="minorHAnsi"/>
          <w:lang w:eastAsia="sl-SI"/>
        </w:rPr>
        <w:t>(šifri</w:t>
      </w:r>
      <w:r w:rsidR="00C44A50">
        <w:rPr>
          <w:rFonts w:asciiTheme="minorHAnsi" w:hAnsiTheme="minorHAnsi" w:cstheme="minorHAnsi"/>
          <w:lang w:eastAsia="sl-SI"/>
        </w:rPr>
        <w:t xml:space="preserve"> 0359 in 0360)</w:t>
      </w:r>
      <w:r w:rsidR="00BC1675">
        <w:rPr>
          <w:rFonts w:asciiTheme="minorHAnsi" w:hAnsiTheme="minorHAnsi" w:cstheme="minorHAnsi"/>
          <w:i/>
          <w:iCs/>
          <w:lang w:eastAsia="sl-SI"/>
        </w:rPr>
        <w:t xml:space="preserve">, </w:t>
      </w:r>
      <w:r w:rsidR="00BC1675">
        <w:rPr>
          <w:rFonts w:asciiTheme="minorHAnsi" w:hAnsiTheme="minorHAnsi" w:cstheme="minorHAnsi"/>
          <w:lang w:eastAsia="sl-SI"/>
        </w:rPr>
        <w:t xml:space="preserve">zdravstveno stanje in pogoji predpisovanja </w:t>
      </w:r>
      <w:r w:rsidR="00BC486E">
        <w:rPr>
          <w:rFonts w:asciiTheme="minorHAnsi" w:hAnsiTheme="minorHAnsi" w:cstheme="minorHAnsi"/>
          <w:lang w:eastAsia="sl-SI"/>
        </w:rPr>
        <w:t xml:space="preserve">se </w:t>
      </w:r>
      <w:r w:rsidR="00BC1675">
        <w:rPr>
          <w:rFonts w:asciiTheme="minorHAnsi" w:hAnsiTheme="minorHAnsi" w:cstheme="minorHAnsi"/>
          <w:lang w:eastAsia="sl-SI"/>
        </w:rPr>
        <w:t>po novem glasijo »</w:t>
      </w:r>
      <w:r w:rsidR="00BC1675" w:rsidRPr="00965B23">
        <w:rPr>
          <w:rFonts w:eastAsia="Times New Roman" w:cstheme="minorHAnsi"/>
          <w:i/>
          <w:iCs/>
        </w:rPr>
        <w:t>Klinično evidentna nestabilnost kolena zaradi lezije najmanj dveh ligamentov. KEFP¹ po nepravilno zaraslem zlomu – impresijski frakturi platoja tibije. Tumorski proces v predelu kolena. KEFP¹ po obsežni sinoviektomiji</w:t>
      </w:r>
      <w:r w:rsidR="00BC1675" w:rsidRPr="00647980">
        <w:rPr>
          <w:rFonts w:eastAsia="Times New Roman" w:cstheme="minorHAnsi"/>
        </w:rPr>
        <w:t>.</w:t>
      </w:r>
      <w:r w:rsidR="00BC1675">
        <w:rPr>
          <w:rFonts w:eastAsia="Times New Roman" w:cstheme="minorHAnsi"/>
        </w:rPr>
        <w:t xml:space="preserve">« </w:t>
      </w:r>
      <w:r w:rsidR="00BC1675" w:rsidRPr="006531EA">
        <w:rPr>
          <w:rFonts w:eastAsia="Times New Roman" w:cstheme="minorHAnsi"/>
          <w:i/>
          <w:iCs/>
        </w:rPr>
        <w:t>KEFP</w:t>
      </w:r>
      <w:r w:rsidR="00BC1675" w:rsidRPr="00BC4D4A">
        <w:rPr>
          <w:rFonts w:eastAsia="Times New Roman" w:cstheme="minorHAnsi"/>
          <w:i/>
          <w:iCs/>
        </w:rPr>
        <w:t xml:space="preserve">¹ </w:t>
      </w:r>
      <w:r w:rsidR="00BC1675" w:rsidRPr="00BC4D4A">
        <w:rPr>
          <w:rFonts w:eastAsia="Times New Roman" w:cstheme="minorHAnsi"/>
          <w:bCs/>
          <w:i/>
          <w:iCs/>
        </w:rPr>
        <w:t>je klinično evidentna funkcionalna prizadetost</w:t>
      </w:r>
      <w:r w:rsidR="00BC1675">
        <w:rPr>
          <w:rFonts w:eastAsia="Times New Roman" w:cstheme="minorHAnsi"/>
          <w:bCs/>
        </w:rPr>
        <w:t xml:space="preserve">. </w:t>
      </w:r>
      <w:r w:rsidR="00BC1675" w:rsidRPr="006D3FE2">
        <w:rPr>
          <w:rFonts w:eastAsia="Times New Roman" w:cstheme="minorHAnsi"/>
          <w:bCs/>
          <w:i/>
          <w:iCs/>
        </w:rPr>
        <w:t>Ortoz</w:t>
      </w:r>
      <w:r>
        <w:rPr>
          <w:rFonts w:eastAsia="Times New Roman" w:cstheme="minorHAnsi"/>
          <w:bCs/>
          <w:i/>
          <w:iCs/>
        </w:rPr>
        <w:t>i</w:t>
      </w:r>
      <w:r w:rsidR="00BC1675" w:rsidRPr="006D3FE2">
        <w:rPr>
          <w:rFonts w:eastAsia="Times New Roman" w:cstheme="minorHAnsi"/>
          <w:bCs/>
          <w:i/>
          <w:iCs/>
        </w:rPr>
        <w:t xml:space="preserve"> za koleno štiritočkovn</w:t>
      </w:r>
      <w:r>
        <w:rPr>
          <w:rFonts w:eastAsia="Times New Roman" w:cstheme="minorHAnsi"/>
          <w:bCs/>
          <w:i/>
          <w:iCs/>
        </w:rPr>
        <w:t>i</w:t>
      </w:r>
      <w:r w:rsidR="00BC1675">
        <w:rPr>
          <w:rFonts w:asciiTheme="minorHAnsi" w:hAnsiTheme="minorHAnsi" w:cstheme="minorHAnsi"/>
          <w:lang w:eastAsia="sl-SI"/>
        </w:rPr>
        <w:t xml:space="preserve"> </w:t>
      </w:r>
      <w:r>
        <w:rPr>
          <w:rFonts w:asciiTheme="minorHAnsi" w:hAnsiTheme="minorHAnsi" w:cstheme="minorHAnsi"/>
          <w:lang w:eastAsia="sl-SI"/>
        </w:rPr>
        <w:t>s</w:t>
      </w:r>
      <w:r w:rsidR="008C1EA8">
        <w:rPr>
          <w:rFonts w:asciiTheme="minorHAnsi" w:hAnsiTheme="minorHAnsi" w:cstheme="minorHAnsi"/>
          <w:lang w:eastAsia="sl-SI"/>
        </w:rPr>
        <w:t>ta</w:t>
      </w:r>
      <w:r w:rsidR="00BC1675">
        <w:rPr>
          <w:rFonts w:asciiTheme="minorHAnsi" w:hAnsiTheme="minorHAnsi" w:cstheme="minorHAnsi"/>
          <w:lang w:eastAsia="sl-SI"/>
        </w:rPr>
        <w:t xml:space="preserve"> še naprej razvrščen</w:t>
      </w:r>
      <w:r w:rsidR="008C1EA8">
        <w:rPr>
          <w:rFonts w:asciiTheme="minorHAnsi" w:hAnsiTheme="minorHAnsi" w:cstheme="minorHAnsi"/>
          <w:lang w:eastAsia="sl-SI"/>
        </w:rPr>
        <w:t>i</w:t>
      </w:r>
      <w:r w:rsidR="00BC1675">
        <w:rPr>
          <w:rFonts w:asciiTheme="minorHAnsi" w:hAnsiTheme="minorHAnsi" w:cstheme="minorHAnsi"/>
          <w:lang w:eastAsia="sl-SI"/>
        </w:rPr>
        <w:t xml:space="preserve"> med zahtevnejše MP, o</w:t>
      </w:r>
      <w:r w:rsidR="00BC1675">
        <w:rPr>
          <w:rFonts w:eastAsia="Times New Roman" w:cstheme="minorHAnsi"/>
          <w:bCs/>
        </w:rPr>
        <w:t xml:space="preserve"> upravičenosti </w:t>
      </w:r>
      <w:r w:rsidR="00BC1675">
        <w:rPr>
          <w:rFonts w:asciiTheme="minorHAnsi" w:hAnsiTheme="minorHAnsi" w:cstheme="minorHAnsi"/>
          <w:lang w:eastAsia="sl-SI"/>
        </w:rPr>
        <w:t xml:space="preserve">katerih na predlog </w:t>
      </w:r>
      <w:r w:rsidR="00E22D2E">
        <w:rPr>
          <w:rFonts w:asciiTheme="minorHAnsi" w:hAnsiTheme="minorHAnsi" w:cstheme="minorHAnsi"/>
          <w:lang w:eastAsia="sl-SI"/>
        </w:rPr>
        <w:t xml:space="preserve">napotnega </w:t>
      </w:r>
      <w:r w:rsidR="00BC1675">
        <w:rPr>
          <w:rFonts w:asciiTheme="minorHAnsi" w:hAnsiTheme="minorHAnsi" w:cstheme="minorHAnsi"/>
          <w:lang w:eastAsia="sl-SI"/>
        </w:rPr>
        <w:t xml:space="preserve">zdravnika odloča imenovani zdravnik ZZZS. </w:t>
      </w:r>
    </w:p>
    <w:p w14:paraId="1A8F4B48" w14:textId="77777777" w:rsidR="00FF1066" w:rsidRDefault="00FF1066" w:rsidP="00FF1066">
      <w:pPr>
        <w:rPr>
          <w:rFonts w:asciiTheme="minorHAnsi" w:hAnsiTheme="minorHAnsi" w:cstheme="minorHAnsi"/>
          <w:color w:val="000000"/>
          <w:lang w:eastAsia="sl-SI"/>
        </w:rPr>
      </w:pPr>
    </w:p>
    <w:p w14:paraId="53661EBA" w14:textId="77777777" w:rsidR="00CF03CE" w:rsidRPr="00CF03CE" w:rsidRDefault="00FF1066" w:rsidP="007901C4">
      <w:pPr>
        <w:pStyle w:val="Odstavekseznama"/>
        <w:numPr>
          <w:ilvl w:val="0"/>
          <w:numId w:val="3"/>
        </w:numPr>
        <w:rPr>
          <w:rFonts w:asciiTheme="minorHAnsi" w:hAnsiTheme="minorHAnsi" w:cstheme="minorHAnsi"/>
          <w:b/>
          <w:bCs/>
          <w:color w:val="000000"/>
          <w:lang w:eastAsia="sl-SI"/>
        </w:rPr>
      </w:pPr>
      <w:r w:rsidRPr="00CF03CE">
        <w:rPr>
          <w:rFonts w:asciiTheme="minorHAnsi" w:hAnsiTheme="minorHAnsi" w:cstheme="minorHAnsi"/>
          <w:b/>
          <w:bCs/>
          <w:color w:val="000000"/>
          <w:lang w:eastAsia="sl-SI"/>
        </w:rPr>
        <w:t xml:space="preserve">Vakuumske opornice za zdravljenje rane na stopalu </w:t>
      </w:r>
    </w:p>
    <w:p w14:paraId="442B4E6F" w14:textId="761BC32D" w:rsidR="00CF03CE" w:rsidRPr="006531EA" w:rsidRDefault="00CF03CE" w:rsidP="00CF03CE">
      <w:pPr>
        <w:rPr>
          <w:rFonts w:asciiTheme="minorHAnsi" w:hAnsiTheme="minorHAnsi" w:cstheme="minorHAnsi"/>
          <w:color w:val="000000"/>
          <w:lang w:eastAsia="sl-SI"/>
        </w:rPr>
      </w:pPr>
      <w:r>
        <w:rPr>
          <w:rFonts w:asciiTheme="minorHAnsi" w:hAnsiTheme="minorHAnsi"/>
        </w:rPr>
        <w:t>S</w:t>
      </w:r>
      <w:r w:rsidRPr="00CF03CE">
        <w:rPr>
          <w:rFonts w:asciiTheme="minorHAnsi" w:hAnsiTheme="minorHAnsi"/>
        </w:rPr>
        <w:t>preminja</w:t>
      </w:r>
      <w:r>
        <w:rPr>
          <w:rFonts w:asciiTheme="minorHAnsi" w:hAnsiTheme="minorHAnsi"/>
        </w:rPr>
        <w:t xml:space="preserve"> se</w:t>
      </w:r>
      <w:r w:rsidRPr="00CF03CE">
        <w:rPr>
          <w:rFonts w:asciiTheme="minorHAnsi" w:hAnsiTheme="minorHAnsi"/>
        </w:rPr>
        <w:t xml:space="preserve"> režim preskrbe z </w:t>
      </w:r>
      <w:r w:rsidRPr="00CF03CE">
        <w:rPr>
          <w:rFonts w:asciiTheme="minorHAnsi" w:hAnsiTheme="minorHAnsi"/>
          <w:i/>
          <w:iCs/>
        </w:rPr>
        <w:t>Vakuumsk</w:t>
      </w:r>
      <w:r w:rsidR="006531EA">
        <w:rPr>
          <w:rFonts w:asciiTheme="minorHAnsi" w:hAnsiTheme="minorHAnsi"/>
          <w:i/>
          <w:iCs/>
        </w:rPr>
        <w:t>o</w:t>
      </w:r>
      <w:r w:rsidRPr="00CF03CE">
        <w:rPr>
          <w:rFonts w:asciiTheme="minorHAnsi" w:hAnsiTheme="minorHAnsi"/>
          <w:i/>
          <w:iCs/>
        </w:rPr>
        <w:t xml:space="preserve"> opornic</w:t>
      </w:r>
      <w:r w:rsidR="006531EA">
        <w:rPr>
          <w:rFonts w:asciiTheme="minorHAnsi" w:hAnsiTheme="minorHAnsi"/>
          <w:i/>
          <w:iCs/>
        </w:rPr>
        <w:t>o</w:t>
      </w:r>
      <w:r w:rsidRPr="00CF03CE">
        <w:rPr>
          <w:rFonts w:asciiTheme="minorHAnsi" w:hAnsiTheme="minorHAnsi"/>
          <w:i/>
          <w:iCs/>
        </w:rPr>
        <w:t xml:space="preserve"> za zdravljenje rane na stopalu</w:t>
      </w:r>
      <w:r w:rsidRPr="00CF03CE">
        <w:rPr>
          <w:rFonts w:asciiTheme="minorHAnsi" w:hAnsiTheme="minorHAnsi"/>
        </w:rPr>
        <w:t>, ki jo bo zavarovana oseba po novem prejela v last in ne več v izposojo</w:t>
      </w:r>
      <w:r w:rsidR="006531EA">
        <w:rPr>
          <w:rFonts w:asciiTheme="minorHAnsi" w:hAnsiTheme="minorHAnsi"/>
        </w:rPr>
        <w:t>. Ž</w:t>
      </w:r>
      <w:r w:rsidRPr="00CF03CE">
        <w:rPr>
          <w:rFonts w:asciiTheme="minorHAnsi" w:hAnsiTheme="minorHAnsi"/>
        </w:rPr>
        <w:t xml:space="preserve">e </w:t>
      </w:r>
      <w:r>
        <w:rPr>
          <w:rFonts w:asciiTheme="minorHAnsi" w:hAnsiTheme="minorHAnsi"/>
        </w:rPr>
        <w:t xml:space="preserve">do uveljavitve spremembe so </w:t>
      </w:r>
      <w:r w:rsidRPr="00CF03CE">
        <w:rPr>
          <w:rFonts w:asciiTheme="minorHAnsi" w:hAnsiTheme="minorHAnsi"/>
        </w:rPr>
        <w:t xml:space="preserve">zavarovane osebe </w:t>
      </w:r>
      <w:r>
        <w:rPr>
          <w:rFonts w:asciiTheme="minorHAnsi" w:hAnsiTheme="minorHAnsi"/>
        </w:rPr>
        <w:t>t</w:t>
      </w:r>
      <w:r w:rsidR="006531EA">
        <w:rPr>
          <w:rFonts w:asciiTheme="minorHAnsi" w:hAnsiTheme="minorHAnsi"/>
        </w:rPr>
        <w:t>o vrsto</w:t>
      </w:r>
      <w:r>
        <w:rPr>
          <w:rFonts w:asciiTheme="minorHAnsi" w:hAnsiTheme="minorHAnsi"/>
        </w:rPr>
        <w:t xml:space="preserve"> MP </w:t>
      </w:r>
      <w:r w:rsidRPr="00CF03CE">
        <w:rPr>
          <w:rFonts w:asciiTheme="minorHAnsi" w:hAnsiTheme="minorHAnsi"/>
        </w:rPr>
        <w:t>dejansko prej</w:t>
      </w:r>
      <w:r>
        <w:rPr>
          <w:rFonts w:asciiTheme="minorHAnsi" w:hAnsiTheme="minorHAnsi"/>
        </w:rPr>
        <w:t>ele</w:t>
      </w:r>
      <w:r w:rsidRPr="00CF03CE">
        <w:rPr>
          <w:rFonts w:asciiTheme="minorHAnsi" w:hAnsiTheme="minorHAnsi"/>
        </w:rPr>
        <w:t xml:space="preserve"> v last, dobavitelju ga vrnejo predvsem iz razloga ekološkega recikliranja. </w:t>
      </w:r>
      <w:r>
        <w:rPr>
          <w:rFonts w:asciiTheme="minorHAnsi" w:hAnsiTheme="minorHAnsi"/>
        </w:rPr>
        <w:t xml:space="preserve">Posledično se spreminja </w:t>
      </w:r>
      <w:r w:rsidRPr="00FF1066">
        <w:rPr>
          <w:rFonts w:asciiTheme="minorHAnsi" w:hAnsiTheme="minorHAnsi" w:cstheme="minorHAnsi"/>
          <w:color w:val="000000"/>
          <w:lang w:eastAsia="sl-SI"/>
        </w:rPr>
        <w:t xml:space="preserve">doba trajanja </w:t>
      </w:r>
      <w:r w:rsidRPr="00CF03CE">
        <w:rPr>
          <w:rFonts w:asciiTheme="minorHAnsi" w:hAnsiTheme="minorHAnsi"/>
          <w:i/>
          <w:iCs/>
        </w:rPr>
        <w:t>Vakuumske opornice za zdravljenje rane na stopalu</w:t>
      </w:r>
      <w:r w:rsidRPr="00FF1066">
        <w:rPr>
          <w:rFonts w:asciiTheme="minorHAnsi" w:hAnsiTheme="minorHAnsi" w:cstheme="minorHAnsi"/>
          <w:color w:val="000000"/>
          <w:lang w:eastAsia="sl-SI"/>
        </w:rPr>
        <w:t xml:space="preserve"> </w:t>
      </w:r>
      <w:r>
        <w:rPr>
          <w:rFonts w:asciiTheme="minorHAnsi" w:hAnsiTheme="minorHAnsi" w:cstheme="minorHAnsi"/>
          <w:color w:val="000000"/>
          <w:lang w:eastAsia="sl-SI"/>
        </w:rPr>
        <w:t xml:space="preserve">na </w:t>
      </w:r>
      <w:r w:rsidRPr="00FF1066">
        <w:rPr>
          <w:rFonts w:asciiTheme="minorHAnsi" w:hAnsiTheme="minorHAnsi" w:cstheme="minorHAnsi"/>
          <w:color w:val="000000"/>
          <w:lang w:eastAsia="sl-SI"/>
        </w:rPr>
        <w:t>najmanj eno leto</w:t>
      </w:r>
      <w:r>
        <w:rPr>
          <w:rFonts w:asciiTheme="minorHAnsi" w:hAnsiTheme="minorHAnsi" w:cstheme="minorHAnsi"/>
          <w:color w:val="000000"/>
          <w:lang w:eastAsia="sl-SI"/>
        </w:rPr>
        <w:t>.</w:t>
      </w:r>
      <w:r w:rsidR="006531EA">
        <w:rPr>
          <w:rFonts w:asciiTheme="minorHAnsi" w:hAnsiTheme="minorHAnsi" w:cstheme="minorHAnsi"/>
          <w:color w:val="000000"/>
          <w:lang w:eastAsia="sl-SI"/>
        </w:rPr>
        <w:t xml:space="preserve"> </w:t>
      </w:r>
      <w:r w:rsidR="006531EA" w:rsidRPr="00CF03CE">
        <w:rPr>
          <w:rFonts w:asciiTheme="minorHAnsi" w:hAnsiTheme="minorHAnsi"/>
          <w:i/>
          <w:iCs/>
        </w:rPr>
        <w:t>Vakuumsk</w:t>
      </w:r>
      <w:r w:rsidR="006531EA">
        <w:rPr>
          <w:rFonts w:asciiTheme="minorHAnsi" w:hAnsiTheme="minorHAnsi"/>
          <w:i/>
          <w:iCs/>
        </w:rPr>
        <w:t>e</w:t>
      </w:r>
      <w:r w:rsidR="006531EA" w:rsidRPr="00CF03CE">
        <w:rPr>
          <w:rFonts w:asciiTheme="minorHAnsi" w:hAnsiTheme="minorHAnsi"/>
          <w:i/>
          <w:iCs/>
        </w:rPr>
        <w:t xml:space="preserve"> opornic</w:t>
      </w:r>
      <w:r w:rsidR="006531EA">
        <w:rPr>
          <w:rFonts w:asciiTheme="minorHAnsi" w:hAnsiTheme="minorHAnsi"/>
          <w:i/>
          <w:iCs/>
        </w:rPr>
        <w:t>e</w:t>
      </w:r>
      <w:r w:rsidR="006531EA" w:rsidRPr="00CF03CE">
        <w:rPr>
          <w:rFonts w:asciiTheme="minorHAnsi" w:hAnsiTheme="minorHAnsi"/>
          <w:i/>
          <w:iCs/>
        </w:rPr>
        <w:t xml:space="preserve"> za zdravljenje rane na stopalu</w:t>
      </w:r>
      <w:r w:rsidR="006531EA">
        <w:rPr>
          <w:rFonts w:asciiTheme="minorHAnsi" w:hAnsiTheme="minorHAnsi"/>
        </w:rPr>
        <w:t xml:space="preserve"> še naprej predpisujejo poimensko pooblaščeni </w:t>
      </w:r>
      <w:r w:rsidR="00BE3A31">
        <w:rPr>
          <w:rFonts w:asciiTheme="minorHAnsi" w:hAnsiTheme="minorHAnsi"/>
        </w:rPr>
        <w:t xml:space="preserve">napotni </w:t>
      </w:r>
      <w:r w:rsidR="006531EA">
        <w:rPr>
          <w:rFonts w:asciiTheme="minorHAnsi" w:hAnsiTheme="minorHAnsi"/>
        </w:rPr>
        <w:t>zdravniki.</w:t>
      </w:r>
    </w:p>
    <w:p w14:paraId="114C9E27" w14:textId="77777777" w:rsidR="00CF03CE" w:rsidRPr="00FF1066" w:rsidRDefault="00CF03CE" w:rsidP="00CF03CE">
      <w:pPr>
        <w:rPr>
          <w:rFonts w:asciiTheme="minorHAnsi" w:hAnsiTheme="minorHAnsi" w:cstheme="minorHAnsi"/>
          <w:color w:val="000000"/>
          <w:lang w:eastAsia="sl-SI"/>
        </w:rPr>
      </w:pPr>
    </w:p>
    <w:p w14:paraId="0533A8C8" w14:textId="180BBCA6" w:rsidR="00CF03CE" w:rsidRPr="00965B23" w:rsidRDefault="00CF03CE" w:rsidP="007901C4">
      <w:pPr>
        <w:pStyle w:val="Odstavekseznama"/>
        <w:numPr>
          <w:ilvl w:val="0"/>
          <w:numId w:val="3"/>
        </w:numPr>
        <w:rPr>
          <w:rFonts w:asciiTheme="minorHAnsi" w:hAnsiTheme="minorHAnsi" w:cstheme="minorHAnsi"/>
          <w:b/>
          <w:bCs/>
          <w:color w:val="000000"/>
          <w:lang w:eastAsia="sl-SI"/>
        </w:rPr>
      </w:pPr>
      <w:r w:rsidRPr="00965B23">
        <w:rPr>
          <w:rFonts w:asciiTheme="minorHAnsi" w:hAnsiTheme="minorHAnsi" w:cstheme="minorHAnsi"/>
          <w:b/>
          <w:bCs/>
          <w:color w:val="000000"/>
          <w:lang w:eastAsia="sl-SI"/>
        </w:rPr>
        <w:t xml:space="preserve">Izključevanje teleskopskih očal in korekcijskih očal ter spremembe pri lupi </w:t>
      </w:r>
    </w:p>
    <w:p w14:paraId="5DFC61AE" w14:textId="0E8E47F6" w:rsidR="00CF03CE" w:rsidRPr="006531EA" w:rsidRDefault="00CF03CE" w:rsidP="007901C4">
      <w:pPr>
        <w:pStyle w:val="Odstavekseznama"/>
        <w:numPr>
          <w:ilvl w:val="0"/>
          <w:numId w:val="7"/>
        </w:numPr>
        <w:rPr>
          <w:rFonts w:asciiTheme="minorHAnsi" w:hAnsiTheme="minorHAnsi" w:cstheme="minorHAnsi"/>
          <w:color w:val="000000"/>
          <w:lang w:eastAsia="sl-SI"/>
        </w:rPr>
      </w:pPr>
      <w:r w:rsidRPr="006531EA">
        <w:rPr>
          <w:rFonts w:asciiTheme="minorHAnsi" w:hAnsiTheme="minorHAnsi" w:cstheme="minorHAnsi"/>
          <w:color w:val="000000"/>
          <w:lang w:eastAsia="sl-SI"/>
        </w:rPr>
        <w:t xml:space="preserve">Umika se medsebojno izključevanje teleskopskih in korekcijskih očal. </w:t>
      </w:r>
    </w:p>
    <w:p w14:paraId="664F7E29" w14:textId="7A00184A" w:rsidR="00CF03CE" w:rsidRPr="006531EA" w:rsidRDefault="00CF03CE" w:rsidP="007901C4">
      <w:pPr>
        <w:pStyle w:val="Odstavekseznama"/>
        <w:numPr>
          <w:ilvl w:val="0"/>
          <w:numId w:val="7"/>
        </w:numPr>
        <w:rPr>
          <w:rFonts w:asciiTheme="minorHAnsi" w:hAnsiTheme="minorHAnsi" w:cstheme="minorHAnsi"/>
          <w:color w:val="000000"/>
          <w:lang w:eastAsia="sl-SI"/>
        </w:rPr>
      </w:pPr>
      <w:r w:rsidRPr="006531EA">
        <w:rPr>
          <w:rFonts w:asciiTheme="minorHAnsi" w:hAnsiTheme="minorHAnsi" w:cstheme="minorHAnsi"/>
          <w:color w:val="000000"/>
          <w:lang w:eastAsia="sl-SI"/>
        </w:rPr>
        <w:t xml:space="preserve">Spreminja se naziv MP </w:t>
      </w:r>
      <w:r w:rsidRPr="006531EA">
        <w:rPr>
          <w:rFonts w:asciiTheme="minorHAnsi" w:hAnsiTheme="minorHAnsi" w:cstheme="minorHAnsi"/>
          <w:i/>
          <w:iCs/>
          <w:color w:val="000000"/>
          <w:lang w:eastAsia="sl-SI"/>
        </w:rPr>
        <w:t>Povečevalno steklo - lupa 2 - 3 x povečava</w:t>
      </w:r>
      <w:r w:rsidRPr="006531EA">
        <w:rPr>
          <w:rFonts w:asciiTheme="minorHAnsi" w:hAnsiTheme="minorHAnsi" w:cstheme="minorHAnsi"/>
          <w:color w:val="000000"/>
          <w:lang w:eastAsia="sl-SI"/>
        </w:rPr>
        <w:t xml:space="preserve"> (šifra 1947), ki je po novem </w:t>
      </w:r>
      <w:r w:rsidRPr="006531EA">
        <w:rPr>
          <w:rFonts w:asciiTheme="minorHAnsi" w:hAnsiTheme="minorHAnsi" w:cstheme="minorHAnsi"/>
          <w:i/>
          <w:iCs/>
          <w:color w:val="000000"/>
          <w:lang w:eastAsia="sl-SI"/>
        </w:rPr>
        <w:t xml:space="preserve">Povečevalno steklo - lupa </w:t>
      </w:r>
      <w:r w:rsidRPr="006531EA">
        <w:rPr>
          <w:rFonts w:asciiTheme="minorHAnsi" w:hAnsiTheme="minorHAnsi" w:cstheme="minorHAnsi"/>
          <w:color w:val="000000"/>
          <w:lang w:eastAsia="sl-SI"/>
        </w:rPr>
        <w:t>(šifra 1947)</w:t>
      </w:r>
      <w:r w:rsidR="009B587F" w:rsidRPr="006531EA">
        <w:rPr>
          <w:rFonts w:asciiTheme="minorHAnsi" w:hAnsiTheme="minorHAnsi" w:cstheme="minorHAnsi"/>
          <w:color w:val="000000"/>
          <w:lang w:eastAsia="sl-SI"/>
        </w:rPr>
        <w:t>. Spreminja se</w:t>
      </w:r>
      <w:r w:rsidRPr="006531EA">
        <w:rPr>
          <w:rFonts w:asciiTheme="minorHAnsi" w:hAnsiTheme="minorHAnsi" w:cstheme="minorHAnsi"/>
          <w:color w:val="000000"/>
          <w:lang w:eastAsia="sl-SI"/>
        </w:rPr>
        <w:t xml:space="preserve"> dob</w:t>
      </w:r>
      <w:r w:rsidR="009B587F" w:rsidRPr="006531EA">
        <w:rPr>
          <w:rFonts w:asciiTheme="minorHAnsi" w:hAnsiTheme="minorHAnsi" w:cstheme="minorHAnsi"/>
          <w:color w:val="000000"/>
          <w:lang w:eastAsia="sl-SI"/>
        </w:rPr>
        <w:t>a</w:t>
      </w:r>
      <w:r w:rsidRPr="006531EA">
        <w:rPr>
          <w:rFonts w:asciiTheme="minorHAnsi" w:hAnsiTheme="minorHAnsi" w:cstheme="minorHAnsi"/>
          <w:color w:val="000000"/>
          <w:lang w:eastAsia="sl-SI"/>
        </w:rPr>
        <w:t xml:space="preserve"> trajanja za </w:t>
      </w:r>
      <w:r w:rsidR="009B587F" w:rsidRPr="006531EA">
        <w:rPr>
          <w:rFonts w:asciiTheme="minorHAnsi" w:hAnsiTheme="minorHAnsi" w:cstheme="minorHAnsi"/>
          <w:color w:val="000000"/>
          <w:lang w:eastAsia="sl-SI"/>
        </w:rPr>
        <w:t xml:space="preserve">Povečevalno steklo – </w:t>
      </w:r>
      <w:r w:rsidR="008C1EA8" w:rsidRPr="006531EA">
        <w:rPr>
          <w:rFonts w:asciiTheme="minorHAnsi" w:hAnsiTheme="minorHAnsi" w:cstheme="minorHAnsi"/>
          <w:color w:val="000000"/>
          <w:lang w:eastAsia="sl-SI"/>
        </w:rPr>
        <w:t>lup</w:t>
      </w:r>
      <w:r w:rsidR="008C1EA8">
        <w:rPr>
          <w:rFonts w:asciiTheme="minorHAnsi" w:hAnsiTheme="minorHAnsi" w:cstheme="minorHAnsi"/>
          <w:color w:val="000000"/>
          <w:lang w:eastAsia="sl-SI"/>
        </w:rPr>
        <w:t>o</w:t>
      </w:r>
      <w:r w:rsidR="009B587F" w:rsidRPr="006531EA">
        <w:rPr>
          <w:rFonts w:asciiTheme="minorHAnsi" w:hAnsiTheme="minorHAnsi" w:cstheme="minorHAnsi"/>
          <w:color w:val="000000"/>
          <w:lang w:eastAsia="sl-SI"/>
        </w:rPr>
        <w:t>, ki je po novem za zavarovane osebe</w:t>
      </w:r>
      <w:r w:rsidR="008C1EA8">
        <w:rPr>
          <w:rFonts w:asciiTheme="minorHAnsi" w:hAnsiTheme="minorHAnsi" w:cstheme="minorHAnsi"/>
          <w:color w:val="000000"/>
          <w:lang w:eastAsia="sl-SI"/>
        </w:rPr>
        <w:t>,</w:t>
      </w:r>
      <w:r w:rsidR="009B587F" w:rsidRPr="006531EA">
        <w:rPr>
          <w:rFonts w:asciiTheme="minorHAnsi" w:hAnsiTheme="minorHAnsi" w:cstheme="minorHAnsi"/>
          <w:color w:val="000000"/>
          <w:lang w:eastAsia="sl-SI"/>
        </w:rPr>
        <w:t xml:space="preserve"> mlajše </w:t>
      </w:r>
      <w:r w:rsidR="008C1EA8">
        <w:rPr>
          <w:rFonts w:asciiTheme="minorHAnsi" w:hAnsiTheme="minorHAnsi" w:cstheme="minorHAnsi"/>
          <w:color w:val="000000"/>
          <w:lang w:eastAsia="sl-SI"/>
        </w:rPr>
        <w:t>od</w:t>
      </w:r>
      <w:r w:rsidR="009B587F" w:rsidRPr="006531EA">
        <w:rPr>
          <w:rFonts w:asciiTheme="minorHAnsi" w:hAnsiTheme="minorHAnsi" w:cstheme="minorHAnsi"/>
          <w:color w:val="000000"/>
          <w:lang w:eastAsia="sl-SI"/>
        </w:rPr>
        <w:t xml:space="preserve"> 15 let</w:t>
      </w:r>
      <w:r w:rsidR="008C1EA8">
        <w:rPr>
          <w:rFonts w:asciiTheme="minorHAnsi" w:hAnsiTheme="minorHAnsi" w:cstheme="minorHAnsi"/>
          <w:color w:val="000000"/>
          <w:lang w:eastAsia="sl-SI"/>
        </w:rPr>
        <w:t>,</w:t>
      </w:r>
      <w:r w:rsidR="009B587F" w:rsidRPr="006531EA">
        <w:rPr>
          <w:rFonts w:asciiTheme="minorHAnsi" w:hAnsiTheme="minorHAnsi" w:cstheme="minorHAnsi"/>
          <w:color w:val="000000"/>
          <w:lang w:eastAsia="sl-SI"/>
        </w:rPr>
        <w:t xml:space="preserve"> eno leto</w:t>
      </w:r>
      <w:r w:rsidR="008C1EA8">
        <w:rPr>
          <w:rFonts w:asciiTheme="minorHAnsi" w:hAnsiTheme="minorHAnsi" w:cstheme="minorHAnsi"/>
          <w:color w:val="000000"/>
          <w:lang w:eastAsia="sl-SI"/>
        </w:rPr>
        <w:t>,</w:t>
      </w:r>
      <w:r w:rsidR="009B587F" w:rsidRPr="006531EA">
        <w:rPr>
          <w:rFonts w:asciiTheme="minorHAnsi" w:hAnsiTheme="minorHAnsi" w:cstheme="minorHAnsi"/>
          <w:color w:val="000000"/>
          <w:lang w:eastAsia="sl-SI"/>
        </w:rPr>
        <w:t xml:space="preserve"> za </w:t>
      </w:r>
      <w:r w:rsidR="006531EA">
        <w:rPr>
          <w:rFonts w:asciiTheme="minorHAnsi" w:hAnsiTheme="minorHAnsi" w:cstheme="minorHAnsi"/>
          <w:color w:val="000000"/>
          <w:lang w:eastAsia="sl-SI"/>
        </w:rPr>
        <w:t xml:space="preserve">zavarovane </w:t>
      </w:r>
      <w:r w:rsidR="009B587F" w:rsidRPr="006531EA">
        <w:rPr>
          <w:rFonts w:asciiTheme="minorHAnsi" w:hAnsiTheme="minorHAnsi" w:cstheme="minorHAnsi"/>
          <w:color w:val="000000"/>
          <w:lang w:eastAsia="sl-SI"/>
        </w:rPr>
        <w:t>osebe</w:t>
      </w:r>
      <w:r w:rsidR="006531EA">
        <w:rPr>
          <w:rFonts w:asciiTheme="minorHAnsi" w:hAnsiTheme="minorHAnsi" w:cstheme="minorHAnsi"/>
          <w:color w:val="000000"/>
          <w:lang w:eastAsia="sl-SI"/>
        </w:rPr>
        <w:t>,</w:t>
      </w:r>
      <w:r w:rsidR="009B587F" w:rsidRPr="006531EA">
        <w:rPr>
          <w:rFonts w:asciiTheme="minorHAnsi" w:hAnsiTheme="minorHAnsi" w:cstheme="minorHAnsi"/>
          <w:color w:val="000000"/>
          <w:lang w:eastAsia="sl-SI"/>
        </w:rPr>
        <w:t xml:space="preserve"> stare vsaj 15 let</w:t>
      </w:r>
      <w:r w:rsidR="008C1EA8">
        <w:rPr>
          <w:rFonts w:asciiTheme="minorHAnsi" w:hAnsiTheme="minorHAnsi" w:cstheme="minorHAnsi"/>
          <w:color w:val="000000"/>
          <w:lang w:eastAsia="sl-SI"/>
        </w:rPr>
        <w:t>, pa</w:t>
      </w:r>
      <w:r w:rsidR="009B587F" w:rsidRPr="006531EA">
        <w:rPr>
          <w:rFonts w:asciiTheme="minorHAnsi" w:hAnsiTheme="minorHAnsi" w:cstheme="minorHAnsi"/>
          <w:color w:val="000000"/>
          <w:lang w:eastAsia="sl-SI"/>
        </w:rPr>
        <w:t xml:space="preserve"> ostane 3 leta. </w:t>
      </w:r>
    </w:p>
    <w:p w14:paraId="71C04C89" w14:textId="7DFEB53B" w:rsidR="00CF03CE" w:rsidRDefault="00CF03CE" w:rsidP="00CF03CE">
      <w:pPr>
        <w:rPr>
          <w:rFonts w:asciiTheme="minorHAnsi" w:hAnsiTheme="minorHAnsi" w:cstheme="minorHAnsi"/>
          <w:lang w:eastAsia="sl-SI"/>
        </w:rPr>
      </w:pPr>
    </w:p>
    <w:p w14:paraId="75D7A8C0" w14:textId="6E45F07C" w:rsidR="00BE6548" w:rsidRPr="00BE6548" w:rsidRDefault="00BE6548" w:rsidP="007901C4">
      <w:pPr>
        <w:pStyle w:val="Odstavekseznama"/>
        <w:numPr>
          <w:ilvl w:val="0"/>
          <w:numId w:val="3"/>
        </w:numPr>
        <w:rPr>
          <w:rFonts w:asciiTheme="minorHAnsi" w:hAnsiTheme="minorHAnsi" w:cstheme="minorHAnsi"/>
          <w:b/>
          <w:bCs/>
          <w:color w:val="000000"/>
          <w:lang w:eastAsia="sl-SI"/>
        </w:rPr>
      </w:pPr>
      <w:r w:rsidRPr="00BE6548">
        <w:rPr>
          <w:rFonts w:asciiTheme="minorHAnsi" w:hAnsiTheme="minorHAnsi" w:cstheme="minorHAnsi"/>
          <w:b/>
          <w:bCs/>
          <w:color w:val="000000"/>
          <w:lang w:eastAsia="sl-SI"/>
        </w:rPr>
        <w:t>Predpis MP ob odpustu iz bolnišnice</w:t>
      </w:r>
    </w:p>
    <w:p w14:paraId="46873889" w14:textId="3547BA0B" w:rsidR="005C2880" w:rsidRPr="005C2880" w:rsidRDefault="00BE3A31" w:rsidP="007901C4">
      <w:pPr>
        <w:pStyle w:val="Odstavekseznama"/>
        <w:numPr>
          <w:ilvl w:val="0"/>
          <w:numId w:val="9"/>
        </w:numPr>
        <w:rPr>
          <w:rFonts w:eastAsia="Times New Roman" w:cs="Calibri"/>
          <w:color w:val="000000"/>
          <w:lang w:eastAsia="sl-SI"/>
        </w:rPr>
      </w:pPr>
      <w:r>
        <w:rPr>
          <w:rFonts w:eastAsia="Times New Roman" w:cs="Calibri"/>
          <w:color w:val="000000"/>
          <w:lang w:eastAsia="sl-SI"/>
        </w:rPr>
        <w:t>Napotni z</w:t>
      </w:r>
      <w:r w:rsidR="00BE6548" w:rsidRPr="005C2880">
        <w:rPr>
          <w:rFonts w:eastAsia="Times New Roman" w:cs="Calibri"/>
          <w:color w:val="000000"/>
          <w:lang w:eastAsia="sl-SI"/>
        </w:rPr>
        <w:t>dravnik, ki zavarovano osebo odpu</w:t>
      </w:r>
      <w:r w:rsidR="005C2880" w:rsidRPr="005C2880">
        <w:rPr>
          <w:rFonts w:eastAsia="Times New Roman" w:cs="Calibri"/>
          <w:color w:val="000000"/>
          <w:lang w:eastAsia="sl-SI"/>
        </w:rPr>
        <w:t xml:space="preserve">šča </w:t>
      </w:r>
      <w:r w:rsidR="00BE6548" w:rsidRPr="005C2880">
        <w:rPr>
          <w:rFonts w:eastAsia="Times New Roman" w:cs="Calibri"/>
          <w:color w:val="000000"/>
          <w:lang w:eastAsia="sl-SI"/>
        </w:rPr>
        <w:t>iz bolnišničnega zdravljenja, ji ob odpustu predpiše MP</w:t>
      </w:r>
      <w:r w:rsidR="0096725F" w:rsidRPr="005C2880">
        <w:rPr>
          <w:rFonts w:eastAsia="Times New Roman" w:cs="Calibri"/>
          <w:color w:val="000000"/>
          <w:lang w:eastAsia="sl-SI"/>
        </w:rPr>
        <w:t xml:space="preserve">, ki jih uvaja na novo in MP, ki jih zavarovana oseba stalno prejema </w:t>
      </w:r>
      <w:r w:rsidR="0091531C" w:rsidRPr="005C2880">
        <w:rPr>
          <w:rFonts w:eastAsia="Times New Roman" w:cs="Calibri"/>
          <w:color w:val="000000"/>
          <w:lang w:eastAsia="sl-SI"/>
        </w:rPr>
        <w:t>(</w:t>
      </w:r>
      <w:r w:rsidR="00BE6548" w:rsidRPr="005C2880">
        <w:rPr>
          <w:rFonts w:eastAsia="Times New Roman" w:cs="Calibri"/>
          <w:color w:val="000000"/>
          <w:lang w:eastAsia="sl-SI"/>
        </w:rPr>
        <w:t>ne le zdravil in živi</w:t>
      </w:r>
      <w:r w:rsidR="0096725F" w:rsidRPr="005C2880">
        <w:rPr>
          <w:rFonts w:eastAsia="Times New Roman" w:cs="Calibri"/>
          <w:color w:val="000000"/>
          <w:lang w:eastAsia="sl-SI"/>
        </w:rPr>
        <w:t>l</w:t>
      </w:r>
      <w:r w:rsidR="00BE6548" w:rsidRPr="005C2880">
        <w:rPr>
          <w:rFonts w:eastAsia="Times New Roman" w:cs="Calibri"/>
          <w:color w:val="000000"/>
          <w:lang w:eastAsia="sl-SI"/>
        </w:rPr>
        <w:t xml:space="preserve"> na recept</w:t>
      </w:r>
      <w:r w:rsidR="008C1EA8">
        <w:rPr>
          <w:rFonts w:eastAsia="Times New Roman" w:cs="Calibri"/>
          <w:color w:val="000000"/>
          <w:lang w:eastAsia="sl-SI"/>
        </w:rPr>
        <w:t>, kot je veljalo doslej</w:t>
      </w:r>
      <w:r w:rsidR="0091531C" w:rsidRPr="005C2880">
        <w:rPr>
          <w:rFonts w:eastAsia="Times New Roman" w:cs="Calibri"/>
          <w:color w:val="000000"/>
          <w:lang w:eastAsia="sl-SI"/>
        </w:rPr>
        <w:t>)</w:t>
      </w:r>
      <w:r w:rsidR="0096725F" w:rsidRPr="005C2880">
        <w:rPr>
          <w:rFonts w:eastAsia="Times New Roman" w:cs="Calibri"/>
          <w:color w:val="000000"/>
          <w:lang w:eastAsia="sl-SI"/>
        </w:rPr>
        <w:t xml:space="preserve">. </w:t>
      </w:r>
    </w:p>
    <w:p w14:paraId="5973BE74" w14:textId="32C26FE6" w:rsidR="0096725F" w:rsidRPr="008109D4" w:rsidRDefault="00BE3A31" w:rsidP="007901C4">
      <w:pPr>
        <w:pStyle w:val="Odstavekseznama"/>
        <w:numPr>
          <w:ilvl w:val="0"/>
          <w:numId w:val="9"/>
        </w:numPr>
      </w:pPr>
      <w:r>
        <w:rPr>
          <w:rFonts w:asciiTheme="minorHAnsi" w:hAnsiTheme="minorHAnsi" w:cstheme="minorHAnsi"/>
        </w:rPr>
        <w:t>Napotni z</w:t>
      </w:r>
      <w:r w:rsidR="0096725F" w:rsidRPr="005C2880">
        <w:rPr>
          <w:rFonts w:asciiTheme="minorHAnsi" w:hAnsiTheme="minorHAnsi" w:cstheme="minorHAnsi"/>
        </w:rPr>
        <w:t>dravnik, ki odpu</w:t>
      </w:r>
      <w:r w:rsidR="005C2880" w:rsidRPr="005C2880">
        <w:rPr>
          <w:rFonts w:asciiTheme="minorHAnsi" w:hAnsiTheme="minorHAnsi" w:cstheme="minorHAnsi"/>
        </w:rPr>
        <w:t xml:space="preserve">šča </w:t>
      </w:r>
      <w:r w:rsidR="0096725F" w:rsidRPr="005C2880">
        <w:rPr>
          <w:rFonts w:asciiTheme="minorHAnsi" w:hAnsiTheme="minorHAnsi" w:cstheme="minorHAnsi"/>
        </w:rPr>
        <w:t xml:space="preserve">zavarovano osebo iz bolnišničnega zdravljenja, ob odpustu posreduje osebnemu zdravniku pisno poročilo, ki vsebuje podatke o diagnozi, zdravljenju in zdravstveni negi, opis kliničnega statusa zavarovane osebe ob odpustu ter navodila za nadaljnje zdravljenje in ravnanje, vključno s potrebnimi </w:t>
      </w:r>
      <w:r w:rsidR="008C1EA8">
        <w:rPr>
          <w:rFonts w:asciiTheme="minorHAnsi" w:hAnsiTheme="minorHAnsi" w:cstheme="minorHAnsi"/>
        </w:rPr>
        <w:t>MP</w:t>
      </w:r>
      <w:r w:rsidR="0096725F" w:rsidRPr="005C2880">
        <w:rPr>
          <w:rFonts w:asciiTheme="minorHAnsi" w:hAnsiTheme="minorHAnsi" w:cstheme="minorHAnsi"/>
        </w:rPr>
        <w:t>, zdravili in živili</w:t>
      </w:r>
      <w:r w:rsidR="0096725F" w:rsidRPr="008109D4">
        <w:t>.</w:t>
      </w:r>
    </w:p>
    <w:p w14:paraId="2590F53B" w14:textId="2E442046" w:rsidR="00BC4D4A" w:rsidRDefault="00BC4D4A" w:rsidP="00A216EF">
      <w:pPr>
        <w:pStyle w:val="Naslov1"/>
        <w:rPr>
          <w:rFonts w:asciiTheme="minorHAnsi" w:eastAsia="Calibri" w:hAnsiTheme="minorHAnsi" w:cstheme="minorHAnsi"/>
          <w:b/>
          <w:bCs/>
          <w:color w:val="auto"/>
          <w:sz w:val="22"/>
          <w:szCs w:val="22"/>
        </w:rPr>
      </w:pPr>
    </w:p>
    <w:p w14:paraId="015FDDDF" w14:textId="27019257" w:rsidR="00A216EF" w:rsidRDefault="00A216EF" w:rsidP="007901C4">
      <w:pPr>
        <w:pStyle w:val="Naslov1"/>
        <w:numPr>
          <w:ilvl w:val="0"/>
          <w:numId w:val="3"/>
        </w:numPr>
        <w:rPr>
          <w:rFonts w:asciiTheme="minorHAnsi" w:eastAsia="Calibri" w:hAnsiTheme="minorHAnsi" w:cstheme="minorHAnsi"/>
          <w:b/>
          <w:bCs/>
          <w:color w:val="auto"/>
          <w:sz w:val="22"/>
          <w:szCs w:val="22"/>
        </w:rPr>
      </w:pPr>
      <w:r w:rsidRPr="00A216EF">
        <w:rPr>
          <w:rFonts w:asciiTheme="minorHAnsi" w:eastAsia="Calibri" w:hAnsiTheme="minorHAnsi" w:cstheme="minorHAnsi"/>
          <w:b/>
          <w:bCs/>
          <w:color w:val="auto"/>
          <w:sz w:val="22"/>
          <w:szCs w:val="22"/>
        </w:rPr>
        <w:t>Drugo</w:t>
      </w:r>
      <w:r w:rsidR="006F5516">
        <w:rPr>
          <w:rFonts w:asciiTheme="minorHAnsi" w:eastAsia="Calibri" w:hAnsiTheme="minorHAnsi" w:cstheme="minorHAnsi"/>
          <w:b/>
          <w:bCs/>
          <w:color w:val="auto"/>
          <w:sz w:val="22"/>
          <w:szCs w:val="22"/>
        </w:rPr>
        <w:t xml:space="preserve"> – objava navodil za izvajanje navedenih sprememb</w:t>
      </w:r>
    </w:p>
    <w:p w14:paraId="357432CA" w14:textId="5F1F94F6" w:rsidR="006D53A4" w:rsidRDefault="006D53A4" w:rsidP="00F46CBA"/>
    <w:p w14:paraId="2DB7F196" w14:textId="0BB5D683" w:rsidR="007901C4" w:rsidRPr="007901C4" w:rsidRDefault="00AE32CA" w:rsidP="007901C4">
      <w:pPr>
        <w:pStyle w:val="Odstavekseznama"/>
        <w:numPr>
          <w:ilvl w:val="0"/>
          <w:numId w:val="14"/>
        </w:numPr>
        <w:rPr>
          <w:b/>
          <w:bCs/>
        </w:rPr>
      </w:pPr>
      <w:bookmarkStart w:id="4" w:name="_Hlk125979145"/>
      <w:r w:rsidRPr="007901C4">
        <w:rPr>
          <w:b/>
          <w:bCs/>
        </w:rPr>
        <w:t>Spremembe</w:t>
      </w:r>
      <w:r w:rsidR="00B11FE7" w:rsidRPr="007901C4">
        <w:rPr>
          <w:b/>
          <w:bCs/>
        </w:rPr>
        <w:t xml:space="preserve"> in dopolnitve šifrantov</w:t>
      </w:r>
      <w:r w:rsidRPr="007901C4">
        <w:rPr>
          <w:b/>
          <w:bCs/>
        </w:rPr>
        <w:t xml:space="preserve"> </w:t>
      </w:r>
      <w:r w:rsidR="007901C4">
        <w:rPr>
          <w:b/>
          <w:bCs/>
        </w:rPr>
        <w:t xml:space="preserve">in testna verzija on-line bodo </w:t>
      </w:r>
      <w:r w:rsidR="007901C4">
        <w:t xml:space="preserve">objavljeni oz. na razpolago predvidoma </w:t>
      </w:r>
      <w:r w:rsidR="007901C4" w:rsidRPr="007901C4">
        <w:rPr>
          <w:u w:val="single"/>
        </w:rPr>
        <w:t>do 1</w:t>
      </w:r>
      <w:r w:rsidR="007901C4">
        <w:rPr>
          <w:u w:val="single"/>
        </w:rPr>
        <w:t>5</w:t>
      </w:r>
      <w:r w:rsidR="007901C4" w:rsidRPr="007901C4">
        <w:rPr>
          <w:u w:val="single"/>
        </w:rPr>
        <w:t>. 2. 2023</w:t>
      </w:r>
    </w:p>
    <w:p w14:paraId="300E47FC" w14:textId="2085ABE1" w:rsidR="00080AF9" w:rsidRDefault="00AE32CA" w:rsidP="007901C4">
      <w:pPr>
        <w:pStyle w:val="Odstavekseznama"/>
        <w:numPr>
          <w:ilvl w:val="0"/>
          <w:numId w:val="14"/>
        </w:numPr>
      </w:pPr>
      <w:r w:rsidRPr="007901C4">
        <w:rPr>
          <w:b/>
          <w:bCs/>
        </w:rPr>
        <w:t>Tehnično navodilo za On-line sistem</w:t>
      </w:r>
      <w:r w:rsidR="00B11FE7">
        <w:t xml:space="preserve">, </w:t>
      </w:r>
      <w:r>
        <w:t xml:space="preserve">bodo v delu, </w:t>
      </w:r>
      <w:r w:rsidR="00B11FE7">
        <w:t>ki se nanaša na MP</w:t>
      </w:r>
      <w:r w:rsidR="008D7950">
        <w:t xml:space="preserve">, </w:t>
      </w:r>
      <w:r w:rsidR="007901C4">
        <w:t>dopolnjeno v povezavi s spremembami, ki jih ZZZS načrtuje 1. 5. 2023</w:t>
      </w:r>
    </w:p>
    <w:bookmarkEnd w:id="4"/>
    <w:p w14:paraId="694B5638" w14:textId="77777777" w:rsidR="006F5516" w:rsidRDefault="006F5516" w:rsidP="00080AF9"/>
    <w:p w14:paraId="00296A7A" w14:textId="3C838782" w:rsidR="006D53A4" w:rsidRPr="00080AF9" w:rsidRDefault="00274369" w:rsidP="00080AF9">
      <w:r>
        <w:t>2</w:t>
      </w:r>
      <w:r w:rsidR="00080AF9">
        <w:t xml:space="preserve">. </w:t>
      </w:r>
      <w:r w:rsidR="00080AF9" w:rsidRPr="00080AF9">
        <w:rPr>
          <w:b/>
          <w:bCs/>
        </w:rPr>
        <w:t xml:space="preserve">V </w:t>
      </w:r>
      <w:r w:rsidR="006D53A4" w:rsidRPr="00A216EF">
        <w:rPr>
          <w:rFonts w:asciiTheme="minorHAnsi" w:hAnsiTheme="minorHAnsi" w:cstheme="minorHAnsi"/>
          <w:b/>
          <w:bCs/>
        </w:rPr>
        <w:t xml:space="preserve">zvezi z Novelo Pravil in </w:t>
      </w:r>
      <w:r w:rsidR="00C5679A">
        <w:rPr>
          <w:rFonts w:asciiTheme="minorHAnsi" w:hAnsiTheme="minorHAnsi" w:cstheme="minorHAnsi"/>
          <w:b/>
          <w:bCs/>
        </w:rPr>
        <w:t xml:space="preserve">novelo </w:t>
      </w:r>
      <w:r w:rsidR="006D53A4" w:rsidRPr="00A216EF">
        <w:rPr>
          <w:rFonts w:asciiTheme="minorHAnsi" w:hAnsiTheme="minorHAnsi" w:cstheme="minorHAnsi"/>
          <w:b/>
          <w:bCs/>
        </w:rPr>
        <w:t>Sklep</w:t>
      </w:r>
      <w:r w:rsidR="00C5679A">
        <w:rPr>
          <w:rFonts w:asciiTheme="minorHAnsi" w:hAnsiTheme="minorHAnsi" w:cstheme="minorHAnsi"/>
          <w:b/>
          <w:bCs/>
        </w:rPr>
        <w:t>a</w:t>
      </w:r>
      <w:r w:rsidR="006D53A4" w:rsidRPr="00A216EF">
        <w:rPr>
          <w:rFonts w:asciiTheme="minorHAnsi" w:hAnsiTheme="minorHAnsi" w:cstheme="minorHAnsi"/>
          <w:b/>
          <w:bCs/>
        </w:rPr>
        <w:t xml:space="preserve"> o</w:t>
      </w:r>
      <w:r w:rsidR="00C5679A">
        <w:rPr>
          <w:rFonts w:asciiTheme="minorHAnsi" w:hAnsiTheme="minorHAnsi" w:cstheme="minorHAnsi"/>
          <w:b/>
          <w:bCs/>
        </w:rPr>
        <w:t xml:space="preserve"> ZS </w:t>
      </w:r>
      <w:r w:rsidR="00AE32CA">
        <w:rPr>
          <w:rFonts w:asciiTheme="minorHAnsi" w:hAnsiTheme="minorHAnsi" w:cstheme="minorHAnsi"/>
          <w:b/>
          <w:bCs/>
        </w:rPr>
        <w:t>se</w:t>
      </w:r>
      <w:r w:rsidR="00DC4988" w:rsidRPr="00A216EF">
        <w:rPr>
          <w:rFonts w:asciiTheme="minorHAnsi" w:hAnsiTheme="minorHAnsi" w:cstheme="minorHAnsi"/>
          <w:b/>
          <w:bCs/>
        </w:rPr>
        <w:t xml:space="preserve"> </w:t>
      </w:r>
      <w:r w:rsidR="006D53A4" w:rsidRPr="00A216EF">
        <w:rPr>
          <w:rFonts w:asciiTheme="minorHAnsi" w:hAnsiTheme="minorHAnsi" w:cstheme="minorHAnsi"/>
          <w:b/>
          <w:bCs/>
        </w:rPr>
        <w:t>dopoln</w:t>
      </w:r>
      <w:r w:rsidR="00AE32CA">
        <w:rPr>
          <w:rFonts w:asciiTheme="minorHAnsi" w:hAnsiTheme="minorHAnsi" w:cstheme="minorHAnsi"/>
          <w:b/>
          <w:bCs/>
        </w:rPr>
        <w:t>ijo</w:t>
      </w:r>
      <w:r w:rsidR="006D53A4" w:rsidRPr="00A216EF">
        <w:rPr>
          <w:rFonts w:asciiTheme="minorHAnsi" w:hAnsiTheme="minorHAnsi" w:cstheme="minorHAnsi"/>
          <w:b/>
          <w:bCs/>
        </w:rPr>
        <w:t>:</w:t>
      </w:r>
    </w:p>
    <w:p w14:paraId="4FE66811" w14:textId="77777777" w:rsidR="006D53A4" w:rsidRDefault="006D53A4" w:rsidP="007901C4">
      <w:pPr>
        <w:pStyle w:val="Odstavekseznama"/>
        <w:numPr>
          <w:ilvl w:val="0"/>
          <w:numId w:val="1"/>
        </w:numPr>
        <w:rPr>
          <w:rFonts w:asciiTheme="minorHAnsi" w:hAnsiTheme="minorHAnsi" w:cstheme="minorHAnsi"/>
        </w:rPr>
      </w:pPr>
      <w:r>
        <w:rPr>
          <w:rFonts w:asciiTheme="minorHAnsi" w:hAnsiTheme="minorHAnsi" w:cstheme="minorHAnsi"/>
        </w:rPr>
        <w:t xml:space="preserve">Šifranti vrst MP ZZZS, </w:t>
      </w:r>
      <w:r w:rsidRPr="00C31ECC">
        <w:rPr>
          <w:rFonts w:asciiTheme="minorHAnsi" w:hAnsiTheme="minorHAnsi" w:cstheme="minorHAnsi"/>
          <w:b/>
          <w:bCs/>
        </w:rPr>
        <w:t>pomembno za vse SW hiše</w:t>
      </w:r>
      <w:r>
        <w:rPr>
          <w:rFonts w:asciiTheme="minorHAnsi" w:hAnsiTheme="minorHAnsi" w:cstheme="minorHAnsi"/>
        </w:rPr>
        <w:t xml:space="preserve">, </w:t>
      </w:r>
      <w:hyperlink r:id="rId11" w:history="1">
        <w:r w:rsidRPr="00913B3C">
          <w:rPr>
            <w:color w:val="0000FF"/>
            <w:u w:val="single"/>
          </w:rPr>
          <w:t>ZZZS - Šifranti</w:t>
        </w:r>
      </w:hyperlink>
      <w:r>
        <w:t xml:space="preserve"> </w:t>
      </w:r>
      <w:r>
        <w:rPr>
          <w:rFonts w:asciiTheme="minorHAnsi" w:hAnsiTheme="minorHAnsi" w:cstheme="minorHAnsi"/>
        </w:rPr>
        <w:t xml:space="preserve"> </w:t>
      </w:r>
    </w:p>
    <w:p w14:paraId="55333249" w14:textId="77777777" w:rsidR="006D53A4" w:rsidRDefault="006D53A4" w:rsidP="007901C4">
      <w:pPr>
        <w:pStyle w:val="Odstavekseznama"/>
        <w:numPr>
          <w:ilvl w:val="0"/>
          <w:numId w:val="1"/>
        </w:numPr>
        <w:rPr>
          <w:rFonts w:asciiTheme="minorHAnsi" w:hAnsiTheme="minorHAnsi" w:cstheme="minorHAnsi"/>
        </w:rPr>
      </w:pPr>
      <w:r>
        <w:rPr>
          <w:rFonts w:asciiTheme="minorHAnsi" w:hAnsiTheme="minorHAnsi" w:cstheme="minorHAnsi"/>
        </w:rPr>
        <w:t xml:space="preserve">Seznam s šifrantom, zdravstvenimi stanji in drugimi pogoji, pooblastili, postopki, cenovnimi standardi, </w:t>
      </w:r>
      <w:hyperlink r:id="rId12" w:history="1">
        <w:r w:rsidRPr="00913B3C">
          <w:rPr>
            <w:color w:val="0000FF"/>
            <w:u w:val="single"/>
          </w:rPr>
          <w:t>ZZZS - Seznami in zbirke za medicinske pripomočke</w:t>
        </w:r>
      </w:hyperlink>
    </w:p>
    <w:p w14:paraId="281D0824" w14:textId="77777777" w:rsidR="006D53A4" w:rsidRDefault="006D53A4" w:rsidP="007901C4">
      <w:pPr>
        <w:pStyle w:val="Odstavekseznama"/>
        <w:numPr>
          <w:ilvl w:val="0"/>
          <w:numId w:val="1"/>
        </w:numPr>
        <w:rPr>
          <w:rFonts w:asciiTheme="minorHAnsi" w:hAnsiTheme="minorHAnsi" w:cstheme="minorHAnsi"/>
        </w:rPr>
      </w:pPr>
      <w:r>
        <w:rPr>
          <w:rFonts w:asciiTheme="minorHAnsi" w:hAnsiTheme="minorHAnsi" w:cstheme="minorHAnsi"/>
        </w:rPr>
        <w:t xml:space="preserve">Sklep o vrstah MP, zdravstvenih stanjih in drugih pogojih za upravičenost na obnovljivo naročilnico, </w:t>
      </w:r>
      <w:hyperlink r:id="rId13" w:history="1">
        <w:r w:rsidRPr="00E20637">
          <w:rPr>
            <w:color w:val="0000FF"/>
            <w:u w:val="single"/>
          </w:rPr>
          <w:t>Vsa gradiva - Zavod za zdravstveno zavarovanje Slovenije (zzzs.si)</w:t>
        </w:r>
      </w:hyperlink>
      <w:r>
        <w:rPr>
          <w:rFonts w:asciiTheme="minorHAnsi" w:hAnsiTheme="minorHAnsi" w:cstheme="minorHAnsi"/>
        </w:rPr>
        <w:t xml:space="preserve"> </w:t>
      </w:r>
    </w:p>
    <w:p w14:paraId="7CCE1CF3" w14:textId="0EDBE127" w:rsidR="006D53A4" w:rsidRPr="00DC4988" w:rsidRDefault="006D53A4" w:rsidP="007901C4">
      <w:pPr>
        <w:pStyle w:val="Odstavekseznama"/>
        <w:numPr>
          <w:ilvl w:val="0"/>
          <w:numId w:val="1"/>
        </w:numPr>
        <w:rPr>
          <w:rFonts w:asciiTheme="minorHAnsi" w:hAnsiTheme="minorHAnsi" w:cstheme="minorHAnsi"/>
        </w:rPr>
      </w:pPr>
      <w:r>
        <w:rPr>
          <w:rFonts w:asciiTheme="minorHAnsi" w:hAnsiTheme="minorHAnsi" w:cstheme="minorHAnsi"/>
        </w:rPr>
        <w:t xml:space="preserve">Sklep o določitvi seznama pooblaščenih zdravnikov za predpisovanje MP, </w:t>
      </w:r>
      <w:hyperlink r:id="rId14" w:history="1">
        <w:r w:rsidRPr="00E20637">
          <w:rPr>
            <w:color w:val="0000FF"/>
            <w:u w:val="single"/>
          </w:rPr>
          <w:t>Podrobnosti - Zavod za zdravstveno zavarovanje Slovenije (zzzs.si)</w:t>
        </w:r>
      </w:hyperlink>
    </w:p>
    <w:p w14:paraId="24594221" w14:textId="314AAEF8" w:rsidR="00DC4988" w:rsidRDefault="00DC4988" w:rsidP="007901C4">
      <w:pPr>
        <w:pStyle w:val="Odstavekseznama"/>
        <w:numPr>
          <w:ilvl w:val="0"/>
          <w:numId w:val="1"/>
        </w:numPr>
        <w:rPr>
          <w:rFonts w:asciiTheme="minorHAnsi" w:hAnsiTheme="minorHAnsi" w:cstheme="minorHAnsi"/>
        </w:rPr>
      </w:pPr>
      <w:r>
        <w:rPr>
          <w:rFonts w:asciiTheme="minorHAnsi" w:hAnsiTheme="minorHAnsi" w:cstheme="minorHAnsi"/>
        </w:rPr>
        <w:t xml:space="preserve">Seznam zahtevnejših medicinskih pripomočkov </w:t>
      </w:r>
      <w:hyperlink r:id="rId15" w:history="1">
        <w:r>
          <w:rPr>
            <w:rStyle w:val="Hiperpovezava"/>
          </w:rPr>
          <w:t>Podrobnosti - Zavod za zdravstveno zavarovanje Slovenije (zzzs.si)</w:t>
        </w:r>
      </w:hyperlink>
    </w:p>
    <w:p w14:paraId="0A39883F" w14:textId="2F6D9316" w:rsidR="006D53A4" w:rsidRDefault="006D53A4" w:rsidP="007901C4">
      <w:pPr>
        <w:pStyle w:val="Odstavekseznama"/>
        <w:numPr>
          <w:ilvl w:val="0"/>
          <w:numId w:val="1"/>
        </w:numPr>
        <w:rPr>
          <w:rFonts w:asciiTheme="minorHAnsi" w:hAnsiTheme="minorHAnsi" w:cstheme="minorHAnsi"/>
        </w:rPr>
      </w:pPr>
      <w:r>
        <w:rPr>
          <w:rFonts w:asciiTheme="minorHAnsi" w:hAnsiTheme="minorHAnsi" w:cstheme="minorHAnsi"/>
        </w:rPr>
        <w:t xml:space="preserve">Sklep o določitvi cenovnih standardov MP iz OZZ, </w:t>
      </w:r>
      <w:hyperlink r:id="rId16" w:history="1">
        <w:r w:rsidRPr="00E20637">
          <w:rPr>
            <w:color w:val="0000FF"/>
            <w:u w:val="single"/>
          </w:rPr>
          <w:t>Vsa gradiva - Zavod za zdravstveno zavarovanje Slovenije (zzzs.si)</w:t>
        </w:r>
      </w:hyperlink>
      <w:r>
        <w:rPr>
          <w:rFonts w:asciiTheme="minorHAnsi" w:hAnsiTheme="minorHAnsi" w:cstheme="minorHAnsi"/>
        </w:rPr>
        <w:t xml:space="preserve"> </w:t>
      </w:r>
    </w:p>
    <w:p w14:paraId="19B0784E" w14:textId="654D376B" w:rsidR="00525CA3" w:rsidRDefault="00525CA3" w:rsidP="007901C4">
      <w:pPr>
        <w:pStyle w:val="Odstavekseznama"/>
        <w:numPr>
          <w:ilvl w:val="0"/>
          <w:numId w:val="1"/>
        </w:numPr>
        <w:rPr>
          <w:rFonts w:asciiTheme="minorHAnsi" w:hAnsiTheme="minorHAnsi" w:cstheme="minorHAnsi"/>
        </w:rPr>
      </w:pPr>
      <w:r w:rsidRPr="00474579">
        <w:rPr>
          <w:rFonts w:cstheme="minorHAnsi"/>
        </w:rPr>
        <w:t>Sklep o določitvi seznama medicinskih pripomočkov, pri katerih lahko izbrani osebni zdravnik prenese pooblastilo za predpisovanje na druge zdravstvene delavce</w:t>
      </w:r>
      <w:r w:rsidR="009A5226">
        <w:rPr>
          <w:rFonts w:cstheme="minorHAnsi"/>
        </w:rPr>
        <w:t xml:space="preserve">, </w:t>
      </w:r>
      <w:hyperlink r:id="rId17" w:history="1">
        <w:r w:rsidR="009A5226">
          <w:rPr>
            <w:rStyle w:val="Hiperpovezava"/>
          </w:rPr>
          <w:t>Podrobnosti - Zavod za zdravstveno zavarovanje Slovenije (zzzs.si)</w:t>
        </w:r>
      </w:hyperlink>
      <w:r>
        <w:rPr>
          <w:rFonts w:cstheme="minorHAnsi"/>
        </w:rPr>
        <w:t xml:space="preserve"> </w:t>
      </w:r>
    </w:p>
    <w:p w14:paraId="35A9CB18" w14:textId="77777777" w:rsidR="006D53A4" w:rsidRPr="00773A10" w:rsidRDefault="006D53A4" w:rsidP="007901C4">
      <w:pPr>
        <w:pStyle w:val="Odstavekseznama"/>
        <w:numPr>
          <w:ilvl w:val="0"/>
          <w:numId w:val="1"/>
        </w:numPr>
        <w:rPr>
          <w:rFonts w:asciiTheme="minorHAnsi" w:hAnsiTheme="minorHAnsi" w:cstheme="minorHAnsi"/>
        </w:rPr>
      </w:pPr>
      <w:r>
        <w:rPr>
          <w:rFonts w:asciiTheme="minorHAnsi" w:hAnsiTheme="minorHAnsi" w:cstheme="minorHAnsi"/>
        </w:rPr>
        <w:t xml:space="preserve">Tehnično navodilo za On-line sistem, </w:t>
      </w:r>
      <w:hyperlink r:id="rId18" w:history="1">
        <w:r w:rsidRPr="00E20637">
          <w:rPr>
            <w:color w:val="0000FF"/>
            <w:u w:val="single"/>
          </w:rPr>
          <w:t>Podrobnosti - Zavod za zdravstveno zavarovanje Slovenije (zzzs.si)</w:t>
        </w:r>
      </w:hyperlink>
    </w:p>
    <w:p w14:paraId="4DE1275E" w14:textId="77777777" w:rsidR="006D53A4" w:rsidRDefault="006D53A4" w:rsidP="007901C4">
      <w:pPr>
        <w:pStyle w:val="Odstavekseznama"/>
        <w:numPr>
          <w:ilvl w:val="0"/>
          <w:numId w:val="1"/>
        </w:numPr>
        <w:rPr>
          <w:rFonts w:asciiTheme="minorHAnsi" w:hAnsiTheme="minorHAnsi" w:cstheme="minorHAnsi"/>
        </w:rPr>
      </w:pPr>
      <w:r w:rsidRPr="00480FCF">
        <w:rPr>
          <w:rFonts w:asciiTheme="minorHAnsi" w:hAnsiTheme="minorHAnsi" w:cstheme="minorHAnsi"/>
        </w:rPr>
        <w:t>Navodilo o beleženju in obračunavanju zdravstvenih storitev in izdanih materialov</w:t>
      </w:r>
      <w:r>
        <w:rPr>
          <w:rFonts w:asciiTheme="minorHAnsi" w:hAnsiTheme="minorHAnsi" w:cstheme="minorHAnsi"/>
        </w:rPr>
        <w:t xml:space="preserve">, </w:t>
      </w:r>
      <w:hyperlink r:id="rId19" w:history="1">
        <w:r w:rsidRPr="00527DA3">
          <w:rPr>
            <w:color w:val="0000FF"/>
            <w:u w:val="single"/>
          </w:rPr>
          <w:t>Podrobnosti - Zavod za zdravstveno zavarovanje Slovenije (zzzs.si)</w:t>
        </w:r>
      </w:hyperlink>
    </w:p>
    <w:p w14:paraId="51B01E35" w14:textId="77777777" w:rsidR="006D53A4" w:rsidRDefault="006D53A4" w:rsidP="007901C4">
      <w:pPr>
        <w:pStyle w:val="Odstavekseznama"/>
        <w:numPr>
          <w:ilvl w:val="0"/>
          <w:numId w:val="1"/>
        </w:numPr>
        <w:rPr>
          <w:rFonts w:asciiTheme="minorHAnsi" w:hAnsiTheme="minorHAnsi" w:cstheme="minorHAnsi"/>
        </w:rPr>
      </w:pPr>
      <w:r w:rsidRPr="00480FCF">
        <w:rPr>
          <w:rFonts w:asciiTheme="minorHAnsi" w:hAnsiTheme="minorHAnsi" w:cstheme="minorHAnsi"/>
        </w:rPr>
        <w:t>Tehnično navodilo za pripravo in elektronsko izmenjevanje podatkov obračuna zdravstvenih storitev in izdanih materialov</w:t>
      </w:r>
      <w:r>
        <w:rPr>
          <w:rFonts w:asciiTheme="minorHAnsi" w:hAnsiTheme="minorHAnsi" w:cstheme="minorHAnsi"/>
        </w:rPr>
        <w:t xml:space="preserve">, </w:t>
      </w:r>
      <w:hyperlink r:id="rId20" w:history="1">
        <w:r w:rsidRPr="002140F5">
          <w:rPr>
            <w:color w:val="0000FF"/>
            <w:u w:val="single"/>
          </w:rPr>
          <w:t>Podrobnosti - Zavod za zdravstveno zavarovanje Slovenije (zzzs.si)</w:t>
        </w:r>
      </w:hyperlink>
    </w:p>
    <w:p w14:paraId="6C83C805" w14:textId="77777777" w:rsidR="006D53A4" w:rsidRDefault="006D53A4" w:rsidP="007901C4">
      <w:pPr>
        <w:pStyle w:val="Odstavekseznama"/>
        <w:numPr>
          <w:ilvl w:val="0"/>
          <w:numId w:val="1"/>
        </w:numPr>
        <w:rPr>
          <w:rFonts w:asciiTheme="minorHAnsi" w:hAnsiTheme="minorHAnsi" w:cstheme="minorHAnsi"/>
        </w:rPr>
      </w:pPr>
      <w:r w:rsidRPr="00E11136">
        <w:rPr>
          <w:rFonts w:asciiTheme="minorHAnsi" w:hAnsiTheme="minorHAnsi" w:cstheme="minorHAnsi"/>
        </w:rPr>
        <w:t xml:space="preserve">Vsebinska in tehnična navodila za računalniško izmenjevanje podatkov o </w:t>
      </w:r>
      <w:r>
        <w:rPr>
          <w:rFonts w:asciiTheme="minorHAnsi" w:hAnsiTheme="minorHAnsi" w:cstheme="minorHAnsi"/>
        </w:rPr>
        <w:t xml:space="preserve">pripomočkih (artiklih), ki se zagotavljajo v skladu s pogodbi </w:t>
      </w:r>
      <w:r w:rsidRPr="00E11136">
        <w:rPr>
          <w:rFonts w:asciiTheme="minorHAnsi" w:hAnsiTheme="minorHAnsi" w:cstheme="minorHAnsi"/>
        </w:rPr>
        <w:t>o izdaji (izposoji), servisiranju in vzdrževanju medicinskih pripomočkov</w:t>
      </w:r>
      <w:bookmarkStart w:id="5" w:name="_Hlk69819133"/>
      <w:r>
        <w:rPr>
          <w:rFonts w:asciiTheme="minorHAnsi" w:hAnsiTheme="minorHAnsi" w:cstheme="minorHAnsi"/>
        </w:rPr>
        <w:t xml:space="preserve">, </w:t>
      </w:r>
      <w:hyperlink r:id="rId21" w:history="1">
        <w:r w:rsidRPr="002140F5">
          <w:rPr>
            <w:color w:val="0000FF"/>
            <w:u w:val="single"/>
          </w:rPr>
          <w:t>Podrobnosti - Zavod za zdravstveno zavarovanje Slovenije (zzzs.si)</w:t>
        </w:r>
      </w:hyperlink>
    </w:p>
    <w:p w14:paraId="169D4FD2" w14:textId="77777777" w:rsidR="006D53A4" w:rsidRPr="00480FCF" w:rsidRDefault="006D53A4" w:rsidP="007901C4">
      <w:pPr>
        <w:pStyle w:val="Odstavekseznama"/>
        <w:numPr>
          <w:ilvl w:val="0"/>
          <w:numId w:val="1"/>
        </w:numPr>
        <w:rPr>
          <w:rFonts w:asciiTheme="minorHAnsi" w:hAnsiTheme="minorHAnsi" w:cstheme="minorHAnsi"/>
        </w:rPr>
      </w:pPr>
      <w:r>
        <w:rPr>
          <w:rFonts w:asciiTheme="minorHAnsi" w:hAnsiTheme="minorHAnsi" w:cstheme="minorHAnsi"/>
        </w:rPr>
        <w:t xml:space="preserve">Šifranti in moduli za vnos novih artiklov dobaviteljev, </w:t>
      </w:r>
      <w:hyperlink r:id="rId22" w:history="1">
        <w:r w:rsidRPr="002140F5">
          <w:rPr>
            <w:color w:val="0000FF"/>
            <w:u w:val="single"/>
          </w:rPr>
          <w:t>Podrobnosti - Zavod za zdravstveno zavarovanje Slovenije (zzzs.si)</w:t>
        </w:r>
      </w:hyperlink>
      <w:r>
        <w:rPr>
          <w:rFonts w:asciiTheme="minorHAnsi" w:hAnsiTheme="minorHAnsi" w:cstheme="minorHAnsi"/>
        </w:rPr>
        <w:t xml:space="preserve"> </w:t>
      </w:r>
    </w:p>
    <w:bookmarkEnd w:id="5"/>
    <w:p w14:paraId="7D236E2B" w14:textId="77777777" w:rsidR="007677C6" w:rsidRDefault="007677C6" w:rsidP="00B73686">
      <w:pPr>
        <w:tabs>
          <w:tab w:val="clear" w:pos="5670"/>
        </w:tabs>
        <w:ind w:left="-284"/>
      </w:pPr>
    </w:p>
    <w:p w14:paraId="3EA8CB29" w14:textId="6A64000C" w:rsidR="00B73686" w:rsidRPr="007257D6" w:rsidRDefault="00B73686" w:rsidP="007901C4">
      <w:pPr>
        <w:pStyle w:val="Odstavekseznama"/>
        <w:numPr>
          <w:ilvl w:val="0"/>
          <w:numId w:val="11"/>
        </w:numPr>
        <w:tabs>
          <w:tab w:val="clear" w:pos="5670"/>
        </w:tabs>
        <w:rPr>
          <w:b/>
          <w:bCs/>
          <w:u w:val="single"/>
        </w:rPr>
      </w:pPr>
      <w:r w:rsidRPr="007257D6">
        <w:rPr>
          <w:b/>
          <w:bCs/>
          <w:u w:val="single"/>
        </w:rPr>
        <w:t>OSTALE PRAVICE</w:t>
      </w:r>
      <w:r w:rsidR="006579EB">
        <w:rPr>
          <w:b/>
          <w:bCs/>
          <w:u w:val="single"/>
        </w:rPr>
        <w:t xml:space="preserve"> IZ OBVEZNEGA ZDRAVSTVENEGA ZAVAROVANJA</w:t>
      </w:r>
    </w:p>
    <w:p w14:paraId="04B16EEF" w14:textId="77777777" w:rsidR="00B73686" w:rsidRDefault="00B73686" w:rsidP="00B73686">
      <w:pPr>
        <w:ind w:left="360"/>
        <w:rPr>
          <w:rFonts w:asciiTheme="minorHAnsi" w:hAnsiTheme="minorHAnsi" w:cstheme="minorHAnsi"/>
          <w:b/>
          <w:bCs/>
        </w:rPr>
      </w:pPr>
    </w:p>
    <w:p w14:paraId="25F98158" w14:textId="77777777" w:rsidR="00B73686" w:rsidRPr="00E82E96" w:rsidRDefault="00B73686" w:rsidP="00B73686">
      <w:pPr>
        <w:ind w:left="360"/>
        <w:rPr>
          <w:rFonts w:asciiTheme="minorHAnsi" w:hAnsiTheme="minorHAnsi" w:cstheme="minorHAnsi"/>
          <w:b/>
          <w:bCs/>
        </w:rPr>
      </w:pPr>
      <w:r w:rsidRPr="00E82E96">
        <w:rPr>
          <w:rFonts w:asciiTheme="minorHAnsi" w:hAnsiTheme="minorHAnsi" w:cstheme="minorHAnsi"/>
          <w:b/>
          <w:bCs/>
        </w:rPr>
        <w:t>1. Zdravstvene storitve, ki niso pravica iz OZZ (25. člen Pravil)</w:t>
      </w:r>
    </w:p>
    <w:p w14:paraId="6FE3E17C" w14:textId="77777777" w:rsidR="00B73686" w:rsidRPr="00E82E96" w:rsidRDefault="00B73686" w:rsidP="00B73686">
      <w:pPr>
        <w:spacing w:before="120"/>
        <w:rPr>
          <w:rFonts w:asciiTheme="minorHAnsi" w:hAnsiTheme="minorHAnsi" w:cstheme="minorHAnsi"/>
        </w:rPr>
      </w:pPr>
      <w:r w:rsidRPr="00E82E96">
        <w:rPr>
          <w:rFonts w:asciiTheme="minorHAnsi" w:hAnsiTheme="minorHAnsi" w:cstheme="minorHAnsi"/>
        </w:rPr>
        <w:t>25. člen pravil določa storitve in povračilo prevoznih stroškov, ki niso pravica iz OZZ. Z novelo pravil se spreminja opredelitev storitev estetskih posegov, ki niso pravica iz OZZ (1. točka), in storitev, ki so povezane z iztreznitvijo ob akutnem alkoholnem opoju, ki niso pravica iz OZZ (2. točka).</w:t>
      </w:r>
    </w:p>
    <w:p w14:paraId="144E4E0E" w14:textId="77777777" w:rsidR="00B73686" w:rsidRPr="004D5776" w:rsidRDefault="00B73686" w:rsidP="00B73686">
      <w:pPr>
        <w:pStyle w:val="tevilnatoka"/>
        <w:ind w:left="720"/>
        <w:rPr>
          <w:rFonts w:asciiTheme="minorHAnsi" w:hAnsiTheme="minorHAnsi"/>
        </w:rPr>
      </w:pPr>
    </w:p>
    <w:p w14:paraId="1B153A3E" w14:textId="77777777" w:rsidR="00B73686" w:rsidRPr="004D5776" w:rsidRDefault="00B73686" w:rsidP="00B73686">
      <w:pPr>
        <w:pStyle w:val="tevilnatoka"/>
        <w:rPr>
          <w:rFonts w:asciiTheme="minorHAnsi" w:hAnsiTheme="minorHAnsi"/>
        </w:rPr>
      </w:pPr>
      <w:r w:rsidRPr="004D5776">
        <w:rPr>
          <w:rFonts w:asciiTheme="minorHAnsi" w:hAnsiTheme="minorHAnsi"/>
        </w:rPr>
        <w:t xml:space="preserve">Do sedaj je bilo v 1. točki 25. člena določeno, da med pravice OZZ ne sodijo </w:t>
      </w:r>
      <w:r w:rsidRPr="004D5776">
        <w:rPr>
          <w:rFonts w:asciiTheme="minorHAnsi" w:hAnsiTheme="minorHAnsi"/>
          <w:u w:val="single"/>
        </w:rPr>
        <w:t>storitve estetskih posegov</w:t>
      </w:r>
      <w:r w:rsidRPr="004D5776">
        <w:rPr>
          <w:rFonts w:asciiTheme="minorHAnsi" w:hAnsiTheme="minorHAnsi"/>
        </w:rPr>
        <w:t xml:space="preserve"> zaradi bolezni ali poškodb, ki niso potrebne za odpravo funkcionalne prizadetosti organa, na katerem se poseg opravlja, razen če je poseg del zdravljenja po bolezni ali poškodbi. Po novem je ta dikcija nekoliko razširjena tako, da med pravice iz OZZ sodi tudi poseg na drugem organu (dojkah), ki odpravlja posledično funkcionalno prizadetost drugega organa (hrbtenice). Merilo je izvid področnega specialista, v navedenem primeru hrbtenice je to ortoped, ki oceni njeno obremenitev, težave pacientke in predvidene dolgoročne posledice (okvaro vretenc, ki jo želimo preprečiti).</w:t>
      </w:r>
    </w:p>
    <w:p w14:paraId="1868171F" w14:textId="77777777" w:rsidR="00B73686" w:rsidRPr="004D5776" w:rsidRDefault="00B73686" w:rsidP="00B73686">
      <w:pPr>
        <w:pStyle w:val="tevilnatoka"/>
        <w:ind w:left="720"/>
        <w:rPr>
          <w:rFonts w:asciiTheme="minorHAnsi" w:hAnsiTheme="minorHAnsi"/>
        </w:rPr>
      </w:pPr>
    </w:p>
    <w:p w14:paraId="6C4BB562" w14:textId="77777777" w:rsidR="00B73686" w:rsidRPr="004D5776" w:rsidRDefault="00B73686" w:rsidP="00B73686">
      <w:pPr>
        <w:pStyle w:val="tevilnatoka"/>
        <w:rPr>
          <w:rFonts w:asciiTheme="minorHAnsi" w:hAnsiTheme="minorHAnsi"/>
        </w:rPr>
      </w:pPr>
      <w:r w:rsidRPr="004D5776">
        <w:rPr>
          <w:rFonts w:asciiTheme="minorHAnsi" w:hAnsiTheme="minorHAnsi"/>
        </w:rPr>
        <w:lastRenderedPageBreak/>
        <w:t>Veljavna 2. točka 25. člena pravil določa, da med pravice iz OZZ ne sodijo storitve, ki so povezane z </w:t>
      </w:r>
      <w:r w:rsidRPr="004D5776">
        <w:rPr>
          <w:rFonts w:asciiTheme="minorHAnsi" w:hAnsiTheme="minorHAnsi"/>
          <w:u w:val="single"/>
        </w:rPr>
        <w:t>iztreznitvijo ob akutnem alkoholnem opoju</w:t>
      </w:r>
      <w:r w:rsidRPr="004D5776">
        <w:rPr>
          <w:rFonts w:asciiTheme="minorHAnsi" w:hAnsiTheme="minorHAnsi"/>
        </w:rPr>
        <w:t>. Zaradi večje jasnosti je po novem določeno, da gre za ambulantne storitve, ki so v okviru 24 urne nujne medicinske pomoči povezane z iztreznitvijo ob akutnem alkoholnem opoju. Glede na dokumentacijo, pregledano pri izvajanju zavarovalniške medicine, se namreč storitve, ki se izvajajo ob akutnem alkoholnem opoju za preprečevanje življenjske ogroženosti, izvedejo v prvih 24 urah po stiku z nujno medicinsko pomočjo. V tem času akutni alkoholni opoj praviloma izzveni oziroma so zavarovane osebe izven nevarnosti za življenjsko ogroženost. Take storitve nujne medicinske pomoči so na primer ukrepi ob bruhanju, preprečevanje poglabljanja opoja ali zastrupitve z izpiranjem vsebine želodca (odstranitvijo alkohola, ki še ni prešel v kri). Hospitalna obravnava je praviloma posledica kasnih sprememb prekomernega uživanja alkohola, ki se uvrščajo med bolezni, ali dodatnih poškodb zaradi na primer padcev in se v skladu z obračunskimi pravili obračuna v deležu OZZ.</w:t>
      </w:r>
    </w:p>
    <w:p w14:paraId="06074EDE" w14:textId="77777777" w:rsidR="00B73686" w:rsidRPr="00E82E96" w:rsidRDefault="00B73686" w:rsidP="00B73686">
      <w:pPr>
        <w:pStyle w:val="Odstavekseznama"/>
        <w:rPr>
          <w:rFonts w:asciiTheme="minorHAnsi" w:hAnsiTheme="minorHAnsi" w:cstheme="minorHAnsi"/>
        </w:rPr>
      </w:pPr>
    </w:p>
    <w:p w14:paraId="61694AC0" w14:textId="77777777" w:rsidR="00B73686" w:rsidRPr="00E82E96" w:rsidRDefault="00B73686" w:rsidP="00B73686">
      <w:pPr>
        <w:rPr>
          <w:rFonts w:asciiTheme="minorHAnsi" w:hAnsiTheme="minorHAnsi" w:cstheme="minorHAnsi"/>
          <w:b/>
          <w:bCs/>
        </w:rPr>
      </w:pPr>
      <w:r w:rsidRPr="00E82E96">
        <w:rPr>
          <w:rFonts w:asciiTheme="minorHAnsi" w:hAnsiTheme="minorHAnsi" w:cstheme="minorHAnsi"/>
          <w:b/>
          <w:bCs/>
        </w:rPr>
        <w:t>2. Pravica do bolnišničnega zdravljenja (195. člen)</w:t>
      </w:r>
    </w:p>
    <w:p w14:paraId="1F65991E" w14:textId="77777777" w:rsidR="00B73686" w:rsidRDefault="00B73686" w:rsidP="00B73686">
      <w:pPr>
        <w:rPr>
          <w:rFonts w:asciiTheme="minorHAnsi" w:hAnsiTheme="minorHAnsi" w:cstheme="minorHAnsi"/>
        </w:rPr>
      </w:pPr>
    </w:p>
    <w:p w14:paraId="17AFE6EC" w14:textId="0AD883AE" w:rsidR="00B73686" w:rsidRDefault="00B73686" w:rsidP="00B73686">
      <w:pPr>
        <w:rPr>
          <w:rFonts w:asciiTheme="minorHAnsi" w:hAnsiTheme="minorHAnsi" w:cstheme="minorHAnsi"/>
          <w:b/>
          <w:bCs/>
        </w:rPr>
      </w:pPr>
      <w:r w:rsidRPr="00E82E96">
        <w:rPr>
          <w:rFonts w:asciiTheme="minorHAnsi" w:hAnsiTheme="minorHAnsi" w:cstheme="minorHAnsi"/>
        </w:rPr>
        <w:t xml:space="preserve">Določba 195. člena je spremenjena zaradi večje jasnosti. </w:t>
      </w:r>
      <w:bookmarkStart w:id="6" w:name="_Hlk99530743"/>
      <w:r w:rsidRPr="00E82E96">
        <w:rPr>
          <w:rFonts w:asciiTheme="minorHAnsi" w:hAnsiTheme="minorHAnsi" w:cstheme="minorHAnsi"/>
        </w:rPr>
        <w:t xml:space="preserve">Spremembe in dopolnitve tega člena so na kratko navedene v točki 12. </w:t>
      </w:r>
      <w:r w:rsidR="00BC4D4A">
        <w:rPr>
          <w:rFonts w:asciiTheme="minorHAnsi" w:hAnsiTheme="minorHAnsi" w:cstheme="minorHAnsi"/>
        </w:rPr>
        <w:t>O</w:t>
      </w:r>
      <w:r w:rsidRPr="00E82E96">
        <w:rPr>
          <w:rFonts w:asciiTheme="minorHAnsi" w:hAnsiTheme="minorHAnsi" w:cstheme="minorHAnsi"/>
        </w:rPr>
        <w:t xml:space="preserve">krožnice. Bi pa radi poudarili, da so v spremenjenem drugem odstavku tega člena natančno določene obvezne sestavine pisnega poročila, ki ga napotni zdravnik, ki zavarovano osebo odpusti iz bolnišničnega zdravljenja, ob odpustu posreduje tudi njenemu osebnemu zdravniku. Tako so po novem obvezne sestavine </w:t>
      </w:r>
      <w:r w:rsidRPr="00E82E96">
        <w:rPr>
          <w:rFonts w:asciiTheme="minorHAnsi" w:hAnsiTheme="minorHAnsi" w:cstheme="minorHAnsi"/>
          <w:color w:val="000000"/>
          <w:shd w:val="clear" w:color="auto" w:fill="FFFFFF"/>
        </w:rPr>
        <w:t xml:space="preserve">tega poročila </w:t>
      </w:r>
      <w:r w:rsidRPr="00E82E96">
        <w:rPr>
          <w:rFonts w:asciiTheme="minorHAnsi" w:hAnsiTheme="minorHAnsi" w:cstheme="minorHAnsi"/>
        </w:rPr>
        <w:t xml:space="preserve">podatki o diagnozi, zdravljenju in zdravstveni negi ter navodila za nadaljnje zdravljenje in ravnanje, vključno </w:t>
      </w:r>
      <w:r w:rsidRPr="00E82E96">
        <w:rPr>
          <w:rFonts w:asciiTheme="minorHAnsi" w:hAnsiTheme="minorHAnsi" w:cstheme="minorHAnsi"/>
          <w:shd w:val="clear" w:color="auto" w:fill="FFFFFF"/>
        </w:rPr>
        <w:t xml:space="preserve">s potrebnimi </w:t>
      </w:r>
      <w:r w:rsidRPr="00E82E96">
        <w:rPr>
          <w:rFonts w:asciiTheme="minorHAnsi" w:hAnsiTheme="minorHAnsi" w:cstheme="minorHAnsi"/>
        </w:rPr>
        <w:t>medicinskimi pripomočki, zdravili in živili. Obvezna sestavina pisnega poročila niso več</w:t>
      </w:r>
      <w:r w:rsidRPr="00E82E96">
        <w:rPr>
          <w:rFonts w:asciiTheme="minorHAnsi" w:hAnsiTheme="minorHAnsi" w:cstheme="minorHAnsi"/>
          <w:color w:val="000000"/>
          <w:shd w:val="clear" w:color="auto" w:fill="FFFFFF"/>
        </w:rPr>
        <w:t xml:space="preserve"> »</w:t>
      </w:r>
      <w:r w:rsidRPr="00E82E96">
        <w:rPr>
          <w:rFonts w:asciiTheme="minorHAnsi" w:hAnsiTheme="minorHAnsi" w:cstheme="minorHAnsi"/>
        </w:rPr>
        <w:t xml:space="preserve">druga strokovno utemeljena mnenja, za katera je prosil osebni zdravnik«, za katera osebni zdravniki tudi sicer praktično ne zaprošajo. </w:t>
      </w:r>
    </w:p>
    <w:p w14:paraId="523AA91A" w14:textId="77777777" w:rsidR="00B73686" w:rsidRDefault="00B73686" w:rsidP="00B73686">
      <w:pPr>
        <w:rPr>
          <w:rFonts w:asciiTheme="minorHAnsi" w:hAnsiTheme="minorHAnsi" w:cstheme="minorHAnsi"/>
          <w:b/>
          <w:bCs/>
        </w:rPr>
      </w:pPr>
    </w:p>
    <w:p w14:paraId="2F761B38" w14:textId="77777777" w:rsidR="00B73686" w:rsidRPr="00E82E96" w:rsidRDefault="00B73686" w:rsidP="00B73686">
      <w:pPr>
        <w:rPr>
          <w:rFonts w:asciiTheme="minorHAnsi" w:hAnsiTheme="minorHAnsi" w:cstheme="minorHAnsi"/>
          <w:b/>
          <w:bCs/>
        </w:rPr>
      </w:pPr>
      <w:r w:rsidRPr="00E82E96">
        <w:rPr>
          <w:rFonts w:asciiTheme="minorHAnsi" w:hAnsiTheme="minorHAnsi" w:cstheme="minorHAnsi"/>
        </w:rPr>
        <w:t>Prav tako ni več obvezna sestavina mnenje napotnega zdravnika glede zavarovančeve nezmožnosti za delo, saj ta ni pristojen za ugotavljanje zavarovančeve nezmožnosti za delo. Utemeljenost zavarovančeve začasne zadržanosti od dela ugotavlja njegov osebni zdravnik, v primeru nege ali spremstva otroka osebni otroški zdravnik, po določenem obdobju pa imenovani zdravnika oziroma zdravstvena komisija. Tako osebni zdravnik kot tudi imenovani zdravnik in zdravstvena komisija svojo ugotovitev glede zavarovančeve zadržanosti od dela sprejmejo na podlagi ugotovljenega dejanskega (zdravstvenega) stanja, ki izhaja iz zdravstvene dokumentacije ter upoštevaje delo, ki ga zavarovanec opravlja. Zato je pomembno, da je iz pisnega poročila napotnega zdravnika razvidno zdravstveno stanje zavarovanca ob odpustu iz bolnišničnega zdravljenja, ki bo zdravnikom, pristojnim za ugotavljanje začasne zadržanosti od dela, zadostna podlaga za njihovo odločitev. Zato je na novo določena obveznost napotnega zdravnika, da v pisnem poročilu glede na svoje pristojnosti navede opis kliničnega statusa zavarovane osebe ob njenem odpustu.</w:t>
      </w:r>
    </w:p>
    <w:p w14:paraId="60FF05D7" w14:textId="77777777" w:rsidR="00B73686" w:rsidRDefault="00B73686" w:rsidP="00B73686">
      <w:pPr>
        <w:pStyle w:val="Odstavekseznama"/>
        <w:spacing w:before="120"/>
        <w:rPr>
          <w:rFonts w:asciiTheme="minorHAnsi" w:hAnsiTheme="minorHAnsi" w:cstheme="minorHAnsi"/>
          <w:b/>
          <w:bCs/>
          <w:u w:val="single"/>
        </w:rPr>
      </w:pPr>
      <w:bookmarkStart w:id="7" w:name="_Hlk98492957"/>
      <w:bookmarkEnd w:id="6"/>
    </w:p>
    <w:p w14:paraId="328FE26C" w14:textId="77777777" w:rsidR="00B73686" w:rsidRPr="00E82E96" w:rsidRDefault="00B73686" w:rsidP="00B73686">
      <w:pPr>
        <w:pStyle w:val="Odstavekseznama"/>
        <w:spacing w:before="120"/>
        <w:ind w:left="0"/>
        <w:rPr>
          <w:rFonts w:asciiTheme="minorHAnsi" w:hAnsiTheme="minorHAnsi" w:cstheme="minorHAnsi"/>
          <w:b/>
          <w:bCs/>
        </w:rPr>
      </w:pPr>
      <w:r w:rsidRPr="00E82E96">
        <w:rPr>
          <w:rFonts w:asciiTheme="minorHAnsi" w:hAnsiTheme="minorHAnsi" w:cstheme="minorHAnsi"/>
          <w:b/>
          <w:bCs/>
        </w:rPr>
        <w:t>3. Pregled zavarovane osebe pri imenovanem zdravniku/zdravstveni komisiji (254. a člen)</w:t>
      </w:r>
    </w:p>
    <w:bookmarkEnd w:id="7"/>
    <w:p w14:paraId="54EE107D" w14:textId="77777777" w:rsidR="00B73686" w:rsidRPr="00E82E96" w:rsidRDefault="00B73686" w:rsidP="00B73686">
      <w:pPr>
        <w:spacing w:before="120"/>
        <w:rPr>
          <w:rFonts w:asciiTheme="minorHAnsi" w:hAnsiTheme="minorHAnsi" w:cstheme="minorHAnsi"/>
        </w:rPr>
      </w:pPr>
      <w:r w:rsidRPr="00E82E96">
        <w:rPr>
          <w:rFonts w:asciiTheme="minorHAnsi" w:hAnsiTheme="minorHAnsi" w:cstheme="minorHAnsi"/>
        </w:rPr>
        <w:t>Imenovani zdravnik in zdravstvena komisija pri odločanju o zadevah iz svoje pristojnosti (»bolniški stalež«, zdraviliško zdravljenje, nekateri MP) upoštevajo  zdravstveno in drugo dokumentacijo, lahko pa opravijo tudi pregled zavarovane osebe. Do sedaj je bil pregled obvezen, če ga je zahtevala zavarovana oseba. Pregled zavarovane osebe opravita po svoji presoji ali na njeno zahtevo. Pri tem se je v praksi izkazalo, da zavarovane osebe zahtevajo pregled pri imenovanem zdravniku ali zdravstveni komisiji tudi v primerih, ko pregled ne pripomore k (drugačni) rešitvi konkretne zadeve.</w:t>
      </w:r>
    </w:p>
    <w:p w14:paraId="4BFB81A6" w14:textId="03C8724D" w:rsidR="00B73686" w:rsidRPr="00E82E96" w:rsidRDefault="00B73686" w:rsidP="00B73686">
      <w:pPr>
        <w:spacing w:before="120"/>
        <w:rPr>
          <w:rFonts w:asciiTheme="minorHAnsi" w:hAnsiTheme="minorHAnsi" w:cstheme="minorHAnsi"/>
        </w:rPr>
      </w:pPr>
      <w:r w:rsidRPr="00E82E96">
        <w:rPr>
          <w:rFonts w:asciiTheme="minorHAnsi" w:hAnsiTheme="minorHAnsi" w:cstheme="minorHAnsi"/>
        </w:rPr>
        <w:t>Zato se z novim 254.</w:t>
      </w:r>
      <w:r w:rsidR="00110F53">
        <w:rPr>
          <w:rFonts w:asciiTheme="minorHAnsi" w:hAnsiTheme="minorHAnsi" w:cstheme="minorHAnsi"/>
        </w:rPr>
        <w:t xml:space="preserve"> </w:t>
      </w:r>
      <w:r w:rsidRPr="00E82E96">
        <w:rPr>
          <w:rFonts w:asciiTheme="minorHAnsi" w:hAnsiTheme="minorHAnsi" w:cstheme="minorHAnsi"/>
        </w:rPr>
        <w:t>a členom pravil določene izjeme od obvezne izvedbe pregleda, ki ga zahteva zavarovana oseba (npr. če ni pravne podlage za odobritev začasne zadržanosti od dela ali za priznanje pravice do zdraviliškega zdravljenja ali pravice do MP, ali če je bil pregled pri predhodnem odločanju o pravici do zdraviliškega zdravljenja ali podaljšanju začasne zadržanosti od dela že izveden, iz razpoložljive zdravstvene dokumentacije pa ne izhaja, da se je zdravstveno stanje zavarovane osebe od izvedbe tega pregleda bistveno spremenilo). Pregled bi v teh primerih imel za posledico podaljšanje postopka odločanja o zadevah iz 81. člena ZZVZZ, in sočasno nepotrebno dodatno administrativno breme za imenovanega zdravnika, zdravstveno komisijo in same zavarovance osebe.</w:t>
      </w:r>
    </w:p>
    <w:p w14:paraId="0AA988E9" w14:textId="77777777" w:rsidR="00B73686" w:rsidRDefault="00B73686" w:rsidP="00B73686">
      <w:pPr>
        <w:tabs>
          <w:tab w:val="clear" w:pos="5670"/>
        </w:tabs>
        <w:ind w:left="-284"/>
      </w:pPr>
    </w:p>
    <w:p w14:paraId="24F610B0" w14:textId="77777777" w:rsidR="00B73686" w:rsidRDefault="00B73686" w:rsidP="00B73686">
      <w:pPr>
        <w:tabs>
          <w:tab w:val="clear" w:pos="5670"/>
        </w:tabs>
        <w:ind w:left="-284"/>
      </w:pPr>
    </w:p>
    <w:p w14:paraId="1458BECC" w14:textId="3CE58814" w:rsidR="00B73686" w:rsidRDefault="00B73686" w:rsidP="007677C6">
      <w:pPr>
        <w:tabs>
          <w:tab w:val="clear" w:pos="5670"/>
        </w:tabs>
        <w:ind w:left="-284"/>
      </w:pPr>
      <w:r>
        <w:t xml:space="preserve">Lepo pozdravljeni. </w:t>
      </w:r>
    </w:p>
    <w:p w14:paraId="4CA22DB3" w14:textId="77777777" w:rsidR="007677C6" w:rsidRPr="007677C6" w:rsidRDefault="007677C6" w:rsidP="007677C6">
      <w:pPr>
        <w:tabs>
          <w:tab w:val="clear" w:pos="5670"/>
        </w:tabs>
        <w:ind w:left="-284"/>
      </w:pPr>
    </w:p>
    <w:p w14:paraId="2B9C6609" w14:textId="54327864" w:rsidR="00B73686" w:rsidRDefault="00B73686" w:rsidP="00B73686">
      <w:pPr>
        <w:autoSpaceDE w:val="0"/>
        <w:autoSpaceDN w:val="0"/>
        <w:adjustRightInd w:val="0"/>
        <w:spacing w:line="240" w:lineRule="auto"/>
        <w:ind w:left="-284"/>
        <w:rPr>
          <w:rFonts w:asciiTheme="minorHAnsi" w:hAnsiTheme="minorHAnsi"/>
        </w:rPr>
      </w:pPr>
      <w:r>
        <w:rPr>
          <w:rFonts w:asciiTheme="minorHAnsi" w:hAnsiTheme="minorHAnsi"/>
        </w:rPr>
        <w:t>Pripravil</w:t>
      </w:r>
      <w:r w:rsidR="007677C6">
        <w:rPr>
          <w:rFonts w:asciiTheme="minorHAnsi" w:hAnsiTheme="minorHAnsi"/>
        </w:rPr>
        <w:t>i</w:t>
      </w:r>
      <w:r>
        <w:rPr>
          <w:rFonts w:asciiTheme="minorHAnsi" w:hAnsiTheme="minorHAnsi"/>
        </w:rPr>
        <w:t>:</w:t>
      </w:r>
    </w:p>
    <w:p w14:paraId="2A033D83" w14:textId="77777777" w:rsidR="00B73686" w:rsidRDefault="00B73686" w:rsidP="00B73686">
      <w:pPr>
        <w:autoSpaceDE w:val="0"/>
        <w:autoSpaceDN w:val="0"/>
        <w:adjustRightInd w:val="0"/>
        <w:spacing w:line="240" w:lineRule="auto"/>
        <w:ind w:left="-284"/>
        <w:rPr>
          <w:rFonts w:asciiTheme="minorHAnsi" w:hAnsiTheme="minorHAnsi"/>
        </w:rPr>
      </w:pPr>
      <w:r>
        <w:rPr>
          <w:rFonts w:asciiTheme="minorHAnsi" w:hAnsiTheme="minorHAnsi"/>
        </w:rPr>
        <w:t>Alenka Franko Hren</w:t>
      </w:r>
    </w:p>
    <w:p w14:paraId="7E5476DE" w14:textId="6571338B" w:rsidR="006D53A4" w:rsidRDefault="00B73686" w:rsidP="006D53A4">
      <w:pPr>
        <w:autoSpaceDE w:val="0"/>
        <w:autoSpaceDN w:val="0"/>
        <w:adjustRightInd w:val="0"/>
        <w:spacing w:line="240" w:lineRule="auto"/>
        <w:ind w:left="-284"/>
        <w:rPr>
          <w:rFonts w:asciiTheme="minorHAnsi" w:hAnsiTheme="minorHAnsi"/>
        </w:rPr>
      </w:pPr>
      <w:r>
        <w:rPr>
          <w:rFonts w:asciiTheme="minorHAnsi" w:hAnsiTheme="minorHAnsi"/>
        </w:rPr>
        <w:t>Radmila Ilić</w:t>
      </w:r>
    </w:p>
    <w:p w14:paraId="09612507" w14:textId="77777777" w:rsidR="006D53A4" w:rsidRDefault="006D53A4" w:rsidP="006D53A4">
      <w:pPr>
        <w:autoSpaceDE w:val="0"/>
        <w:autoSpaceDN w:val="0"/>
        <w:adjustRightInd w:val="0"/>
        <w:spacing w:line="240" w:lineRule="auto"/>
        <w:rPr>
          <w:rFonts w:asciiTheme="minorHAnsi" w:hAnsiTheme="minorHAnsi"/>
          <w:color w:val="000000"/>
        </w:rPr>
      </w:pPr>
      <w:r>
        <w:rPr>
          <w:rFonts w:asciiTheme="minorHAnsi" w:hAnsiTheme="minorHAnsi"/>
          <w:color w:val="000000"/>
        </w:rPr>
        <w:tab/>
        <w:t xml:space="preserve">mag. Ana Vodičar </w:t>
      </w:r>
    </w:p>
    <w:p w14:paraId="6ED6331D" w14:textId="77777777" w:rsidR="006D53A4" w:rsidRDefault="006D53A4" w:rsidP="006D53A4">
      <w:pPr>
        <w:pStyle w:val="Brezrazmikov"/>
      </w:pPr>
      <w:r>
        <w:tab/>
      </w:r>
      <w:r>
        <w:tab/>
      </w:r>
      <w:r>
        <w:tab/>
      </w:r>
      <w:r>
        <w:tab/>
      </w:r>
      <w:r>
        <w:tab/>
        <w:t xml:space="preserve">  </w:t>
      </w:r>
      <w:r>
        <w:tab/>
      </w:r>
      <w:r>
        <w:tab/>
        <w:t xml:space="preserve">        vodja-direktorica področja I</w:t>
      </w:r>
    </w:p>
    <w:p w14:paraId="2A73DADE" w14:textId="77777777" w:rsidR="006D53A4" w:rsidRDefault="006D53A4" w:rsidP="006D53A4">
      <w:pPr>
        <w:tabs>
          <w:tab w:val="left" w:pos="5245"/>
        </w:tabs>
        <w:autoSpaceDE w:val="0"/>
        <w:autoSpaceDN w:val="0"/>
        <w:adjustRightInd w:val="0"/>
        <w:spacing w:line="240" w:lineRule="auto"/>
        <w:rPr>
          <w:rFonts w:asciiTheme="minorHAnsi" w:hAnsiTheme="minorHAnsi"/>
        </w:rPr>
      </w:pPr>
      <w:r>
        <w:rPr>
          <w:rFonts w:asciiTheme="minorHAnsi" w:hAnsiTheme="minorHAnsi"/>
        </w:rPr>
        <w:tab/>
        <w:t xml:space="preserve">področje za odločanje o pravicah </w:t>
      </w:r>
    </w:p>
    <w:p w14:paraId="39A04FE4" w14:textId="77777777" w:rsidR="006D53A4" w:rsidRDefault="006D53A4" w:rsidP="006D53A4">
      <w:pPr>
        <w:pStyle w:val="Brezrazmikov"/>
        <w:rPr>
          <w:rFonts w:cstheme="minorHAnsi"/>
          <w:color w:val="000000"/>
        </w:rPr>
      </w:pPr>
      <w:r>
        <w:tab/>
      </w:r>
      <w:r>
        <w:tab/>
      </w:r>
      <w:r>
        <w:tab/>
      </w:r>
      <w:r>
        <w:tab/>
        <w:t xml:space="preserve">       </w:t>
      </w:r>
      <w:r>
        <w:tab/>
      </w:r>
      <w:r>
        <w:tab/>
      </w:r>
      <w:r>
        <w:tab/>
        <w:t xml:space="preserve">           in za medicinske pripomočke</w:t>
      </w:r>
    </w:p>
    <w:p w14:paraId="56259E1E" w14:textId="77777777" w:rsidR="006D53A4" w:rsidRPr="00913B3C" w:rsidRDefault="006D53A4" w:rsidP="006D53A4">
      <w:pPr>
        <w:rPr>
          <w:rFonts w:asciiTheme="minorHAnsi" w:hAnsiTheme="minorHAnsi" w:cstheme="minorHAnsi"/>
        </w:rPr>
      </w:pPr>
    </w:p>
    <w:p w14:paraId="1C9E2FB1" w14:textId="18B78ECF" w:rsidR="006B47F3" w:rsidRDefault="006531EA">
      <w:r>
        <w:t>Prilog</w:t>
      </w:r>
      <w:r w:rsidR="006B47F3">
        <w:t>e:</w:t>
      </w:r>
    </w:p>
    <w:p w14:paraId="54EE4C20" w14:textId="54EB58EA" w:rsidR="006B47F3" w:rsidRDefault="006B47F3"/>
    <w:p w14:paraId="65B84327" w14:textId="28BA07C2" w:rsidR="00110F53" w:rsidRDefault="00110F53" w:rsidP="007901C4">
      <w:pPr>
        <w:pStyle w:val="Odstavekseznama"/>
        <w:numPr>
          <w:ilvl w:val="0"/>
          <w:numId w:val="12"/>
        </w:numPr>
      </w:pPr>
      <w:r>
        <w:t xml:space="preserve">Priloga 1 – MP pri inkontinenci </w:t>
      </w:r>
    </w:p>
    <w:p w14:paraId="63BEFB6C" w14:textId="7A3339EB" w:rsidR="006B47F3" w:rsidRDefault="006B47F3" w:rsidP="007901C4">
      <w:pPr>
        <w:pStyle w:val="Odstavekseznama"/>
        <w:numPr>
          <w:ilvl w:val="0"/>
          <w:numId w:val="12"/>
        </w:numPr>
      </w:pPr>
      <w:r>
        <w:t xml:space="preserve">Priloga </w:t>
      </w:r>
      <w:r w:rsidR="00110F53">
        <w:t>2</w:t>
      </w:r>
      <w:r>
        <w:t xml:space="preserve"> – Seznam MP, ki </w:t>
      </w:r>
      <w:r w:rsidR="007901C4">
        <w:t xml:space="preserve">so </w:t>
      </w:r>
      <w:r>
        <w:t>predmet izposoje in se medsebojno izključujejo</w:t>
      </w:r>
    </w:p>
    <w:p w14:paraId="31876053" w14:textId="030B7CF0" w:rsidR="006B47F3" w:rsidRDefault="006B47F3" w:rsidP="006B47F3"/>
    <w:p w14:paraId="6AC4B157" w14:textId="16D4529E" w:rsidR="006B47F3" w:rsidRDefault="006B47F3" w:rsidP="006B47F3"/>
    <w:p w14:paraId="6A72331D" w14:textId="2ADA9F82" w:rsidR="006B47F3" w:rsidRDefault="006B47F3" w:rsidP="006B47F3">
      <w:r>
        <w:t xml:space="preserve">V vednost: </w:t>
      </w:r>
    </w:p>
    <w:p w14:paraId="202617FE" w14:textId="0DF818E4" w:rsidR="006B47F3" w:rsidRDefault="006B47F3" w:rsidP="007901C4">
      <w:pPr>
        <w:pStyle w:val="Odstavekseznama"/>
        <w:numPr>
          <w:ilvl w:val="0"/>
          <w:numId w:val="12"/>
        </w:numPr>
      </w:pPr>
      <w:r>
        <w:t>OE ZZZS</w:t>
      </w:r>
    </w:p>
    <w:sectPr w:rsidR="006B47F3" w:rsidSect="00527DA3">
      <w:footerReference w:type="default" r:id="rId23"/>
      <w:headerReference w:type="first" r:id="rId24"/>
      <w:pgSz w:w="11906" w:h="16838"/>
      <w:pgMar w:top="1985" w:right="1416" w:bottom="851"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EBC4" w14:textId="77777777" w:rsidR="00C12433" w:rsidRDefault="00C12433">
      <w:pPr>
        <w:spacing w:line="240" w:lineRule="auto"/>
      </w:pPr>
      <w:r>
        <w:separator/>
      </w:r>
    </w:p>
  </w:endnote>
  <w:endnote w:type="continuationSeparator" w:id="0">
    <w:p w14:paraId="4C28115A" w14:textId="77777777" w:rsidR="00C12433" w:rsidRDefault="00C12433">
      <w:pPr>
        <w:spacing w:line="240" w:lineRule="auto"/>
      </w:pPr>
      <w:r>
        <w:continuationSeparator/>
      </w:r>
    </w:p>
  </w:endnote>
  <w:endnote w:type="continuationNotice" w:id="1">
    <w:p w14:paraId="73A3D00D" w14:textId="77777777" w:rsidR="002E6E27" w:rsidRDefault="002E6E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A2E" w14:textId="77777777" w:rsidR="00F94033" w:rsidRDefault="00972A69" w:rsidP="004F30B9">
    <w:pPr>
      <w:pStyle w:val="Noga"/>
      <w:jc w:val="center"/>
    </w:pPr>
    <w:r>
      <w:fldChar w:fldCharType="begin"/>
    </w:r>
    <w:r>
      <w:instrText>PAGE   \* MERGEFORMAT</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C52F" w14:textId="77777777" w:rsidR="00C12433" w:rsidRDefault="00C12433">
      <w:pPr>
        <w:spacing w:line="240" w:lineRule="auto"/>
      </w:pPr>
      <w:r>
        <w:separator/>
      </w:r>
    </w:p>
  </w:footnote>
  <w:footnote w:type="continuationSeparator" w:id="0">
    <w:p w14:paraId="0C0E966F" w14:textId="77777777" w:rsidR="00C12433" w:rsidRDefault="00C12433">
      <w:pPr>
        <w:spacing w:line="240" w:lineRule="auto"/>
      </w:pPr>
      <w:r>
        <w:continuationSeparator/>
      </w:r>
    </w:p>
  </w:footnote>
  <w:footnote w:type="continuationNotice" w:id="1">
    <w:p w14:paraId="32744F8E" w14:textId="77777777" w:rsidR="002E6E27" w:rsidRDefault="002E6E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1"/>
      <w:gridCol w:w="2881"/>
      <w:gridCol w:w="2882"/>
    </w:tblGrid>
    <w:tr w:rsidR="00F94033" w:rsidRPr="007B6600" w14:paraId="367DC2B2" w14:textId="77777777" w:rsidTr="00CE24E4">
      <w:trPr>
        <w:trHeight w:hRule="exact" w:val="907"/>
      </w:trPr>
      <w:tc>
        <w:tcPr>
          <w:tcW w:w="2881" w:type="dxa"/>
          <w:shd w:val="clear" w:color="auto" w:fill="auto"/>
        </w:tcPr>
        <w:p w14:paraId="09A94D93" w14:textId="77777777" w:rsidR="00F94033" w:rsidRPr="007B6600" w:rsidRDefault="00972A69" w:rsidP="00EA172B">
          <w:pPr>
            <w:pStyle w:val="Glava"/>
          </w:pPr>
          <w:r>
            <w:rPr>
              <w:noProof/>
              <w:lang w:eastAsia="sl-SI"/>
            </w:rPr>
            <w:drawing>
              <wp:inline distT="0" distB="0" distL="0" distR="0" wp14:anchorId="608656F7" wp14:editId="1CC32071">
                <wp:extent cx="905773" cy="220047"/>
                <wp:effectExtent l="0" t="0" r="0" b="889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3F11C4AA" w14:textId="77777777" w:rsidR="00F94033" w:rsidRPr="007B6600" w:rsidRDefault="00972A69"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27B27EF2" w14:textId="77777777" w:rsidR="00F94033" w:rsidRPr="007B6600" w:rsidRDefault="00972A69" w:rsidP="007B6600">
          <w:pPr>
            <w:pStyle w:val="Glava"/>
            <w:jc w:val="center"/>
          </w:pPr>
          <w:r>
            <w:rPr>
              <w:noProof/>
              <w:lang w:eastAsia="sl-SI"/>
            </w:rPr>
            <w:drawing>
              <wp:inline distT="0" distB="0" distL="0" distR="0" wp14:anchorId="04C0594F" wp14:editId="622EDF66">
                <wp:extent cx="896513" cy="552090"/>
                <wp:effectExtent l="0" t="0" r="0" b="63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05BCC928" w14:textId="77777777" w:rsidR="00F94033" w:rsidRPr="007B6600" w:rsidRDefault="007249E7" w:rsidP="00EA172B">
          <w:pPr>
            <w:pStyle w:val="Glava"/>
          </w:pPr>
        </w:p>
      </w:tc>
    </w:tr>
    <w:tr w:rsidR="00F94033" w:rsidRPr="007B6600" w14:paraId="4CDBC2E5" w14:textId="77777777" w:rsidTr="00CE24E4">
      <w:trPr>
        <w:trHeight w:hRule="exact" w:val="113"/>
      </w:trPr>
      <w:tc>
        <w:tcPr>
          <w:tcW w:w="2881" w:type="dxa"/>
          <w:shd w:val="clear" w:color="auto" w:fill="auto"/>
        </w:tcPr>
        <w:p w14:paraId="11A3053A" w14:textId="77777777" w:rsidR="00F94033" w:rsidRPr="00CE24E4" w:rsidRDefault="007249E7" w:rsidP="00EA172B">
          <w:pPr>
            <w:pStyle w:val="Glava"/>
            <w:rPr>
              <w:b/>
              <w:noProof/>
              <w:lang w:eastAsia="sl-SI"/>
            </w:rPr>
          </w:pPr>
        </w:p>
      </w:tc>
      <w:tc>
        <w:tcPr>
          <w:tcW w:w="2881" w:type="dxa"/>
          <w:shd w:val="clear" w:color="auto" w:fill="auto"/>
        </w:tcPr>
        <w:p w14:paraId="360C3E63" w14:textId="77777777" w:rsidR="00F94033" w:rsidRPr="007B6600" w:rsidRDefault="007249E7" w:rsidP="007B6600">
          <w:pPr>
            <w:pStyle w:val="Glava"/>
            <w:jc w:val="center"/>
            <w:rPr>
              <w:noProof/>
              <w:lang w:eastAsia="sl-SI"/>
            </w:rPr>
          </w:pPr>
        </w:p>
      </w:tc>
      <w:tc>
        <w:tcPr>
          <w:tcW w:w="2882" w:type="dxa"/>
          <w:shd w:val="clear" w:color="auto" w:fill="auto"/>
          <w:tcMar>
            <w:left w:w="0" w:type="dxa"/>
          </w:tcMar>
        </w:tcPr>
        <w:p w14:paraId="0EC23E46" w14:textId="77777777" w:rsidR="00F94033" w:rsidRPr="007B6600" w:rsidRDefault="007249E7" w:rsidP="00EA172B">
          <w:pPr>
            <w:pStyle w:val="Glava"/>
          </w:pPr>
        </w:p>
      </w:tc>
    </w:tr>
    <w:tr w:rsidR="00BF55B1" w:rsidRPr="007B6600" w14:paraId="707BB7A8" w14:textId="77777777" w:rsidTr="00EA172B">
      <w:tc>
        <w:tcPr>
          <w:tcW w:w="5762" w:type="dxa"/>
          <w:gridSpan w:val="2"/>
          <w:shd w:val="clear" w:color="auto" w:fill="auto"/>
        </w:tcPr>
        <w:p w14:paraId="25D09F43" w14:textId="77777777" w:rsidR="00BF55B1" w:rsidRDefault="00972A69" w:rsidP="00F617E6">
          <w:pPr>
            <w:pStyle w:val="Ulica"/>
            <w:rPr>
              <w:b/>
            </w:rPr>
          </w:pPr>
          <w:r w:rsidRPr="00A25A3B">
            <w:rPr>
              <w:b/>
            </w:rPr>
            <w:t>Direkcija</w:t>
          </w:r>
        </w:p>
        <w:p w14:paraId="4F7A9F89" w14:textId="77777777" w:rsidR="00EC4377" w:rsidRDefault="00972A69" w:rsidP="00F617E6">
          <w:pPr>
            <w:pStyle w:val="Ulica"/>
          </w:pPr>
          <w:r>
            <w:t>Področje za odločanje o pravicah</w:t>
          </w:r>
        </w:p>
        <w:p w14:paraId="2E472E93" w14:textId="60A56308" w:rsidR="00EC4377" w:rsidRDefault="004212B2" w:rsidP="00F617E6">
          <w:pPr>
            <w:pStyle w:val="Ulica"/>
          </w:pPr>
          <w:r>
            <w:t xml:space="preserve">in </w:t>
          </w:r>
          <w:r w:rsidR="00972A69">
            <w:t>za medicinske pripomočke</w:t>
          </w:r>
        </w:p>
        <w:p w14:paraId="7BD29524" w14:textId="77777777" w:rsidR="00EC4377" w:rsidRPr="00EC4377" w:rsidRDefault="00972A69" w:rsidP="00F617E6">
          <w:pPr>
            <w:pStyle w:val="Ulica"/>
            <w:rPr>
              <w:i/>
            </w:rPr>
          </w:pPr>
          <w:r w:rsidRPr="00EC4377">
            <w:rPr>
              <w:i/>
            </w:rPr>
            <w:t>Oddelek za medicinske pripomočke</w:t>
          </w:r>
        </w:p>
        <w:p w14:paraId="58B07AD1" w14:textId="77777777" w:rsidR="00BF55B1" w:rsidRPr="00BA612C" w:rsidRDefault="00972A69" w:rsidP="006051E6">
          <w:pPr>
            <w:pStyle w:val="Ulica"/>
            <w:rPr>
              <w:lang w:eastAsia="sl-SI"/>
            </w:rPr>
          </w:pPr>
          <w:r>
            <w:t>Miklošičeva cesta 24, 1000 Ljubljana</w:t>
          </w:r>
        </w:p>
      </w:tc>
      <w:tc>
        <w:tcPr>
          <w:tcW w:w="2882" w:type="dxa"/>
          <w:shd w:val="clear" w:color="auto" w:fill="auto"/>
          <w:tcMar>
            <w:left w:w="0" w:type="dxa"/>
          </w:tcMar>
        </w:tcPr>
        <w:p w14:paraId="05647DC5" w14:textId="77777777" w:rsidR="00BF55B1" w:rsidRDefault="00972A69" w:rsidP="00F617E6">
          <w:pPr>
            <w:pStyle w:val="Glava"/>
            <w:spacing w:line="240" w:lineRule="exact"/>
            <w:jc w:val="left"/>
            <w:rPr>
              <w:noProof/>
            </w:rPr>
          </w:pPr>
          <w:r w:rsidRPr="00BA612C">
            <w:t xml:space="preserve">Tel.: </w:t>
          </w:r>
          <w:r>
            <w:rPr>
              <w:noProof/>
            </w:rPr>
            <w:t>01 30 77 200</w:t>
          </w:r>
        </w:p>
        <w:p w14:paraId="7B3999DF" w14:textId="77777777" w:rsidR="00BF55B1" w:rsidRPr="00BA612C" w:rsidRDefault="00972A69" w:rsidP="00F617E6">
          <w:pPr>
            <w:pStyle w:val="Glava"/>
            <w:spacing w:line="240" w:lineRule="exact"/>
            <w:jc w:val="left"/>
            <w:rPr>
              <w:noProof/>
            </w:rPr>
          </w:pPr>
          <w:r>
            <w:rPr>
              <w:noProof/>
            </w:rPr>
            <w:t>Faks: 01 23 12 182</w:t>
          </w:r>
        </w:p>
        <w:p w14:paraId="6BD0FFC3" w14:textId="77777777" w:rsidR="00BF55B1" w:rsidRPr="00BA612C" w:rsidRDefault="00972A69" w:rsidP="00F617E6">
          <w:pPr>
            <w:pStyle w:val="Glava"/>
            <w:spacing w:line="240" w:lineRule="exact"/>
            <w:jc w:val="left"/>
          </w:pPr>
          <w:r w:rsidRPr="00BA612C">
            <w:t xml:space="preserve">E-pošta: </w:t>
          </w:r>
          <w:r>
            <w:rPr>
              <w:noProof/>
            </w:rPr>
            <w:t>di@zzzs.si</w:t>
          </w:r>
        </w:p>
        <w:p w14:paraId="4BF0D081" w14:textId="77777777" w:rsidR="00BF55B1" w:rsidRPr="00BA612C" w:rsidRDefault="00972A69" w:rsidP="00F617E6">
          <w:pPr>
            <w:pStyle w:val="Glava"/>
            <w:spacing w:line="240" w:lineRule="exact"/>
            <w:jc w:val="left"/>
          </w:pPr>
          <w:r w:rsidRPr="00BA612C">
            <w:t>www.zzzs.si</w:t>
          </w:r>
        </w:p>
      </w:tc>
    </w:tr>
  </w:tbl>
  <w:p w14:paraId="55419D38" w14:textId="77777777" w:rsidR="00F94033" w:rsidRDefault="007249E7" w:rsidP="006051E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4FD"/>
    <w:multiLevelType w:val="hybridMultilevel"/>
    <w:tmpl w:val="70ECA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776411"/>
    <w:multiLevelType w:val="multilevel"/>
    <w:tmpl w:val="910C0676"/>
    <w:lvl w:ilvl="0">
      <w:start w:val="4"/>
      <w:numFmt w:val="decimal"/>
      <w:lvlText w:val="%1."/>
      <w:lvlJc w:val="left"/>
      <w:pPr>
        <w:ind w:left="360" w:hanging="360"/>
      </w:pPr>
      <w:rPr>
        <w:rFonts w:asciiTheme="minorHAnsi" w:eastAsia="Calibri" w:hAnsiTheme="minorHAnsi" w:cstheme="minorHAnsi" w:hint="default"/>
        <w:b/>
      </w:rPr>
    </w:lvl>
    <w:lvl w:ilvl="1">
      <w:start w:val="1"/>
      <w:numFmt w:val="decimal"/>
      <w:lvlText w:val="%1.%2."/>
      <w:lvlJc w:val="left"/>
      <w:pPr>
        <w:ind w:left="360" w:hanging="360"/>
      </w:pPr>
      <w:rPr>
        <w:rFonts w:asciiTheme="minorHAnsi" w:eastAsia="Calibri" w:hAnsiTheme="minorHAnsi" w:cstheme="minorHAnsi" w:hint="default"/>
        <w:b/>
        <w:i w:val="0"/>
        <w:iCs w:val="0"/>
      </w:rPr>
    </w:lvl>
    <w:lvl w:ilvl="2">
      <w:start w:val="1"/>
      <w:numFmt w:val="decimal"/>
      <w:lvlText w:val="%1.%2.%3."/>
      <w:lvlJc w:val="left"/>
      <w:pPr>
        <w:ind w:left="720" w:hanging="720"/>
      </w:pPr>
      <w:rPr>
        <w:rFonts w:asciiTheme="minorHAnsi" w:eastAsia="Calibri" w:hAnsiTheme="minorHAnsi" w:cstheme="minorHAnsi" w:hint="default"/>
        <w:b/>
      </w:rPr>
    </w:lvl>
    <w:lvl w:ilvl="3">
      <w:start w:val="1"/>
      <w:numFmt w:val="decimal"/>
      <w:lvlText w:val="%1.%2.%3.%4."/>
      <w:lvlJc w:val="left"/>
      <w:pPr>
        <w:ind w:left="720" w:hanging="720"/>
      </w:pPr>
      <w:rPr>
        <w:rFonts w:asciiTheme="minorHAnsi" w:eastAsia="Calibri" w:hAnsiTheme="minorHAnsi" w:cstheme="minorHAnsi" w:hint="default"/>
        <w:b/>
      </w:rPr>
    </w:lvl>
    <w:lvl w:ilvl="4">
      <w:start w:val="1"/>
      <w:numFmt w:val="decimal"/>
      <w:lvlText w:val="%1.%2.%3.%4.%5."/>
      <w:lvlJc w:val="left"/>
      <w:pPr>
        <w:ind w:left="1080" w:hanging="1080"/>
      </w:pPr>
      <w:rPr>
        <w:rFonts w:asciiTheme="minorHAnsi" w:eastAsia="Calibri" w:hAnsiTheme="minorHAnsi" w:cstheme="minorHAnsi" w:hint="default"/>
        <w:b/>
      </w:rPr>
    </w:lvl>
    <w:lvl w:ilvl="5">
      <w:start w:val="1"/>
      <w:numFmt w:val="decimal"/>
      <w:lvlText w:val="%1.%2.%3.%4.%5.%6."/>
      <w:lvlJc w:val="left"/>
      <w:pPr>
        <w:ind w:left="1080" w:hanging="1080"/>
      </w:pPr>
      <w:rPr>
        <w:rFonts w:asciiTheme="minorHAnsi" w:eastAsia="Calibri" w:hAnsiTheme="minorHAnsi" w:cstheme="minorHAnsi" w:hint="default"/>
        <w:b/>
      </w:rPr>
    </w:lvl>
    <w:lvl w:ilvl="6">
      <w:start w:val="1"/>
      <w:numFmt w:val="decimal"/>
      <w:lvlText w:val="%1.%2.%3.%4.%5.%6.%7."/>
      <w:lvlJc w:val="left"/>
      <w:pPr>
        <w:ind w:left="1440" w:hanging="1440"/>
      </w:pPr>
      <w:rPr>
        <w:rFonts w:asciiTheme="minorHAnsi" w:eastAsia="Calibri" w:hAnsiTheme="minorHAnsi" w:cstheme="minorHAnsi" w:hint="default"/>
        <w:b/>
      </w:rPr>
    </w:lvl>
    <w:lvl w:ilvl="7">
      <w:start w:val="1"/>
      <w:numFmt w:val="decimal"/>
      <w:lvlText w:val="%1.%2.%3.%4.%5.%6.%7.%8."/>
      <w:lvlJc w:val="left"/>
      <w:pPr>
        <w:ind w:left="1440" w:hanging="1440"/>
      </w:pPr>
      <w:rPr>
        <w:rFonts w:asciiTheme="minorHAnsi" w:eastAsia="Calibri" w:hAnsiTheme="minorHAnsi" w:cstheme="minorHAnsi" w:hint="default"/>
        <w:b/>
      </w:rPr>
    </w:lvl>
    <w:lvl w:ilvl="8">
      <w:start w:val="1"/>
      <w:numFmt w:val="decimal"/>
      <w:lvlText w:val="%1.%2.%3.%4.%5.%6.%7.%8.%9."/>
      <w:lvlJc w:val="left"/>
      <w:pPr>
        <w:ind w:left="1800" w:hanging="1800"/>
      </w:pPr>
      <w:rPr>
        <w:rFonts w:asciiTheme="minorHAnsi" w:eastAsia="Calibri" w:hAnsiTheme="minorHAnsi" w:cstheme="minorHAnsi" w:hint="default"/>
        <w:b/>
      </w:rPr>
    </w:lvl>
  </w:abstractNum>
  <w:abstractNum w:abstractNumId="2" w15:restartNumberingAfterBreak="0">
    <w:nsid w:val="31FC472A"/>
    <w:multiLevelType w:val="hybridMultilevel"/>
    <w:tmpl w:val="C0C000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7E74D5"/>
    <w:multiLevelType w:val="hybridMultilevel"/>
    <w:tmpl w:val="3A88C2C8"/>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5122FCB"/>
    <w:multiLevelType w:val="hybridMultilevel"/>
    <w:tmpl w:val="13A883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AA60E6A"/>
    <w:multiLevelType w:val="multilevel"/>
    <w:tmpl w:val="5AFE54F6"/>
    <w:lvl w:ilvl="0">
      <w:start w:val="1"/>
      <w:numFmt w:val="decimal"/>
      <w:lvlText w:val="%1."/>
      <w:lvlJc w:val="left"/>
      <w:pPr>
        <w:ind w:left="720" w:hanging="360"/>
      </w:pPr>
      <w:rPr>
        <w:rFonts w:asciiTheme="minorHAnsi" w:eastAsia="Calibri" w:hAnsiTheme="minorHAnsi" w:cstheme="minorHAnsi"/>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90689F"/>
    <w:multiLevelType w:val="hybridMultilevel"/>
    <w:tmpl w:val="CABAB6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376C53"/>
    <w:multiLevelType w:val="hybridMultilevel"/>
    <w:tmpl w:val="8B0AA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25141E5"/>
    <w:multiLevelType w:val="hybridMultilevel"/>
    <w:tmpl w:val="61043BEC"/>
    <w:lvl w:ilvl="0" w:tplc="E5326E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6C34D97"/>
    <w:multiLevelType w:val="hybridMultilevel"/>
    <w:tmpl w:val="15D62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E3207B"/>
    <w:multiLevelType w:val="hybridMultilevel"/>
    <w:tmpl w:val="76CCF1A2"/>
    <w:lvl w:ilvl="0" w:tplc="0424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AFF10BC"/>
    <w:multiLevelType w:val="hybridMultilevel"/>
    <w:tmpl w:val="6BB6BB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D0213E"/>
    <w:multiLevelType w:val="hybridMultilevel"/>
    <w:tmpl w:val="0DBAFA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236F2E"/>
    <w:multiLevelType w:val="hybridMultilevel"/>
    <w:tmpl w:val="FF6EDC78"/>
    <w:lvl w:ilvl="0" w:tplc="E108A52C">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0"/>
  </w:num>
  <w:num w:numId="5">
    <w:abstractNumId w:val="4"/>
  </w:num>
  <w:num w:numId="6">
    <w:abstractNumId w:val="5"/>
  </w:num>
  <w:num w:numId="7">
    <w:abstractNumId w:val="2"/>
  </w:num>
  <w:num w:numId="8">
    <w:abstractNumId w:val="12"/>
  </w:num>
  <w:num w:numId="9">
    <w:abstractNumId w:val="6"/>
  </w:num>
  <w:num w:numId="10">
    <w:abstractNumId w:val="7"/>
  </w:num>
  <w:num w:numId="11">
    <w:abstractNumId w:val="8"/>
  </w:num>
  <w:num w:numId="12">
    <w:abstractNumId w:val="13"/>
  </w:num>
  <w:num w:numId="13">
    <w:abstractNumId w:val="10"/>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4"/>
    <w:rsid w:val="00007141"/>
    <w:rsid w:val="00010B4D"/>
    <w:rsid w:val="00011D0D"/>
    <w:rsid w:val="000122DD"/>
    <w:rsid w:val="00020228"/>
    <w:rsid w:val="00080AF9"/>
    <w:rsid w:val="00095174"/>
    <w:rsid w:val="000D29AA"/>
    <w:rsid w:val="000D79E9"/>
    <w:rsid w:val="000E2B40"/>
    <w:rsid w:val="000E7DBA"/>
    <w:rsid w:val="00110F53"/>
    <w:rsid w:val="001168BC"/>
    <w:rsid w:val="00120C1D"/>
    <w:rsid w:val="00130C1E"/>
    <w:rsid w:val="0013121A"/>
    <w:rsid w:val="001724A0"/>
    <w:rsid w:val="00173738"/>
    <w:rsid w:val="00181F8C"/>
    <w:rsid w:val="001957D9"/>
    <w:rsid w:val="001A77BD"/>
    <w:rsid w:val="001B6CE0"/>
    <w:rsid w:val="001C0D65"/>
    <w:rsid w:val="001C56A0"/>
    <w:rsid w:val="001D735A"/>
    <w:rsid w:val="001F79E9"/>
    <w:rsid w:val="00200E87"/>
    <w:rsid w:val="002224FD"/>
    <w:rsid w:val="00241B78"/>
    <w:rsid w:val="002435CB"/>
    <w:rsid w:val="002600B4"/>
    <w:rsid w:val="00265A05"/>
    <w:rsid w:val="00274369"/>
    <w:rsid w:val="00275A73"/>
    <w:rsid w:val="00281749"/>
    <w:rsid w:val="00287052"/>
    <w:rsid w:val="002908B6"/>
    <w:rsid w:val="002A18A7"/>
    <w:rsid w:val="002B5BBC"/>
    <w:rsid w:val="002B5D7C"/>
    <w:rsid w:val="002C2C46"/>
    <w:rsid w:val="002D45A7"/>
    <w:rsid w:val="002E39BA"/>
    <w:rsid w:val="002E442C"/>
    <w:rsid w:val="002E6E27"/>
    <w:rsid w:val="002F17F4"/>
    <w:rsid w:val="002F25B0"/>
    <w:rsid w:val="002F7113"/>
    <w:rsid w:val="002F7C24"/>
    <w:rsid w:val="00300354"/>
    <w:rsid w:val="00311859"/>
    <w:rsid w:val="00316FB7"/>
    <w:rsid w:val="00323D51"/>
    <w:rsid w:val="00326033"/>
    <w:rsid w:val="0035735C"/>
    <w:rsid w:val="00377ECE"/>
    <w:rsid w:val="003B3DB2"/>
    <w:rsid w:val="003C3089"/>
    <w:rsid w:val="003F3F1C"/>
    <w:rsid w:val="00401D00"/>
    <w:rsid w:val="00412145"/>
    <w:rsid w:val="00413374"/>
    <w:rsid w:val="004168CF"/>
    <w:rsid w:val="004212B2"/>
    <w:rsid w:val="00422102"/>
    <w:rsid w:val="00427FBA"/>
    <w:rsid w:val="00441778"/>
    <w:rsid w:val="00453737"/>
    <w:rsid w:val="0045651A"/>
    <w:rsid w:val="004903C0"/>
    <w:rsid w:val="00493043"/>
    <w:rsid w:val="004B5236"/>
    <w:rsid w:val="004B5953"/>
    <w:rsid w:val="00505A82"/>
    <w:rsid w:val="00513B6C"/>
    <w:rsid w:val="00516942"/>
    <w:rsid w:val="00517371"/>
    <w:rsid w:val="0051769F"/>
    <w:rsid w:val="0052521D"/>
    <w:rsid w:val="00525CA3"/>
    <w:rsid w:val="00561EFB"/>
    <w:rsid w:val="00564803"/>
    <w:rsid w:val="005649BE"/>
    <w:rsid w:val="00574753"/>
    <w:rsid w:val="00581BBD"/>
    <w:rsid w:val="005A26FA"/>
    <w:rsid w:val="005C0E92"/>
    <w:rsid w:val="005C2880"/>
    <w:rsid w:val="005C316A"/>
    <w:rsid w:val="005D2026"/>
    <w:rsid w:val="005D4F9F"/>
    <w:rsid w:val="005F69EB"/>
    <w:rsid w:val="00602BDA"/>
    <w:rsid w:val="00610857"/>
    <w:rsid w:val="00631597"/>
    <w:rsid w:val="0064126C"/>
    <w:rsid w:val="00641FBF"/>
    <w:rsid w:val="006531EA"/>
    <w:rsid w:val="0065480E"/>
    <w:rsid w:val="006579EB"/>
    <w:rsid w:val="00671823"/>
    <w:rsid w:val="00674798"/>
    <w:rsid w:val="0067798A"/>
    <w:rsid w:val="00691403"/>
    <w:rsid w:val="00693548"/>
    <w:rsid w:val="006B47F3"/>
    <w:rsid w:val="006C556A"/>
    <w:rsid w:val="006D3FE2"/>
    <w:rsid w:val="006D53A4"/>
    <w:rsid w:val="006E070B"/>
    <w:rsid w:val="006F5516"/>
    <w:rsid w:val="007134B8"/>
    <w:rsid w:val="0072499B"/>
    <w:rsid w:val="007249E7"/>
    <w:rsid w:val="00743CB9"/>
    <w:rsid w:val="00751836"/>
    <w:rsid w:val="0075361A"/>
    <w:rsid w:val="00757C9D"/>
    <w:rsid w:val="007677C6"/>
    <w:rsid w:val="00770F09"/>
    <w:rsid w:val="00777A0C"/>
    <w:rsid w:val="007901C4"/>
    <w:rsid w:val="007A1387"/>
    <w:rsid w:val="007C070E"/>
    <w:rsid w:val="007C5A5F"/>
    <w:rsid w:val="007D4805"/>
    <w:rsid w:val="00803EBC"/>
    <w:rsid w:val="00807D4B"/>
    <w:rsid w:val="008334BB"/>
    <w:rsid w:val="008604A3"/>
    <w:rsid w:val="00865A7F"/>
    <w:rsid w:val="00870FA2"/>
    <w:rsid w:val="00874D0D"/>
    <w:rsid w:val="00877A6E"/>
    <w:rsid w:val="00896F7B"/>
    <w:rsid w:val="008A0562"/>
    <w:rsid w:val="008C1EA8"/>
    <w:rsid w:val="008D00E9"/>
    <w:rsid w:val="008D07BA"/>
    <w:rsid w:val="008D1293"/>
    <w:rsid w:val="008D12EF"/>
    <w:rsid w:val="008D7950"/>
    <w:rsid w:val="008E7C19"/>
    <w:rsid w:val="008F6E74"/>
    <w:rsid w:val="0091531C"/>
    <w:rsid w:val="0092371C"/>
    <w:rsid w:val="00965B23"/>
    <w:rsid w:val="0096725F"/>
    <w:rsid w:val="00972A69"/>
    <w:rsid w:val="0099386A"/>
    <w:rsid w:val="009A5226"/>
    <w:rsid w:val="009A744D"/>
    <w:rsid w:val="009B587F"/>
    <w:rsid w:val="009C5623"/>
    <w:rsid w:val="009D1921"/>
    <w:rsid w:val="009E083C"/>
    <w:rsid w:val="009F3A5E"/>
    <w:rsid w:val="00A01E2A"/>
    <w:rsid w:val="00A216EF"/>
    <w:rsid w:val="00A266DF"/>
    <w:rsid w:val="00A27D89"/>
    <w:rsid w:val="00A31B25"/>
    <w:rsid w:val="00A34371"/>
    <w:rsid w:val="00A544A4"/>
    <w:rsid w:val="00A622EB"/>
    <w:rsid w:val="00A77FE1"/>
    <w:rsid w:val="00A84D96"/>
    <w:rsid w:val="00A8771C"/>
    <w:rsid w:val="00A9126C"/>
    <w:rsid w:val="00AB1043"/>
    <w:rsid w:val="00AE32CA"/>
    <w:rsid w:val="00B11FE7"/>
    <w:rsid w:val="00B160F6"/>
    <w:rsid w:val="00B2014D"/>
    <w:rsid w:val="00B373D8"/>
    <w:rsid w:val="00B407D6"/>
    <w:rsid w:val="00B5596F"/>
    <w:rsid w:val="00B602F9"/>
    <w:rsid w:val="00B60949"/>
    <w:rsid w:val="00B73686"/>
    <w:rsid w:val="00B9337B"/>
    <w:rsid w:val="00B93C55"/>
    <w:rsid w:val="00BB0344"/>
    <w:rsid w:val="00BC1675"/>
    <w:rsid w:val="00BC2B4D"/>
    <w:rsid w:val="00BC486E"/>
    <w:rsid w:val="00BC4D4A"/>
    <w:rsid w:val="00BE1ABB"/>
    <w:rsid w:val="00BE3A31"/>
    <w:rsid w:val="00BE6548"/>
    <w:rsid w:val="00BF0B9D"/>
    <w:rsid w:val="00BF28A8"/>
    <w:rsid w:val="00C0038F"/>
    <w:rsid w:val="00C0731D"/>
    <w:rsid w:val="00C12433"/>
    <w:rsid w:val="00C23CE4"/>
    <w:rsid w:val="00C265B5"/>
    <w:rsid w:val="00C35612"/>
    <w:rsid w:val="00C418DA"/>
    <w:rsid w:val="00C448CB"/>
    <w:rsid w:val="00C44A50"/>
    <w:rsid w:val="00C558E7"/>
    <w:rsid w:val="00C5679A"/>
    <w:rsid w:val="00C701F7"/>
    <w:rsid w:val="00C72D8C"/>
    <w:rsid w:val="00C87A24"/>
    <w:rsid w:val="00C95565"/>
    <w:rsid w:val="00CA070A"/>
    <w:rsid w:val="00CA1AF3"/>
    <w:rsid w:val="00CA7921"/>
    <w:rsid w:val="00CB6761"/>
    <w:rsid w:val="00CB7717"/>
    <w:rsid w:val="00CC6FBE"/>
    <w:rsid w:val="00CE4E22"/>
    <w:rsid w:val="00CE69F2"/>
    <w:rsid w:val="00CF03CE"/>
    <w:rsid w:val="00CF6932"/>
    <w:rsid w:val="00D07EDE"/>
    <w:rsid w:val="00D26477"/>
    <w:rsid w:val="00D5426C"/>
    <w:rsid w:val="00D5570F"/>
    <w:rsid w:val="00D57DC1"/>
    <w:rsid w:val="00D626C9"/>
    <w:rsid w:val="00D82D19"/>
    <w:rsid w:val="00D94B18"/>
    <w:rsid w:val="00D96A56"/>
    <w:rsid w:val="00DA2B39"/>
    <w:rsid w:val="00DB7C5B"/>
    <w:rsid w:val="00DC2019"/>
    <w:rsid w:val="00DC4988"/>
    <w:rsid w:val="00DD058D"/>
    <w:rsid w:val="00DD65B8"/>
    <w:rsid w:val="00DD7CCB"/>
    <w:rsid w:val="00DE39E7"/>
    <w:rsid w:val="00DF1071"/>
    <w:rsid w:val="00E12237"/>
    <w:rsid w:val="00E12311"/>
    <w:rsid w:val="00E153AA"/>
    <w:rsid w:val="00E22D2E"/>
    <w:rsid w:val="00E42A94"/>
    <w:rsid w:val="00E439BB"/>
    <w:rsid w:val="00E57639"/>
    <w:rsid w:val="00E662F4"/>
    <w:rsid w:val="00E715A1"/>
    <w:rsid w:val="00E920E8"/>
    <w:rsid w:val="00E96F88"/>
    <w:rsid w:val="00EA0FDB"/>
    <w:rsid w:val="00EA6C8D"/>
    <w:rsid w:val="00EB5C75"/>
    <w:rsid w:val="00EB6B58"/>
    <w:rsid w:val="00EC5B93"/>
    <w:rsid w:val="00EC5EB9"/>
    <w:rsid w:val="00ED1B2D"/>
    <w:rsid w:val="00ED3D45"/>
    <w:rsid w:val="00ED51C6"/>
    <w:rsid w:val="00ED7528"/>
    <w:rsid w:val="00EE5744"/>
    <w:rsid w:val="00EF568D"/>
    <w:rsid w:val="00F06D0C"/>
    <w:rsid w:val="00F12024"/>
    <w:rsid w:val="00F14480"/>
    <w:rsid w:val="00F328F6"/>
    <w:rsid w:val="00F46CBA"/>
    <w:rsid w:val="00F71774"/>
    <w:rsid w:val="00F71B6C"/>
    <w:rsid w:val="00F76882"/>
    <w:rsid w:val="00F8230C"/>
    <w:rsid w:val="00F879A9"/>
    <w:rsid w:val="00FB1D27"/>
    <w:rsid w:val="00FC5B82"/>
    <w:rsid w:val="00FE3620"/>
    <w:rsid w:val="00FF1066"/>
    <w:rsid w:val="00FF67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3DE1"/>
  <w15:chartTrackingRefBased/>
  <w15:docId w15:val="{94637144-B628-4693-A1FE-3FA96D00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53A4"/>
    <w:pPr>
      <w:tabs>
        <w:tab w:val="left" w:pos="5670"/>
      </w:tabs>
      <w:spacing w:after="0" w:line="240" w:lineRule="exact"/>
      <w:jc w:val="both"/>
    </w:pPr>
    <w:rPr>
      <w:rFonts w:ascii="Calibri" w:eastAsia="Calibri" w:hAnsi="Calibri" w:cs="Times New Roman"/>
    </w:rPr>
  </w:style>
  <w:style w:type="paragraph" w:styleId="Naslov1">
    <w:name w:val="heading 1"/>
    <w:basedOn w:val="Navaden"/>
    <w:next w:val="Navaden"/>
    <w:link w:val="Naslov1Znak"/>
    <w:uiPriority w:val="9"/>
    <w:qFormat/>
    <w:rsid w:val="00F768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D53A4"/>
    <w:pPr>
      <w:tabs>
        <w:tab w:val="center" w:pos="4536"/>
        <w:tab w:val="right" w:pos="9072"/>
      </w:tabs>
      <w:spacing w:line="240" w:lineRule="auto"/>
    </w:pPr>
  </w:style>
  <w:style w:type="character" w:customStyle="1" w:styleId="GlavaZnak">
    <w:name w:val="Glava Znak"/>
    <w:basedOn w:val="Privzetapisavaodstavka"/>
    <w:link w:val="Glava"/>
    <w:uiPriority w:val="99"/>
    <w:rsid w:val="006D53A4"/>
    <w:rPr>
      <w:rFonts w:ascii="Calibri" w:eastAsia="Calibri" w:hAnsi="Calibri" w:cs="Times New Roman"/>
    </w:rPr>
  </w:style>
  <w:style w:type="paragraph" w:styleId="Noga">
    <w:name w:val="footer"/>
    <w:basedOn w:val="Navaden"/>
    <w:link w:val="NogaZnak"/>
    <w:uiPriority w:val="99"/>
    <w:unhideWhenUsed/>
    <w:rsid w:val="006D53A4"/>
    <w:pPr>
      <w:tabs>
        <w:tab w:val="center" w:pos="4536"/>
        <w:tab w:val="right" w:pos="9072"/>
      </w:tabs>
      <w:spacing w:line="240" w:lineRule="auto"/>
    </w:pPr>
  </w:style>
  <w:style w:type="character" w:customStyle="1" w:styleId="NogaZnak">
    <w:name w:val="Noga Znak"/>
    <w:basedOn w:val="Privzetapisavaodstavka"/>
    <w:link w:val="Noga"/>
    <w:uiPriority w:val="99"/>
    <w:rsid w:val="006D53A4"/>
    <w:rPr>
      <w:rFonts w:ascii="Calibri" w:eastAsia="Calibri" w:hAnsi="Calibri" w:cs="Times New Roman"/>
    </w:rPr>
  </w:style>
  <w:style w:type="table" w:styleId="Tabelamrea">
    <w:name w:val="Table Grid"/>
    <w:basedOn w:val="Navadnatabela"/>
    <w:uiPriority w:val="39"/>
    <w:rsid w:val="006D53A4"/>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ica">
    <w:name w:val="Ulica"/>
    <w:basedOn w:val="Glava"/>
    <w:qFormat/>
    <w:rsid w:val="006D53A4"/>
    <w:pPr>
      <w:spacing w:line="240" w:lineRule="exact"/>
      <w:jc w:val="left"/>
    </w:pPr>
    <w:rPr>
      <w:noProof/>
    </w:rPr>
  </w:style>
  <w:style w:type="paragraph" w:styleId="Odstavekseznama">
    <w:name w:val="List Paragraph"/>
    <w:basedOn w:val="Navaden"/>
    <w:uiPriority w:val="34"/>
    <w:qFormat/>
    <w:rsid w:val="006D53A4"/>
    <w:pPr>
      <w:ind w:left="720"/>
      <w:contextualSpacing/>
    </w:pPr>
  </w:style>
  <w:style w:type="paragraph" w:styleId="Brezrazmikov">
    <w:name w:val="No Spacing"/>
    <w:link w:val="BrezrazmikovZnak"/>
    <w:uiPriority w:val="1"/>
    <w:qFormat/>
    <w:rsid w:val="006D53A4"/>
    <w:pPr>
      <w:spacing w:after="0" w:line="240" w:lineRule="auto"/>
      <w:jc w:val="both"/>
    </w:pPr>
    <w:rPr>
      <w:rFonts w:ascii="Calibri" w:eastAsia="Times New Roman" w:hAnsi="Calibri" w:cs="Times New Roman"/>
      <w:szCs w:val="20"/>
      <w:lang w:eastAsia="sl-SI"/>
    </w:rPr>
  </w:style>
  <w:style w:type="character" w:customStyle="1" w:styleId="BrezrazmikovZnak">
    <w:name w:val="Brez razmikov Znak"/>
    <w:link w:val="Brezrazmikov"/>
    <w:uiPriority w:val="1"/>
    <w:rsid w:val="006D53A4"/>
    <w:rPr>
      <w:rFonts w:ascii="Calibri" w:eastAsia="Times New Roman" w:hAnsi="Calibri" w:cs="Times New Roman"/>
      <w:szCs w:val="20"/>
      <w:lang w:eastAsia="sl-SI"/>
    </w:rPr>
  </w:style>
  <w:style w:type="character" w:styleId="Pripombasklic">
    <w:name w:val="annotation reference"/>
    <w:basedOn w:val="Privzetapisavaodstavka"/>
    <w:uiPriority w:val="99"/>
    <w:semiHidden/>
    <w:unhideWhenUsed/>
    <w:rsid w:val="00874D0D"/>
    <w:rPr>
      <w:sz w:val="16"/>
      <w:szCs w:val="16"/>
    </w:rPr>
  </w:style>
  <w:style w:type="paragraph" w:styleId="Pripombabesedilo">
    <w:name w:val="annotation text"/>
    <w:basedOn w:val="Navaden"/>
    <w:link w:val="PripombabesediloZnak"/>
    <w:uiPriority w:val="99"/>
    <w:semiHidden/>
    <w:unhideWhenUsed/>
    <w:rsid w:val="00874D0D"/>
    <w:pPr>
      <w:tabs>
        <w:tab w:val="clear" w:pos="5670"/>
      </w:tabs>
      <w:spacing w:after="160" w:line="240" w:lineRule="auto"/>
      <w:jc w:val="left"/>
    </w:pPr>
    <w:rPr>
      <w:rFonts w:asciiTheme="minorHAnsi" w:eastAsiaTheme="minorHAnsi" w:hAnsiTheme="minorHAnsi" w:cstheme="minorBidi"/>
      <w:sz w:val="20"/>
      <w:szCs w:val="20"/>
    </w:rPr>
  </w:style>
  <w:style w:type="character" w:customStyle="1" w:styleId="PripombabesediloZnak">
    <w:name w:val="Pripomba – besedilo Znak"/>
    <w:basedOn w:val="Privzetapisavaodstavka"/>
    <w:link w:val="Pripombabesedilo"/>
    <w:uiPriority w:val="99"/>
    <w:semiHidden/>
    <w:rsid w:val="00874D0D"/>
    <w:rPr>
      <w:sz w:val="20"/>
      <w:szCs w:val="20"/>
    </w:rPr>
  </w:style>
  <w:style w:type="character" w:styleId="Hiperpovezava">
    <w:name w:val="Hyperlink"/>
    <w:basedOn w:val="Privzetapisavaodstavka"/>
    <w:uiPriority w:val="99"/>
    <w:semiHidden/>
    <w:unhideWhenUsed/>
    <w:rsid w:val="00130C1E"/>
    <w:rPr>
      <w:color w:val="0000FF"/>
      <w:u w:val="single"/>
    </w:rPr>
  </w:style>
  <w:style w:type="paragraph" w:customStyle="1" w:styleId="Odstavek">
    <w:name w:val="Odstavek"/>
    <w:basedOn w:val="Navaden"/>
    <w:link w:val="OdstavekZnak"/>
    <w:qFormat/>
    <w:rsid w:val="00F14480"/>
    <w:pPr>
      <w:tabs>
        <w:tab w:val="clear" w:pos="5670"/>
      </w:tabs>
      <w:overflowPunct w:val="0"/>
      <w:autoSpaceDE w:val="0"/>
      <w:autoSpaceDN w:val="0"/>
      <w:adjustRightInd w:val="0"/>
      <w:spacing w:before="240" w:line="240" w:lineRule="auto"/>
      <w:ind w:firstLine="1021"/>
      <w:textAlignment w:val="baseline"/>
    </w:pPr>
    <w:rPr>
      <w:rFonts w:cs="Calibri"/>
      <w:color w:val="000000"/>
    </w:rPr>
  </w:style>
  <w:style w:type="character" w:customStyle="1" w:styleId="OdstavekZnak">
    <w:name w:val="Odstavek Znak"/>
    <w:link w:val="Odstavek"/>
    <w:rsid w:val="00F14480"/>
    <w:rPr>
      <w:rFonts w:ascii="Calibri" w:eastAsia="Calibri" w:hAnsi="Calibri" w:cs="Calibri"/>
      <w:color w:val="000000"/>
    </w:rPr>
  </w:style>
  <w:style w:type="character" w:styleId="SledenaHiperpovezava">
    <w:name w:val="FollowedHyperlink"/>
    <w:basedOn w:val="Privzetapisavaodstavka"/>
    <w:uiPriority w:val="99"/>
    <w:semiHidden/>
    <w:unhideWhenUsed/>
    <w:rsid w:val="003B3DB2"/>
    <w:rPr>
      <w:color w:val="954F72" w:themeColor="followedHyperlink"/>
      <w:u w:val="single"/>
    </w:rPr>
  </w:style>
  <w:style w:type="paragraph" w:styleId="Zadevapripombe">
    <w:name w:val="annotation subject"/>
    <w:basedOn w:val="Pripombabesedilo"/>
    <w:next w:val="Pripombabesedilo"/>
    <w:link w:val="ZadevapripombeZnak"/>
    <w:uiPriority w:val="99"/>
    <w:semiHidden/>
    <w:unhideWhenUsed/>
    <w:rsid w:val="00326033"/>
    <w:pPr>
      <w:tabs>
        <w:tab w:val="left" w:pos="5670"/>
      </w:tabs>
      <w:spacing w:after="0"/>
      <w:jc w:val="both"/>
    </w:pPr>
    <w:rPr>
      <w:rFonts w:ascii="Calibri" w:eastAsia="Calibri" w:hAnsi="Calibri" w:cs="Times New Roman"/>
      <w:b/>
      <w:bCs/>
    </w:rPr>
  </w:style>
  <w:style w:type="character" w:customStyle="1" w:styleId="ZadevapripombeZnak">
    <w:name w:val="Zadeva pripombe Znak"/>
    <w:basedOn w:val="PripombabesediloZnak"/>
    <w:link w:val="Zadevapripombe"/>
    <w:uiPriority w:val="99"/>
    <w:semiHidden/>
    <w:rsid w:val="00326033"/>
    <w:rPr>
      <w:rFonts w:ascii="Calibri" w:eastAsia="Calibri" w:hAnsi="Calibri" w:cs="Times New Roman"/>
      <w:b/>
      <w:bCs/>
      <w:sz w:val="20"/>
      <w:szCs w:val="20"/>
    </w:rPr>
  </w:style>
  <w:style w:type="character" w:customStyle="1" w:styleId="Naslov1Znak">
    <w:name w:val="Naslov 1 Znak"/>
    <w:basedOn w:val="Privzetapisavaodstavka"/>
    <w:link w:val="Naslov1"/>
    <w:uiPriority w:val="9"/>
    <w:rsid w:val="00F76882"/>
    <w:rPr>
      <w:rFonts w:asciiTheme="majorHAnsi" w:eastAsiaTheme="majorEastAsia" w:hAnsiTheme="majorHAnsi" w:cstheme="majorBidi"/>
      <w:color w:val="2F5496" w:themeColor="accent1" w:themeShade="BF"/>
      <w:sz w:val="32"/>
      <w:szCs w:val="32"/>
    </w:rPr>
  </w:style>
  <w:style w:type="paragraph" w:customStyle="1" w:styleId="tevilnatoka">
    <w:name w:val="Številčna točka"/>
    <w:basedOn w:val="Navaden"/>
    <w:link w:val="tevilnatokaZnak"/>
    <w:qFormat/>
    <w:rsid w:val="00B73686"/>
    <w:pPr>
      <w:tabs>
        <w:tab w:val="clear" w:pos="5670"/>
        <w:tab w:val="left" w:pos="540"/>
        <w:tab w:val="left" w:pos="900"/>
      </w:tabs>
      <w:spacing w:line="240" w:lineRule="auto"/>
    </w:pPr>
    <w:rPr>
      <w:rFonts w:ascii="Arial" w:eastAsiaTheme="minorHAnsi" w:hAnsi="Arial" w:cstheme="minorHAnsi"/>
    </w:rPr>
  </w:style>
  <w:style w:type="character" w:customStyle="1" w:styleId="tevilnatokaZnak">
    <w:name w:val="Številčna točka Znak"/>
    <w:link w:val="tevilnatoka"/>
    <w:rsid w:val="00B73686"/>
    <w:rPr>
      <w:rFonts w:ascii="Arial" w:hAnsi="Arial"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508">
      <w:bodyDiv w:val="1"/>
      <w:marLeft w:val="0"/>
      <w:marRight w:val="0"/>
      <w:marTop w:val="0"/>
      <w:marBottom w:val="0"/>
      <w:divBdr>
        <w:top w:val="none" w:sz="0" w:space="0" w:color="auto"/>
        <w:left w:val="none" w:sz="0" w:space="0" w:color="auto"/>
        <w:bottom w:val="none" w:sz="0" w:space="0" w:color="auto"/>
        <w:right w:val="none" w:sz="0" w:space="0" w:color="auto"/>
      </w:divBdr>
    </w:div>
    <w:div w:id="525143906">
      <w:bodyDiv w:val="1"/>
      <w:marLeft w:val="0"/>
      <w:marRight w:val="0"/>
      <w:marTop w:val="0"/>
      <w:marBottom w:val="0"/>
      <w:divBdr>
        <w:top w:val="none" w:sz="0" w:space="0" w:color="auto"/>
        <w:left w:val="none" w:sz="0" w:space="0" w:color="auto"/>
        <w:bottom w:val="none" w:sz="0" w:space="0" w:color="auto"/>
        <w:right w:val="none" w:sz="0" w:space="0" w:color="auto"/>
      </w:divBdr>
    </w:div>
    <w:div w:id="803960511">
      <w:bodyDiv w:val="1"/>
      <w:marLeft w:val="0"/>
      <w:marRight w:val="0"/>
      <w:marTop w:val="0"/>
      <w:marBottom w:val="0"/>
      <w:divBdr>
        <w:top w:val="none" w:sz="0" w:space="0" w:color="auto"/>
        <w:left w:val="none" w:sz="0" w:space="0" w:color="auto"/>
        <w:bottom w:val="none" w:sz="0" w:space="0" w:color="auto"/>
        <w:right w:val="none" w:sz="0" w:space="0" w:color="auto"/>
      </w:divBdr>
    </w:div>
    <w:div w:id="952327253">
      <w:bodyDiv w:val="1"/>
      <w:marLeft w:val="0"/>
      <w:marRight w:val="0"/>
      <w:marTop w:val="0"/>
      <w:marBottom w:val="0"/>
      <w:divBdr>
        <w:top w:val="none" w:sz="0" w:space="0" w:color="auto"/>
        <w:left w:val="none" w:sz="0" w:space="0" w:color="auto"/>
        <w:bottom w:val="none" w:sz="0" w:space="0" w:color="auto"/>
        <w:right w:val="none" w:sz="0" w:space="0" w:color="auto"/>
      </w:divBdr>
    </w:div>
    <w:div w:id="1121874357">
      <w:bodyDiv w:val="1"/>
      <w:marLeft w:val="0"/>
      <w:marRight w:val="0"/>
      <w:marTop w:val="0"/>
      <w:marBottom w:val="0"/>
      <w:divBdr>
        <w:top w:val="none" w:sz="0" w:space="0" w:color="auto"/>
        <w:left w:val="none" w:sz="0" w:space="0" w:color="auto"/>
        <w:bottom w:val="none" w:sz="0" w:space="0" w:color="auto"/>
        <w:right w:val="none" w:sz="0" w:space="0" w:color="auto"/>
      </w:divBdr>
    </w:div>
    <w:div w:id="1375076602">
      <w:bodyDiv w:val="1"/>
      <w:marLeft w:val="0"/>
      <w:marRight w:val="0"/>
      <w:marTop w:val="0"/>
      <w:marBottom w:val="0"/>
      <w:divBdr>
        <w:top w:val="none" w:sz="0" w:space="0" w:color="auto"/>
        <w:left w:val="none" w:sz="0" w:space="0" w:color="auto"/>
        <w:bottom w:val="none" w:sz="0" w:space="0" w:color="auto"/>
        <w:right w:val="none" w:sz="0" w:space="0" w:color="auto"/>
      </w:divBdr>
    </w:div>
    <w:div w:id="1385828823">
      <w:bodyDiv w:val="1"/>
      <w:marLeft w:val="0"/>
      <w:marRight w:val="0"/>
      <w:marTop w:val="0"/>
      <w:marBottom w:val="0"/>
      <w:divBdr>
        <w:top w:val="none" w:sz="0" w:space="0" w:color="auto"/>
        <w:left w:val="none" w:sz="0" w:space="0" w:color="auto"/>
        <w:bottom w:val="none" w:sz="0" w:space="0" w:color="auto"/>
        <w:right w:val="none" w:sz="0" w:space="0" w:color="auto"/>
      </w:divBdr>
    </w:div>
    <w:div w:id="1442185846">
      <w:bodyDiv w:val="1"/>
      <w:marLeft w:val="0"/>
      <w:marRight w:val="0"/>
      <w:marTop w:val="0"/>
      <w:marBottom w:val="0"/>
      <w:divBdr>
        <w:top w:val="none" w:sz="0" w:space="0" w:color="auto"/>
        <w:left w:val="none" w:sz="0" w:space="0" w:color="auto"/>
        <w:bottom w:val="none" w:sz="0" w:space="0" w:color="auto"/>
        <w:right w:val="none" w:sz="0" w:space="0" w:color="auto"/>
      </w:divBdr>
    </w:div>
    <w:div w:id="1612660254">
      <w:bodyDiv w:val="1"/>
      <w:marLeft w:val="0"/>
      <w:marRight w:val="0"/>
      <w:marTop w:val="0"/>
      <w:marBottom w:val="0"/>
      <w:divBdr>
        <w:top w:val="none" w:sz="0" w:space="0" w:color="auto"/>
        <w:left w:val="none" w:sz="0" w:space="0" w:color="auto"/>
        <w:bottom w:val="none" w:sz="0" w:space="0" w:color="auto"/>
        <w:right w:val="none" w:sz="0" w:space="0" w:color="auto"/>
      </w:divBdr>
    </w:div>
    <w:div w:id="17869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infotok.si/index.php/objave-v-uradnem-listu?urlid=202161" TargetMode="External"/><Relationship Id="rId13" Type="http://schemas.openxmlformats.org/officeDocument/2006/relationships/hyperlink" Target="https://www.zzzs.si/zzzs-api/e-gradiva/vsa-gradiva/?vrsta=BR39YG226&amp;cHash=5f4a5a05a80acdc92f131e53fe711160" TargetMode="External"/><Relationship Id="rId18" Type="http://schemas.openxmlformats.org/officeDocument/2006/relationships/hyperlink" Target="https://www.zzzs.si/?id=126&amp;detail=2D0677D06D32F618C1257C92002763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zzzs.si/?id=126&amp;detail=714F6B0292EB572EC1257D8D002C1984" TargetMode="External"/><Relationship Id="rId7" Type="http://schemas.openxmlformats.org/officeDocument/2006/relationships/endnotes" Target="endnotes.xml"/><Relationship Id="rId12" Type="http://schemas.openxmlformats.org/officeDocument/2006/relationships/hyperlink" Target="https://partner.zzzs.si/wps/portal/portali/aizv/medicinski_pripomocki/predpisovanje/seznami_in_zbirke_za_mp/!ut/p/z1/04_Sj9CPykssy0xPLMnMz0vMAfIjo8ziTQxdPd2N_Q08_c29TAwcHf3DHMN8gw39LUz1C7IdFQFHRA67/" TargetMode="External"/><Relationship Id="rId17" Type="http://schemas.openxmlformats.org/officeDocument/2006/relationships/hyperlink" Target="https://www.zzzs.si/?id=126&amp;detail=025200E09CC1A457C12588A900340AF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zzs.si/zzzs-api/e-gradiva/vsa-gradiva/?vrsta=BR39YG226&amp;cHash=5f4a5a05a80acdc92f131e53fe711160" TargetMode="External"/><Relationship Id="rId20" Type="http://schemas.openxmlformats.org/officeDocument/2006/relationships/hyperlink" Target="https://www.zzzs.si/?id=126&amp;detail=D680A6E802C175FFC1257C9F004717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tner.zzzs.si/wps/portal/portali/aizv/sifrant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zzzs.si/?id=126&amp;detail=27B6FC31F2D30CF9C12581C200441957" TargetMode="External"/><Relationship Id="rId23" Type="http://schemas.openxmlformats.org/officeDocument/2006/relationships/footer" Target="footer1.xml"/><Relationship Id="rId10" Type="http://schemas.openxmlformats.org/officeDocument/2006/relationships/hyperlink" Target="https://www.zbornica-zveza.si/wp-content/uploads/2021/10/STROKOVNA-PRIPOROCILA-ZA-IZBIRO-IN-PREDPISOVANJE-MEDICINSKIH-PRIPOMOCKOV-ZA-PACIENTE-Z-IZLOCALNIMI-STOMAMI-IN-ENTEROKUTANIMI-FISTULAMI_spletna-verzija_final_compressed-2.pdf" TargetMode="External"/><Relationship Id="rId19" Type="http://schemas.openxmlformats.org/officeDocument/2006/relationships/hyperlink" Target="https://www.zzzs.si/?id=126&amp;detail=8B39572A03527FECC12585A0002C4D20" TargetMode="External"/><Relationship Id="rId4" Type="http://schemas.openxmlformats.org/officeDocument/2006/relationships/settings" Target="settings.xml"/><Relationship Id="rId9" Type="http://schemas.openxmlformats.org/officeDocument/2006/relationships/hyperlink" Target="https://partner.zzzs.si/wps/portal/portali/aizv/medicinski_pripomocki/predpisovanje/seznami_in_zbirke_za_mp/!ut/p/z1/04_Sj9CPykssy0xPLMnMz0vMAfIjo8ziTQxdPd2N_Q08_c29TAwcHf3DHMN8gw39LUz1C7IdFQFHRA67/" TargetMode="External"/><Relationship Id="rId14" Type="http://schemas.openxmlformats.org/officeDocument/2006/relationships/hyperlink" Target="https://www.zzzs.si/?id=126&amp;detail=E8C27AD99A9C6F8CC1258329002D724B" TargetMode="External"/><Relationship Id="rId22" Type="http://schemas.openxmlformats.org/officeDocument/2006/relationships/hyperlink" Target="https://www.zzzs.si/?id=126&amp;detail=08365D5741AC0693C1257D8F004AB2B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34FFBF-040D-4D28-A4C8-9CC4B1C3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4839</Words>
  <Characters>27585</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Franko-Hren</dc:creator>
  <cp:keywords/>
  <dc:description/>
  <cp:lastModifiedBy>Alenka Franko-Hren</cp:lastModifiedBy>
  <cp:revision>8</cp:revision>
  <cp:lastPrinted>2023-01-30T13:06:00Z</cp:lastPrinted>
  <dcterms:created xsi:type="dcterms:W3CDTF">2023-02-01T12:32:00Z</dcterms:created>
  <dcterms:modified xsi:type="dcterms:W3CDTF">2023-02-02T10:48:00Z</dcterms:modified>
</cp:coreProperties>
</file>