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07E6D" w14:textId="77777777" w:rsidR="00190349" w:rsidRPr="00190349" w:rsidRDefault="00190349" w:rsidP="00190349">
      <w:pPr>
        <w:tabs>
          <w:tab w:val="clear" w:pos="5670"/>
        </w:tabs>
        <w:spacing w:line="240" w:lineRule="auto"/>
        <w:ind w:firstLine="284"/>
        <w:rPr>
          <w:rFonts w:eastAsia="Times New Roman" w:cs="Calibri"/>
          <w:lang w:eastAsia="sl-SI"/>
        </w:rPr>
      </w:pPr>
      <w:r w:rsidRPr="00190349">
        <w:rPr>
          <w:rFonts w:eastAsia="Times New Roman" w:cs="Calibri"/>
          <w:lang w:eastAsia="sl-SI"/>
        </w:rPr>
        <w:t>Na podlagi 23. točke prvega odstavka 22. člena Statuta Zavoda za zdravstveno zavarovanje Slovenije (Uradni list RS, št. 87/01, 1/02 – popr. in 90/24) in 2. člena Organizacijskega navodila o pravici do psa vodiča slepih z dne 29. 9. 2025, je upravni odbor Zavoda za zdravstveno zavarovanje Slovenije na 4. redni seji 26. 2. 2026 sprejel</w:t>
      </w:r>
    </w:p>
    <w:p w14:paraId="2C6EFC55" w14:textId="77777777" w:rsidR="00190349" w:rsidRPr="00190349" w:rsidRDefault="00190349" w:rsidP="00190349">
      <w:pPr>
        <w:tabs>
          <w:tab w:val="clear" w:pos="5670"/>
        </w:tabs>
        <w:spacing w:line="240" w:lineRule="auto"/>
        <w:rPr>
          <w:rFonts w:eastAsia="Times New Roman" w:cs="Calibri"/>
          <w:lang w:eastAsia="sl-SI"/>
        </w:rPr>
      </w:pPr>
    </w:p>
    <w:p w14:paraId="38D30F76" w14:textId="77777777" w:rsidR="00190349" w:rsidRPr="00190349" w:rsidRDefault="00190349" w:rsidP="00190349">
      <w:pPr>
        <w:tabs>
          <w:tab w:val="clear" w:pos="5670"/>
        </w:tabs>
        <w:spacing w:line="240" w:lineRule="auto"/>
        <w:rPr>
          <w:rFonts w:eastAsia="Times New Roman" w:cs="Calibri"/>
          <w:lang w:eastAsia="sl-SI"/>
        </w:rPr>
      </w:pPr>
    </w:p>
    <w:p w14:paraId="1404FFC1" w14:textId="77777777" w:rsidR="00190349" w:rsidRPr="00190349" w:rsidRDefault="00190349" w:rsidP="00190349">
      <w:pPr>
        <w:tabs>
          <w:tab w:val="clear" w:pos="5670"/>
        </w:tabs>
        <w:spacing w:line="240" w:lineRule="auto"/>
        <w:jc w:val="center"/>
        <w:rPr>
          <w:rFonts w:eastAsia="Times New Roman" w:cs="Calibri"/>
          <w:b/>
          <w:lang w:eastAsia="sl-SI"/>
        </w:rPr>
      </w:pPr>
      <w:r w:rsidRPr="00190349">
        <w:rPr>
          <w:rFonts w:eastAsia="Times New Roman" w:cs="Calibri"/>
          <w:b/>
          <w:lang w:eastAsia="sl-SI"/>
        </w:rPr>
        <w:t xml:space="preserve">SKLEP </w:t>
      </w:r>
    </w:p>
    <w:p w14:paraId="1ED45972" w14:textId="77777777" w:rsidR="00190349" w:rsidRPr="00190349" w:rsidRDefault="00190349" w:rsidP="00190349">
      <w:pPr>
        <w:tabs>
          <w:tab w:val="clear" w:pos="5670"/>
        </w:tabs>
        <w:spacing w:line="240" w:lineRule="auto"/>
        <w:jc w:val="center"/>
        <w:rPr>
          <w:rFonts w:eastAsia="Times New Roman" w:cs="Calibri"/>
          <w:b/>
          <w:lang w:eastAsia="sl-SI"/>
        </w:rPr>
      </w:pPr>
      <w:bookmarkStart w:id="0" w:name="_Hlk150845096"/>
      <w:r w:rsidRPr="00190349">
        <w:rPr>
          <w:rFonts w:eastAsia="Times New Roman" w:cs="Calibri"/>
          <w:b/>
          <w:lang w:eastAsia="sl-SI"/>
        </w:rPr>
        <w:t xml:space="preserve">o izbiri izvajalcev šolanja psov vodičev slepih zavarovanih oseb </w:t>
      </w:r>
    </w:p>
    <w:p w14:paraId="53782515" w14:textId="77777777" w:rsidR="00190349" w:rsidRPr="00190349" w:rsidRDefault="00190349" w:rsidP="00190349">
      <w:pPr>
        <w:tabs>
          <w:tab w:val="clear" w:pos="5670"/>
        </w:tabs>
        <w:spacing w:line="240" w:lineRule="auto"/>
        <w:jc w:val="center"/>
        <w:rPr>
          <w:rFonts w:eastAsia="Times New Roman" w:cs="Calibri"/>
          <w:b/>
          <w:lang w:eastAsia="sl-SI"/>
        </w:rPr>
      </w:pPr>
      <w:r w:rsidRPr="00190349">
        <w:rPr>
          <w:rFonts w:eastAsia="Times New Roman" w:cs="Calibri"/>
          <w:b/>
          <w:lang w:eastAsia="sl-SI"/>
        </w:rPr>
        <w:t>za obdobje od 1. 2. 2026 do 31. 1. 20</w:t>
      </w:r>
      <w:bookmarkEnd w:id="0"/>
      <w:r w:rsidRPr="00190349">
        <w:rPr>
          <w:rFonts w:eastAsia="Times New Roman" w:cs="Calibri"/>
          <w:b/>
          <w:lang w:eastAsia="sl-SI"/>
        </w:rPr>
        <w:t>31</w:t>
      </w:r>
    </w:p>
    <w:p w14:paraId="43337916" w14:textId="77777777" w:rsidR="00190349" w:rsidRPr="00190349" w:rsidRDefault="00190349" w:rsidP="00190349">
      <w:pPr>
        <w:tabs>
          <w:tab w:val="clear" w:pos="5670"/>
        </w:tabs>
        <w:spacing w:line="240" w:lineRule="auto"/>
        <w:rPr>
          <w:rFonts w:eastAsia="Times New Roman" w:cs="Calibri"/>
          <w:lang w:eastAsia="sl-SI"/>
        </w:rPr>
      </w:pPr>
    </w:p>
    <w:p w14:paraId="28B90E65" w14:textId="77777777" w:rsidR="00190349" w:rsidRPr="00190349" w:rsidRDefault="00190349" w:rsidP="00190349">
      <w:pPr>
        <w:tabs>
          <w:tab w:val="clear" w:pos="5670"/>
        </w:tabs>
        <w:spacing w:line="240" w:lineRule="auto"/>
        <w:rPr>
          <w:rFonts w:eastAsia="Times New Roman" w:cs="Calibri"/>
          <w:lang w:eastAsia="sl-SI"/>
        </w:rPr>
      </w:pPr>
    </w:p>
    <w:p w14:paraId="5E6A0484" w14:textId="77777777" w:rsidR="00190349" w:rsidRPr="00190349" w:rsidRDefault="00190349" w:rsidP="00190349">
      <w:pPr>
        <w:numPr>
          <w:ilvl w:val="0"/>
          <w:numId w:val="1"/>
        </w:numPr>
        <w:tabs>
          <w:tab w:val="clear" w:pos="5670"/>
        </w:tabs>
        <w:spacing w:line="240" w:lineRule="auto"/>
        <w:contextualSpacing/>
        <w:jc w:val="center"/>
        <w:rPr>
          <w:rFonts w:eastAsia="Times New Roman" w:cs="Calibri"/>
          <w:lang w:eastAsia="sl-SI"/>
        </w:rPr>
      </w:pPr>
      <w:r w:rsidRPr="00190349">
        <w:rPr>
          <w:rFonts w:eastAsia="Times New Roman" w:cs="Calibri"/>
          <w:lang w:eastAsia="sl-SI"/>
        </w:rPr>
        <w:t>člen</w:t>
      </w:r>
    </w:p>
    <w:p w14:paraId="243C3544" w14:textId="77777777" w:rsidR="00190349" w:rsidRPr="00190349" w:rsidRDefault="00190349" w:rsidP="00190349">
      <w:pPr>
        <w:tabs>
          <w:tab w:val="clear" w:pos="5670"/>
        </w:tabs>
        <w:spacing w:line="240" w:lineRule="auto"/>
        <w:jc w:val="left"/>
        <w:rPr>
          <w:rFonts w:eastAsia="Times New Roman" w:cs="Calibri"/>
          <w:lang w:eastAsia="sl-SI"/>
        </w:rPr>
      </w:pPr>
    </w:p>
    <w:p w14:paraId="34D4281A" w14:textId="77777777" w:rsidR="00190349" w:rsidRPr="00190349" w:rsidRDefault="00190349" w:rsidP="00190349">
      <w:pPr>
        <w:tabs>
          <w:tab w:val="clear" w:pos="5670"/>
        </w:tabs>
        <w:spacing w:line="240" w:lineRule="auto"/>
        <w:ind w:firstLine="284"/>
        <w:rPr>
          <w:rFonts w:eastAsia="Times New Roman" w:cs="Calibri"/>
          <w:lang w:eastAsia="sl-SI"/>
        </w:rPr>
      </w:pPr>
      <w:r w:rsidRPr="00190349">
        <w:rPr>
          <w:rFonts w:eastAsia="Times New Roman" w:cs="Calibri"/>
          <w:lang w:eastAsia="sl-SI"/>
        </w:rPr>
        <w:t>(1) Zavod za zdravstveno zavarovanje Slovenije (v nadaljnjem besedilu: ZZZS) je na svoji spletni strani 24. 10. 2025 objavil Javni razpis programa izvajanja šolanja psov vodičev slepih zavarovanih oseb za obdobje od 1. 2. 2026 do 31. 1. 2031.</w:t>
      </w:r>
    </w:p>
    <w:p w14:paraId="4A134257" w14:textId="77777777" w:rsidR="00190349" w:rsidRPr="00190349" w:rsidRDefault="00190349" w:rsidP="00190349">
      <w:pPr>
        <w:tabs>
          <w:tab w:val="clear" w:pos="5670"/>
        </w:tabs>
        <w:spacing w:line="240" w:lineRule="auto"/>
        <w:rPr>
          <w:rFonts w:eastAsia="Times New Roman" w:cs="Calibri"/>
          <w:lang w:eastAsia="sl-SI"/>
        </w:rPr>
      </w:pPr>
    </w:p>
    <w:p w14:paraId="5FE4D5BA" w14:textId="77777777" w:rsidR="00190349" w:rsidRPr="00190349" w:rsidRDefault="00190349" w:rsidP="00190349">
      <w:pPr>
        <w:tabs>
          <w:tab w:val="clear" w:pos="5670"/>
        </w:tabs>
        <w:spacing w:line="240" w:lineRule="auto"/>
        <w:ind w:firstLine="284"/>
        <w:rPr>
          <w:rFonts w:eastAsia="Times New Roman" w:cs="Calibri"/>
          <w:lang w:eastAsia="sl-SI"/>
        </w:rPr>
      </w:pPr>
      <w:r w:rsidRPr="00190349">
        <w:rPr>
          <w:rFonts w:eastAsia="Times New Roman" w:cs="Calibri"/>
          <w:lang w:eastAsia="sl-SI"/>
        </w:rPr>
        <w:t>(2) Do roka za oddajo vlog je vloge predložilo 9 vlagateljev.</w:t>
      </w:r>
    </w:p>
    <w:p w14:paraId="68E81D67" w14:textId="77777777" w:rsidR="00190349" w:rsidRPr="00190349" w:rsidRDefault="00190349" w:rsidP="00190349">
      <w:pPr>
        <w:tabs>
          <w:tab w:val="clear" w:pos="5670"/>
        </w:tabs>
        <w:spacing w:line="240" w:lineRule="auto"/>
        <w:rPr>
          <w:rFonts w:eastAsia="Times New Roman" w:cs="Calibri"/>
          <w:lang w:eastAsia="sl-SI"/>
        </w:rPr>
      </w:pPr>
    </w:p>
    <w:p w14:paraId="2BBCFAA5" w14:textId="77777777" w:rsidR="00190349" w:rsidRPr="00190349" w:rsidRDefault="00190349" w:rsidP="00190349">
      <w:pPr>
        <w:tabs>
          <w:tab w:val="clear" w:pos="5670"/>
        </w:tabs>
        <w:spacing w:line="240" w:lineRule="auto"/>
        <w:rPr>
          <w:rFonts w:eastAsia="Times New Roman" w:cs="Calibri"/>
          <w:lang w:eastAsia="sl-SI"/>
        </w:rPr>
      </w:pPr>
    </w:p>
    <w:p w14:paraId="0BE859F2" w14:textId="77777777" w:rsidR="00190349" w:rsidRPr="00190349" w:rsidRDefault="00190349" w:rsidP="00190349">
      <w:pPr>
        <w:numPr>
          <w:ilvl w:val="0"/>
          <w:numId w:val="1"/>
        </w:numPr>
        <w:tabs>
          <w:tab w:val="clear" w:pos="5670"/>
        </w:tabs>
        <w:spacing w:line="240" w:lineRule="auto"/>
        <w:contextualSpacing/>
        <w:jc w:val="center"/>
        <w:rPr>
          <w:rFonts w:eastAsia="Times New Roman" w:cs="Calibri"/>
          <w:lang w:eastAsia="sl-SI"/>
        </w:rPr>
      </w:pPr>
      <w:r w:rsidRPr="00190349">
        <w:rPr>
          <w:rFonts w:eastAsia="Times New Roman" w:cs="Calibri"/>
          <w:lang w:eastAsia="sl-SI"/>
        </w:rPr>
        <w:t>člen</w:t>
      </w:r>
    </w:p>
    <w:p w14:paraId="6BCF4FC2" w14:textId="77777777" w:rsidR="00190349" w:rsidRPr="00190349" w:rsidRDefault="00190349" w:rsidP="00190349">
      <w:pPr>
        <w:tabs>
          <w:tab w:val="clear" w:pos="5670"/>
        </w:tabs>
        <w:spacing w:line="240" w:lineRule="auto"/>
        <w:jc w:val="center"/>
        <w:rPr>
          <w:rFonts w:eastAsia="Times New Roman" w:cs="Calibri"/>
          <w:lang w:eastAsia="sl-SI"/>
        </w:rPr>
      </w:pPr>
    </w:p>
    <w:p w14:paraId="0B33C42F" w14:textId="77777777" w:rsidR="00190349" w:rsidRPr="00190349" w:rsidRDefault="00190349" w:rsidP="00190349">
      <w:pPr>
        <w:pStyle w:val="Odstavekseznama"/>
        <w:numPr>
          <w:ilvl w:val="0"/>
          <w:numId w:val="3"/>
        </w:numPr>
        <w:tabs>
          <w:tab w:val="clear" w:pos="5670"/>
        </w:tabs>
        <w:spacing w:line="240" w:lineRule="auto"/>
        <w:ind w:left="0" w:firstLine="284"/>
        <w:rPr>
          <w:rFonts w:eastAsia="Times New Roman" w:cs="Calibri"/>
          <w:lang w:eastAsia="sl-SI"/>
        </w:rPr>
      </w:pPr>
      <w:r w:rsidRPr="00190349">
        <w:rPr>
          <w:rFonts w:eastAsia="Times New Roman" w:cs="Calibri"/>
          <w:lang w:eastAsia="sl-SI"/>
        </w:rPr>
        <w:t>Seznam vlagateljev z vaditelji,</w:t>
      </w:r>
      <w:bookmarkStart w:id="1" w:name="_Hlk158962228"/>
      <w:r w:rsidRPr="00190349">
        <w:rPr>
          <w:rFonts w:eastAsia="Times New Roman" w:cs="Calibri"/>
          <w:lang w:eastAsia="sl-SI"/>
        </w:rPr>
        <w:t xml:space="preserve"> ki izpolnjujejo pogoje v skladu z zahtevami iz javnega razpisa, je razviden iz Priloge 1, ki je sestavni del tega sklepa. </w:t>
      </w:r>
    </w:p>
    <w:p w14:paraId="5BF9F88B" w14:textId="77777777" w:rsidR="00190349" w:rsidRPr="00190349" w:rsidRDefault="00190349" w:rsidP="00190349">
      <w:pPr>
        <w:pStyle w:val="Odstavekseznama"/>
        <w:tabs>
          <w:tab w:val="clear" w:pos="5670"/>
        </w:tabs>
        <w:spacing w:line="240" w:lineRule="auto"/>
        <w:ind w:left="284"/>
        <w:rPr>
          <w:rFonts w:eastAsia="Times New Roman" w:cs="Calibri"/>
          <w:lang w:eastAsia="sl-SI"/>
        </w:rPr>
      </w:pPr>
    </w:p>
    <w:p w14:paraId="1FC0D28D" w14:textId="77777777" w:rsidR="00190349" w:rsidRPr="00190349" w:rsidRDefault="00190349" w:rsidP="00190349">
      <w:pPr>
        <w:pStyle w:val="Odstavekseznama"/>
        <w:numPr>
          <w:ilvl w:val="0"/>
          <w:numId w:val="3"/>
        </w:numPr>
        <w:tabs>
          <w:tab w:val="clear" w:pos="5670"/>
        </w:tabs>
        <w:spacing w:line="240" w:lineRule="auto"/>
        <w:ind w:left="0" w:firstLine="284"/>
        <w:rPr>
          <w:rFonts w:eastAsia="Times New Roman" w:cs="Calibri"/>
          <w:lang w:eastAsia="sl-SI"/>
        </w:rPr>
      </w:pPr>
      <w:r w:rsidRPr="00190349">
        <w:rPr>
          <w:rFonts w:eastAsia="Times New Roman" w:cs="Calibri"/>
          <w:lang w:eastAsia="sl-SI"/>
        </w:rPr>
        <w:t>Vlagatelj, ki delno izpolnjuje pogoje v skladu z zahtevami iz javnega razpisa, je razviden iz Priloge 2, ki je sestavni del tega razpisa.</w:t>
      </w:r>
    </w:p>
    <w:bookmarkEnd w:id="1"/>
    <w:p w14:paraId="435A2DD6" w14:textId="77777777" w:rsidR="00190349" w:rsidRPr="00190349" w:rsidRDefault="00190349" w:rsidP="00190349">
      <w:pPr>
        <w:pStyle w:val="Odstavekseznama"/>
        <w:rPr>
          <w:rFonts w:eastAsia="Times New Roman" w:cs="Calibri"/>
          <w:lang w:eastAsia="sl-SI"/>
        </w:rPr>
      </w:pPr>
    </w:p>
    <w:p w14:paraId="759D3093" w14:textId="77777777" w:rsidR="00190349" w:rsidRPr="00190349" w:rsidRDefault="00190349" w:rsidP="00190349">
      <w:pPr>
        <w:pStyle w:val="Odstavekseznama"/>
        <w:numPr>
          <w:ilvl w:val="0"/>
          <w:numId w:val="3"/>
        </w:numPr>
        <w:tabs>
          <w:tab w:val="clear" w:pos="5670"/>
        </w:tabs>
        <w:spacing w:line="240" w:lineRule="auto"/>
        <w:ind w:left="0" w:firstLine="284"/>
        <w:rPr>
          <w:rFonts w:eastAsia="Times New Roman" w:cs="Calibri"/>
          <w:lang w:eastAsia="sl-SI"/>
        </w:rPr>
      </w:pPr>
      <w:r w:rsidRPr="00190349">
        <w:rPr>
          <w:rFonts w:eastAsia="Times New Roman" w:cs="Calibri"/>
          <w:lang w:eastAsia="sl-SI"/>
        </w:rPr>
        <w:t xml:space="preserve">Z izbranimi vlagatelji bo ZZZS sklenil pogodbo, </w:t>
      </w:r>
      <w:proofErr w:type="gramStart"/>
      <w:r w:rsidRPr="00190349">
        <w:rPr>
          <w:rFonts w:eastAsia="Times New Roman" w:cs="Calibri"/>
          <w:lang w:eastAsia="sl-SI"/>
        </w:rPr>
        <w:t>v kolikor</w:t>
      </w:r>
      <w:proofErr w:type="gramEnd"/>
      <w:r w:rsidRPr="00190349">
        <w:rPr>
          <w:rFonts w:eastAsia="Times New Roman" w:cs="Calibri"/>
          <w:lang w:eastAsia="sl-SI"/>
        </w:rPr>
        <w:t xml:space="preserve"> bo ugotovil, da obstaja zavarovana oseba, ki je upravičena do psa vodiča slepih v breme sredstev obveznega zdravstvenega zavarovanja. </w:t>
      </w:r>
    </w:p>
    <w:p w14:paraId="2A5D5C55" w14:textId="77777777" w:rsidR="00190349" w:rsidRPr="00190349" w:rsidRDefault="00190349" w:rsidP="00190349">
      <w:pPr>
        <w:tabs>
          <w:tab w:val="clear" w:pos="5670"/>
        </w:tabs>
        <w:spacing w:line="240" w:lineRule="auto"/>
        <w:rPr>
          <w:rFonts w:eastAsia="Times New Roman" w:cs="Calibri"/>
          <w:lang w:eastAsia="sl-SI"/>
        </w:rPr>
      </w:pPr>
    </w:p>
    <w:p w14:paraId="5AABF621" w14:textId="77777777" w:rsidR="00190349" w:rsidRPr="00190349" w:rsidRDefault="00190349" w:rsidP="00190349">
      <w:pPr>
        <w:tabs>
          <w:tab w:val="clear" w:pos="5670"/>
        </w:tabs>
        <w:spacing w:line="240" w:lineRule="auto"/>
        <w:rPr>
          <w:rFonts w:eastAsia="Times New Roman" w:cs="Calibri"/>
          <w:lang w:eastAsia="sl-SI"/>
        </w:rPr>
      </w:pPr>
    </w:p>
    <w:p w14:paraId="120E343F" w14:textId="77777777" w:rsidR="00190349" w:rsidRPr="00190349" w:rsidRDefault="00190349" w:rsidP="00190349">
      <w:pPr>
        <w:pStyle w:val="Odstavekseznama"/>
        <w:numPr>
          <w:ilvl w:val="0"/>
          <w:numId w:val="1"/>
        </w:numPr>
        <w:tabs>
          <w:tab w:val="clear" w:pos="5670"/>
        </w:tabs>
        <w:spacing w:line="240" w:lineRule="auto"/>
        <w:jc w:val="center"/>
        <w:rPr>
          <w:rFonts w:eastAsia="Times New Roman" w:cs="Calibri"/>
          <w:lang w:eastAsia="sl-SI"/>
        </w:rPr>
      </w:pPr>
      <w:r w:rsidRPr="00190349">
        <w:rPr>
          <w:rFonts w:eastAsia="Times New Roman" w:cs="Calibri"/>
          <w:lang w:eastAsia="sl-SI"/>
        </w:rPr>
        <w:t>člen</w:t>
      </w:r>
    </w:p>
    <w:p w14:paraId="45F709B6" w14:textId="77777777" w:rsidR="00190349" w:rsidRPr="00190349" w:rsidRDefault="00190349" w:rsidP="00190349">
      <w:pPr>
        <w:tabs>
          <w:tab w:val="clear" w:pos="5670"/>
        </w:tabs>
        <w:spacing w:line="240" w:lineRule="auto"/>
        <w:rPr>
          <w:rFonts w:eastAsia="Times New Roman" w:cs="Calibri"/>
          <w:lang w:eastAsia="sl-SI"/>
        </w:rPr>
      </w:pPr>
    </w:p>
    <w:p w14:paraId="313C6721" w14:textId="77777777" w:rsidR="00190349" w:rsidRPr="00190349" w:rsidRDefault="00190349" w:rsidP="00190349">
      <w:pPr>
        <w:tabs>
          <w:tab w:val="clear" w:pos="5670"/>
        </w:tabs>
        <w:spacing w:line="240" w:lineRule="auto"/>
        <w:ind w:firstLine="284"/>
        <w:rPr>
          <w:rFonts w:eastAsia="Times New Roman" w:cs="Calibri"/>
          <w:lang w:eastAsia="sl-SI"/>
        </w:rPr>
      </w:pPr>
      <w:bookmarkStart w:id="2" w:name="_Hlk129941326"/>
      <w:r w:rsidRPr="00190349">
        <w:rPr>
          <w:rFonts w:eastAsia="Times New Roman" w:cs="Calibri"/>
          <w:lang w:eastAsia="sl-SI"/>
        </w:rPr>
        <w:t>Vlagatelj iz Priloge 3, ki je sestavni del tega sklepa, je predložil vlogo po izteku roka za oddajo vlog, zato je bila njegova vloga v skladu z določili javnega razpisa izločena iz nadaljnjega postopka in je bila neodprta vrnjena vlagatelju.</w:t>
      </w:r>
    </w:p>
    <w:p w14:paraId="754D38EC" w14:textId="77777777" w:rsidR="00190349" w:rsidRPr="00190349" w:rsidRDefault="00190349" w:rsidP="00190349">
      <w:pPr>
        <w:tabs>
          <w:tab w:val="clear" w:pos="5670"/>
        </w:tabs>
        <w:spacing w:line="240" w:lineRule="auto"/>
        <w:ind w:firstLine="284"/>
        <w:rPr>
          <w:rFonts w:eastAsia="Times New Roman" w:cs="Calibri"/>
          <w:lang w:eastAsia="sl-SI"/>
        </w:rPr>
      </w:pPr>
    </w:p>
    <w:p w14:paraId="2E8DB111" w14:textId="77777777" w:rsidR="00190349" w:rsidRPr="00190349" w:rsidRDefault="00190349" w:rsidP="00190349">
      <w:pPr>
        <w:tabs>
          <w:tab w:val="clear" w:pos="5670"/>
        </w:tabs>
        <w:spacing w:line="240" w:lineRule="auto"/>
        <w:ind w:firstLine="284"/>
        <w:rPr>
          <w:rFonts w:eastAsia="Times New Roman" w:cs="Calibri"/>
          <w:lang w:eastAsia="sl-SI"/>
        </w:rPr>
      </w:pPr>
    </w:p>
    <w:p w14:paraId="0CCEB26B" w14:textId="77777777" w:rsidR="00190349" w:rsidRPr="00190349" w:rsidRDefault="00190349" w:rsidP="00190349">
      <w:pPr>
        <w:numPr>
          <w:ilvl w:val="0"/>
          <w:numId w:val="2"/>
        </w:numPr>
        <w:tabs>
          <w:tab w:val="clear" w:pos="5670"/>
        </w:tabs>
        <w:spacing w:line="240" w:lineRule="auto"/>
        <w:contextualSpacing/>
        <w:jc w:val="center"/>
        <w:rPr>
          <w:rFonts w:eastAsia="Times New Roman" w:cs="Calibri"/>
          <w:lang w:eastAsia="sl-SI"/>
        </w:rPr>
      </w:pPr>
      <w:r w:rsidRPr="00190349">
        <w:rPr>
          <w:rFonts w:eastAsia="Times New Roman" w:cs="Calibri"/>
          <w:lang w:eastAsia="sl-SI"/>
        </w:rPr>
        <w:t>člen</w:t>
      </w:r>
    </w:p>
    <w:p w14:paraId="709F7328" w14:textId="77777777" w:rsidR="00190349" w:rsidRPr="00190349" w:rsidRDefault="00190349" w:rsidP="00190349">
      <w:pPr>
        <w:tabs>
          <w:tab w:val="clear" w:pos="5670"/>
        </w:tabs>
        <w:spacing w:line="240" w:lineRule="auto"/>
        <w:jc w:val="center"/>
        <w:rPr>
          <w:rFonts w:eastAsia="Times New Roman" w:cs="Calibri"/>
          <w:lang w:eastAsia="sl-SI"/>
        </w:rPr>
      </w:pPr>
    </w:p>
    <w:p w14:paraId="3011BFE4" w14:textId="77777777" w:rsidR="00190349" w:rsidRPr="00190349" w:rsidRDefault="00190349" w:rsidP="00190349">
      <w:pPr>
        <w:tabs>
          <w:tab w:val="clear" w:pos="5670"/>
        </w:tabs>
        <w:spacing w:line="240" w:lineRule="auto"/>
        <w:ind w:firstLine="284"/>
        <w:rPr>
          <w:rFonts w:eastAsia="Times New Roman" w:cs="Calibri"/>
          <w:lang w:eastAsia="sl-SI"/>
        </w:rPr>
      </w:pPr>
      <w:r w:rsidRPr="00190349">
        <w:rPr>
          <w:rFonts w:eastAsia="Times New Roman" w:cs="Calibri"/>
          <w:lang w:eastAsia="sl-SI"/>
        </w:rPr>
        <w:t xml:space="preserve">Vlagatelj, ki meni, da neupravičeno ni bil izbran, lahko </w:t>
      </w:r>
      <w:bookmarkEnd w:id="2"/>
      <w:r w:rsidRPr="00190349">
        <w:rPr>
          <w:rFonts w:eastAsia="Times New Roman" w:cs="Calibri"/>
          <w:lang w:eastAsia="sl-SI"/>
        </w:rPr>
        <w:t>v tridesetih (30) dneh od prejema tega sklepa sproži upravni spor z vložitvijo tožbe na Upravno sodišče Republike Slovenije.</w:t>
      </w:r>
    </w:p>
    <w:p w14:paraId="33FB5922" w14:textId="77777777" w:rsidR="00190349" w:rsidRPr="00190349" w:rsidRDefault="00190349" w:rsidP="00190349">
      <w:pPr>
        <w:tabs>
          <w:tab w:val="clear" w:pos="5670"/>
        </w:tabs>
        <w:spacing w:line="240" w:lineRule="auto"/>
        <w:rPr>
          <w:rFonts w:eastAsia="Times New Roman" w:cs="Calibri"/>
          <w:lang w:eastAsia="sl-SI"/>
        </w:rPr>
      </w:pPr>
    </w:p>
    <w:p w14:paraId="4C9735E2" w14:textId="77777777" w:rsidR="00190349" w:rsidRPr="00190349" w:rsidRDefault="00190349" w:rsidP="00190349">
      <w:pPr>
        <w:tabs>
          <w:tab w:val="clear" w:pos="5670"/>
        </w:tabs>
        <w:spacing w:line="240" w:lineRule="auto"/>
        <w:rPr>
          <w:rFonts w:eastAsia="Times New Roman" w:cs="Calibri"/>
          <w:lang w:eastAsia="sl-SI"/>
        </w:rPr>
      </w:pPr>
    </w:p>
    <w:p w14:paraId="5FFAF258" w14:textId="77777777" w:rsidR="00190349" w:rsidRPr="00190349" w:rsidRDefault="00190349" w:rsidP="00190349">
      <w:pPr>
        <w:numPr>
          <w:ilvl w:val="0"/>
          <w:numId w:val="2"/>
        </w:numPr>
        <w:tabs>
          <w:tab w:val="clear" w:pos="5670"/>
        </w:tabs>
        <w:spacing w:line="240" w:lineRule="auto"/>
        <w:contextualSpacing/>
        <w:jc w:val="center"/>
        <w:rPr>
          <w:rFonts w:eastAsia="Times New Roman" w:cs="Calibri"/>
          <w:lang w:eastAsia="sl-SI"/>
        </w:rPr>
      </w:pPr>
      <w:r w:rsidRPr="00190349">
        <w:rPr>
          <w:rFonts w:eastAsia="Times New Roman" w:cs="Calibri"/>
          <w:lang w:eastAsia="sl-SI"/>
        </w:rPr>
        <w:t>člen</w:t>
      </w:r>
    </w:p>
    <w:p w14:paraId="3930129B" w14:textId="77777777" w:rsidR="00190349" w:rsidRPr="00190349" w:rsidRDefault="00190349" w:rsidP="00190349">
      <w:pPr>
        <w:tabs>
          <w:tab w:val="clear" w:pos="5670"/>
        </w:tabs>
        <w:spacing w:line="240" w:lineRule="auto"/>
        <w:jc w:val="left"/>
        <w:rPr>
          <w:rFonts w:eastAsia="Times New Roman" w:cs="Calibri"/>
          <w:lang w:eastAsia="sl-SI"/>
        </w:rPr>
      </w:pPr>
    </w:p>
    <w:p w14:paraId="044688B9" w14:textId="77777777" w:rsidR="00190349" w:rsidRPr="00190349" w:rsidRDefault="00190349" w:rsidP="00190349">
      <w:pPr>
        <w:tabs>
          <w:tab w:val="clear" w:pos="5670"/>
        </w:tabs>
        <w:spacing w:line="240" w:lineRule="auto"/>
        <w:ind w:firstLine="284"/>
        <w:rPr>
          <w:rFonts w:eastAsia="Times New Roman" w:cs="Calibri"/>
          <w:lang w:eastAsia="sl-SI"/>
        </w:rPr>
      </w:pPr>
      <w:r w:rsidRPr="00190349">
        <w:rPr>
          <w:rFonts w:eastAsia="Times New Roman" w:cs="Calibri"/>
          <w:lang w:eastAsia="sl-SI"/>
        </w:rPr>
        <w:t>Ta sklep začne veljati naslednji dan po objavi na spletni strani ZZZS in se vroči vsem vlagateljem, ki so se prijavili na javni razpis.</w:t>
      </w:r>
    </w:p>
    <w:p w14:paraId="20F7CE77" w14:textId="77777777" w:rsidR="00190349" w:rsidRPr="00190349" w:rsidRDefault="00190349" w:rsidP="00190349">
      <w:pPr>
        <w:tabs>
          <w:tab w:val="clear" w:pos="5670"/>
        </w:tabs>
        <w:spacing w:line="240" w:lineRule="auto"/>
        <w:ind w:left="720"/>
        <w:contextualSpacing/>
        <w:jc w:val="left"/>
        <w:rPr>
          <w:rFonts w:eastAsia="Times New Roman" w:cs="Calibri"/>
          <w:lang w:eastAsia="sl-SI"/>
        </w:rPr>
      </w:pPr>
    </w:p>
    <w:p w14:paraId="5DB879FB" w14:textId="77777777" w:rsidR="00190349" w:rsidRPr="00190349" w:rsidRDefault="00190349" w:rsidP="00190349">
      <w:pPr>
        <w:spacing w:before="480" w:line="240" w:lineRule="auto"/>
        <w:rPr>
          <w:rFonts w:cs="Calibri"/>
        </w:rPr>
      </w:pPr>
      <w:r w:rsidRPr="00190349">
        <w:rPr>
          <w:rFonts w:cs="Calibri"/>
        </w:rPr>
        <w:lastRenderedPageBreak/>
        <w:t>Št. 171-107/2025-DI/22</w:t>
      </w:r>
    </w:p>
    <w:p w14:paraId="092C685B" w14:textId="77777777" w:rsidR="00190349" w:rsidRPr="00190349" w:rsidRDefault="00190349" w:rsidP="00190349">
      <w:pPr>
        <w:spacing w:line="240" w:lineRule="auto"/>
        <w:rPr>
          <w:rFonts w:cs="Calibri"/>
        </w:rPr>
      </w:pPr>
      <w:r w:rsidRPr="00190349">
        <w:rPr>
          <w:rFonts w:cs="Calibri"/>
        </w:rPr>
        <w:t>Ljubljana, dne 26. februarja 2026</w:t>
      </w:r>
    </w:p>
    <w:p w14:paraId="07AC1A31" w14:textId="77777777" w:rsidR="00190349" w:rsidRPr="00190349" w:rsidRDefault="00190349" w:rsidP="00190349">
      <w:pPr>
        <w:spacing w:line="240" w:lineRule="auto"/>
        <w:rPr>
          <w:rFonts w:cs="Calibri"/>
        </w:rPr>
      </w:pPr>
    </w:p>
    <w:p w14:paraId="707586F1" w14:textId="77777777" w:rsidR="00190349" w:rsidRPr="00190349" w:rsidRDefault="00190349" w:rsidP="00190349">
      <w:pPr>
        <w:spacing w:line="240" w:lineRule="auto"/>
        <w:rPr>
          <w:rFonts w:cs="Calibri"/>
        </w:rPr>
      </w:pPr>
    </w:p>
    <w:p w14:paraId="67C6ADC8" w14:textId="77777777" w:rsidR="00190349" w:rsidRPr="00190349" w:rsidRDefault="00190349" w:rsidP="00190349">
      <w:pPr>
        <w:spacing w:line="240" w:lineRule="auto"/>
        <w:ind w:left="4248"/>
        <w:rPr>
          <w:rFonts w:cs="Calibri"/>
        </w:rPr>
      </w:pPr>
      <w:r w:rsidRPr="00190349">
        <w:rPr>
          <w:rFonts w:cs="Calibri"/>
        </w:rPr>
        <w:t>Zavoda za zdravstveno zavarovanje </w:t>
      </w:r>
    </w:p>
    <w:p w14:paraId="4C05B097" w14:textId="77777777" w:rsidR="00190349" w:rsidRPr="00190349" w:rsidRDefault="00190349" w:rsidP="00190349">
      <w:pPr>
        <w:spacing w:line="240" w:lineRule="auto"/>
        <w:ind w:left="4248"/>
        <w:rPr>
          <w:rFonts w:cs="Calibri"/>
        </w:rPr>
      </w:pPr>
      <w:r w:rsidRPr="00190349">
        <w:rPr>
          <w:rFonts w:cs="Calibri"/>
        </w:rPr>
        <w:t xml:space="preserve">                        Slovenije</w:t>
      </w:r>
    </w:p>
    <w:p w14:paraId="11547004" w14:textId="77777777" w:rsidR="00190349" w:rsidRPr="00190349" w:rsidRDefault="00190349" w:rsidP="00190349">
      <w:pPr>
        <w:spacing w:line="240" w:lineRule="auto"/>
        <w:ind w:left="4247"/>
        <w:rPr>
          <w:rFonts w:cs="Calibri"/>
        </w:rPr>
      </w:pPr>
      <w:r w:rsidRPr="00190349">
        <w:rPr>
          <w:rFonts w:cs="Calibri"/>
          <w:b/>
          <w:bCs/>
        </w:rPr>
        <w:t xml:space="preserve">                </w:t>
      </w:r>
      <w:r w:rsidRPr="00190349">
        <w:rPr>
          <w:rFonts w:cs="Calibri"/>
        </w:rPr>
        <w:t>Miroslav Smrekar</w:t>
      </w:r>
    </w:p>
    <w:p w14:paraId="6F5A1727" w14:textId="77777777" w:rsidR="00190349" w:rsidRPr="00190349" w:rsidRDefault="00190349" w:rsidP="00190349">
      <w:pPr>
        <w:spacing w:line="240" w:lineRule="auto"/>
        <w:ind w:left="4248"/>
        <w:rPr>
          <w:rFonts w:cs="Calibri"/>
        </w:rPr>
      </w:pPr>
      <w:r w:rsidRPr="00190349">
        <w:rPr>
          <w:rFonts w:cs="Calibri"/>
        </w:rPr>
        <w:t xml:space="preserve">     predsednik upravnega odbora</w:t>
      </w:r>
    </w:p>
    <w:p w14:paraId="426E4423" w14:textId="77777777" w:rsidR="000D2476" w:rsidRPr="00190349" w:rsidRDefault="000D2476">
      <w:pPr>
        <w:rPr>
          <w:rFonts w:cs="Calibri"/>
        </w:rPr>
      </w:pPr>
    </w:p>
    <w:sectPr w:rsidR="000D2476" w:rsidRPr="001903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43D5C"/>
    <w:multiLevelType w:val="hybridMultilevel"/>
    <w:tmpl w:val="09B273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3E0336"/>
    <w:multiLevelType w:val="hybridMultilevel"/>
    <w:tmpl w:val="1C428F70"/>
    <w:lvl w:ilvl="0" w:tplc="07D609E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E93020"/>
    <w:multiLevelType w:val="hybridMultilevel"/>
    <w:tmpl w:val="A7B20A7E"/>
    <w:lvl w:ilvl="0" w:tplc="7AC8B344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57121819">
    <w:abstractNumId w:val="0"/>
  </w:num>
  <w:num w:numId="2" w16cid:durableId="1623459896">
    <w:abstractNumId w:val="1"/>
  </w:num>
  <w:num w:numId="3" w16cid:durableId="4974242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349"/>
    <w:rsid w:val="000D2476"/>
    <w:rsid w:val="00190349"/>
    <w:rsid w:val="003105BE"/>
    <w:rsid w:val="00631A17"/>
    <w:rsid w:val="00C5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F97FD"/>
  <w15:chartTrackingRefBased/>
  <w15:docId w15:val="{794AEBED-D70F-4CE8-B2B7-9A0DCD1EF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90349"/>
    <w:pPr>
      <w:tabs>
        <w:tab w:val="left" w:pos="5670"/>
      </w:tabs>
      <w:spacing w:after="0" w:line="240" w:lineRule="exact"/>
      <w:jc w:val="both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1903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903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903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903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903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903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903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903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903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903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903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903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9034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90349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9034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9034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9034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9034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1903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1903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903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1903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1903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19034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19034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190349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903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90349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1903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Jarm</dc:creator>
  <cp:keywords/>
  <dc:description/>
  <cp:lastModifiedBy>Mateja Jarm</cp:lastModifiedBy>
  <cp:revision>1</cp:revision>
  <dcterms:created xsi:type="dcterms:W3CDTF">2026-02-24T11:15:00Z</dcterms:created>
  <dcterms:modified xsi:type="dcterms:W3CDTF">2026-02-24T11:15:00Z</dcterms:modified>
</cp:coreProperties>
</file>