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E4A20" w14:textId="10104A38" w:rsidR="00F61A6A" w:rsidRPr="00F61A6A" w:rsidRDefault="00F61A6A" w:rsidP="00F61A6A">
      <w:pPr>
        <w:spacing w:before="600"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sl-SI"/>
          <w14:ligatures w14:val="none"/>
        </w:rPr>
      </w:pPr>
      <w:r w:rsidRPr="00F61A6A">
        <w:rPr>
          <w:rFonts w:ascii="Calibri" w:eastAsia="Times New Roman" w:hAnsi="Calibri" w:cs="Calibri"/>
          <w:kern w:val="0"/>
          <w:sz w:val="22"/>
          <w:szCs w:val="22"/>
          <w:lang w:eastAsia="sl-SI"/>
          <w14:ligatures w14:val="none"/>
        </w:rPr>
        <w:t>Na podlagi prvega odstavka 102.</w:t>
      </w:r>
      <w:r>
        <w:rPr>
          <w:rFonts w:ascii="Calibri" w:eastAsia="Times New Roman" w:hAnsi="Calibri" w:cs="Calibri"/>
          <w:kern w:val="0"/>
          <w:sz w:val="22"/>
          <w:szCs w:val="22"/>
          <w:lang w:eastAsia="sl-SI"/>
          <w14:ligatures w14:val="none"/>
        </w:rPr>
        <w:t> </w:t>
      </w:r>
      <w:r w:rsidRPr="00F61A6A">
        <w:rPr>
          <w:rFonts w:ascii="Calibri" w:eastAsia="Times New Roman" w:hAnsi="Calibri" w:cs="Calibri"/>
          <w:kern w:val="0"/>
          <w:sz w:val="22"/>
          <w:szCs w:val="22"/>
          <w:lang w:eastAsia="sl-SI"/>
          <w14:ligatures w14:val="none"/>
        </w:rPr>
        <w:t>člena Uredb</w:t>
      </w:r>
      <w:r>
        <w:rPr>
          <w:rFonts w:ascii="Calibri" w:eastAsia="Times New Roman" w:hAnsi="Calibri" w:cs="Calibri"/>
          <w:kern w:val="0"/>
          <w:sz w:val="22"/>
          <w:szCs w:val="22"/>
          <w:lang w:eastAsia="sl-SI"/>
          <w14:ligatures w14:val="none"/>
        </w:rPr>
        <w:t>e</w:t>
      </w:r>
      <w:r w:rsidRPr="00F61A6A">
        <w:rPr>
          <w:rFonts w:ascii="Calibri" w:eastAsia="Times New Roman" w:hAnsi="Calibri" w:cs="Calibri"/>
          <w:kern w:val="0"/>
          <w:sz w:val="22"/>
          <w:szCs w:val="22"/>
          <w:lang w:eastAsia="sl-SI"/>
          <w14:ligatures w14:val="none"/>
        </w:rPr>
        <w:t xml:space="preserve"> o upravnem poslovanju (Uradni list RS, št.</w:t>
      </w:r>
      <w:r>
        <w:rPr>
          <w:rFonts w:ascii="Calibri" w:eastAsia="Times New Roman" w:hAnsi="Calibri" w:cs="Calibri"/>
          <w:kern w:val="0"/>
          <w:sz w:val="22"/>
          <w:szCs w:val="22"/>
          <w:lang w:eastAsia="sl-SI"/>
          <w14:ligatures w14:val="none"/>
        </w:rPr>
        <w:t> </w:t>
      </w:r>
      <w:r w:rsidRPr="00F61A6A">
        <w:rPr>
          <w:rFonts w:ascii="Calibri" w:eastAsia="Times New Roman" w:hAnsi="Calibri" w:cs="Calibri"/>
          <w:kern w:val="0"/>
          <w:sz w:val="22"/>
          <w:szCs w:val="22"/>
          <w:lang w:eastAsia="sl-SI"/>
          <w14:ligatures w14:val="none"/>
        </w:rPr>
        <w:t>9/18, 14/20, 167/20, 172/21, 68/22, 89/22, 135/22, 77/23 in 24/24) in 14.</w:t>
      </w:r>
      <w:r>
        <w:rPr>
          <w:rFonts w:ascii="Calibri" w:eastAsia="Times New Roman" w:hAnsi="Calibri" w:cs="Calibri"/>
          <w:kern w:val="0"/>
          <w:sz w:val="22"/>
          <w:szCs w:val="22"/>
          <w:lang w:eastAsia="sl-SI"/>
          <w14:ligatures w14:val="none"/>
        </w:rPr>
        <w:t> </w:t>
      </w:r>
      <w:r w:rsidRPr="00F61A6A">
        <w:rPr>
          <w:rFonts w:ascii="Calibri" w:eastAsia="Times New Roman" w:hAnsi="Calibri" w:cs="Calibri"/>
          <w:kern w:val="0"/>
          <w:sz w:val="22"/>
          <w:szCs w:val="22"/>
          <w:lang w:eastAsia="sl-SI"/>
          <w14:ligatures w14:val="none"/>
        </w:rPr>
        <w:t>točke prvega odstavka 70.</w:t>
      </w:r>
      <w:r>
        <w:rPr>
          <w:rFonts w:ascii="Calibri" w:eastAsia="Times New Roman" w:hAnsi="Calibri" w:cs="Calibri"/>
          <w:kern w:val="0"/>
          <w:sz w:val="22"/>
          <w:szCs w:val="22"/>
          <w:lang w:eastAsia="sl-SI"/>
          <w14:ligatures w14:val="none"/>
        </w:rPr>
        <w:t> </w:t>
      </w:r>
      <w:r w:rsidRPr="00F61A6A">
        <w:rPr>
          <w:rFonts w:ascii="Calibri" w:eastAsia="Times New Roman" w:hAnsi="Calibri" w:cs="Calibri"/>
          <w:kern w:val="0"/>
          <w:sz w:val="22"/>
          <w:szCs w:val="22"/>
          <w:lang w:eastAsia="sl-SI"/>
          <w14:ligatures w14:val="none"/>
        </w:rPr>
        <w:t>člena v</w:t>
      </w:r>
      <w:r w:rsidR="00A977F1">
        <w:rPr>
          <w:rFonts w:ascii="Calibri" w:eastAsia="Times New Roman" w:hAnsi="Calibri" w:cs="Calibri"/>
          <w:kern w:val="0"/>
          <w:sz w:val="22"/>
          <w:szCs w:val="22"/>
          <w:lang w:eastAsia="sl-SI"/>
          <w14:ligatures w14:val="none"/>
        </w:rPr>
        <w:t> </w:t>
      </w:r>
      <w:r w:rsidRPr="00F61A6A">
        <w:rPr>
          <w:rFonts w:ascii="Calibri" w:eastAsia="Times New Roman" w:hAnsi="Calibri" w:cs="Calibri"/>
          <w:kern w:val="0"/>
          <w:sz w:val="22"/>
          <w:szCs w:val="22"/>
          <w:lang w:eastAsia="sl-SI"/>
          <w14:ligatures w14:val="none"/>
        </w:rPr>
        <w:t>povezavi s tretjim odstavkom 70.</w:t>
      </w:r>
      <w:r>
        <w:rPr>
          <w:rFonts w:ascii="Calibri" w:eastAsia="Times New Roman" w:hAnsi="Calibri" w:cs="Calibri"/>
          <w:kern w:val="0"/>
          <w:sz w:val="22"/>
          <w:szCs w:val="22"/>
          <w:lang w:eastAsia="sl-SI"/>
          <w14:ligatures w14:val="none"/>
        </w:rPr>
        <w:t> </w:t>
      </w:r>
      <w:r w:rsidRPr="00F61A6A">
        <w:rPr>
          <w:rFonts w:ascii="Calibri" w:eastAsia="Times New Roman" w:hAnsi="Calibri" w:cs="Calibri"/>
          <w:kern w:val="0"/>
          <w:sz w:val="22"/>
          <w:szCs w:val="22"/>
          <w:lang w:eastAsia="sl-SI"/>
          <w14:ligatures w14:val="none"/>
        </w:rPr>
        <w:t>člena ter 27.</w:t>
      </w:r>
      <w:r>
        <w:rPr>
          <w:rFonts w:ascii="Calibri" w:eastAsia="Times New Roman" w:hAnsi="Calibri" w:cs="Calibri"/>
          <w:kern w:val="0"/>
          <w:sz w:val="22"/>
          <w:szCs w:val="22"/>
          <w:lang w:eastAsia="sl-SI"/>
          <w14:ligatures w14:val="none"/>
        </w:rPr>
        <w:t> </w:t>
      </w:r>
      <w:r w:rsidRPr="00F61A6A">
        <w:rPr>
          <w:rFonts w:ascii="Calibri" w:eastAsia="Times New Roman" w:hAnsi="Calibri" w:cs="Calibri"/>
          <w:kern w:val="0"/>
          <w:sz w:val="22"/>
          <w:szCs w:val="22"/>
          <w:lang w:eastAsia="sl-SI"/>
          <w14:ligatures w14:val="none"/>
        </w:rPr>
        <w:t>točko prvega odstavka 28. člena Statuta Zavoda za zdravstveno zavarovanje Slovenije (Uradni list RS, št. 87/01, 1/02</w:t>
      </w:r>
      <w:r>
        <w:rPr>
          <w:rFonts w:ascii="Calibri" w:eastAsia="Times New Roman" w:hAnsi="Calibri" w:cs="Calibri"/>
          <w:kern w:val="0"/>
          <w:sz w:val="22"/>
          <w:szCs w:val="22"/>
          <w:lang w:eastAsia="sl-SI"/>
          <w14:ligatures w14:val="none"/>
        </w:rPr>
        <w:t> </w:t>
      </w:r>
      <w:r w:rsidRPr="00F61A6A">
        <w:rPr>
          <w:rFonts w:ascii="Calibri" w:eastAsia="Times New Roman" w:hAnsi="Calibri" w:cs="Calibri"/>
          <w:kern w:val="0"/>
          <w:sz w:val="22"/>
          <w:szCs w:val="22"/>
          <w:lang w:eastAsia="sl-SI"/>
          <w14:ligatures w14:val="none"/>
        </w:rPr>
        <w:t>–</w:t>
      </w:r>
      <w:r>
        <w:rPr>
          <w:rFonts w:ascii="Calibri" w:eastAsia="Times New Roman" w:hAnsi="Calibri" w:cs="Calibri"/>
          <w:kern w:val="0"/>
          <w:sz w:val="22"/>
          <w:szCs w:val="22"/>
          <w:lang w:eastAsia="sl-SI"/>
          <w14:ligatures w14:val="none"/>
        </w:rPr>
        <w:t> </w:t>
      </w:r>
      <w:r w:rsidRPr="00F61A6A">
        <w:rPr>
          <w:rFonts w:ascii="Calibri" w:eastAsia="Times New Roman" w:hAnsi="Calibri" w:cs="Calibri"/>
          <w:kern w:val="0"/>
          <w:sz w:val="22"/>
          <w:szCs w:val="22"/>
          <w:lang w:eastAsia="sl-SI"/>
          <w14:ligatures w14:val="none"/>
        </w:rPr>
        <w:t>popr. in 90/24) generalni direktor Zavoda za zdravstveno zavarovanje Slovenije sprejme</w:t>
      </w:r>
    </w:p>
    <w:p w14:paraId="1F4675F4" w14:textId="35494E4D" w:rsidR="00013B0F" w:rsidRPr="00FD670C" w:rsidRDefault="00D94D1B" w:rsidP="0053048C">
      <w:pPr>
        <w:spacing w:before="480"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lang w:eastAsia="sl-SI"/>
          <w14:ligatures w14:val="none"/>
        </w:rPr>
      </w:pPr>
      <w:r w:rsidRPr="00FD670C">
        <w:rPr>
          <w:rFonts w:ascii="Calibri" w:eastAsia="Times New Roman" w:hAnsi="Calibri" w:cs="Calibri"/>
          <w:b/>
          <w:kern w:val="0"/>
          <w:sz w:val="22"/>
          <w:szCs w:val="22"/>
          <w:lang w:eastAsia="sl-SI"/>
          <w14:ligatures w14:val="none"/>
        </w:rPr>
        <w:t>SPREMEMBO HIŠNEGA REDA</w:t>
      </w:r>
    </w:p>
    <w:p w14:paraId="09C047D8" w14:textId="2DF8078D" w:rsidR="00D94D1B" w:rsidRPr="00FD670C" w:rsidRDefault="00013B0F" w:rsidP="0053048C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lang w:eastAsia="sl-SI"/>
          <w14:ligatures w14:val="none"/>
        </w:rPr>
      </w:pPr>
      <w:r w:rsidRPr="00FD670C">
        <w:rPr>
          <w:rFonts w:ascii="Calibri" w:eastAsia="Times New Roman" w:hAnsi="Calibri" w:cs="Calibri"/>
          <w:b/>
          <w:kern w:val="0"/>
          <w:sz w:val="22"/>
          <w:szCs w:val="22"/>
          <w:lang w:eastAsia="sl-SI"/>
          <w14:ligatures w14:val="none"/>
        </w:rPr>
        <w:t>ZAVODA ZA ZDRAVSTVENO ZAVAROVANJE SLOVENIJE</w:t>
      </w:r>
    </w:p>
    <w:p w14:paraId="5BE13230" w14:textId="52446B5D" w:rsidR="00D94D1B" w:rsidRPr="00986702" w:rsidRDefault="00013B0F" w:rsidP="0053048C">
      <w:pPr>
        <w:pStyle w:val="Odstavekseznama"/>
        <w:numPr>
          <w:ilvl w:val="0"/>
          <w:numId w:val="3"/>
        </w:numPr>
        <w:spacing w:before="480" w:after="0" w:line="240" w:lineRule="auto"/>
        <w:ind w:left="357" w:hanging="357"/>
        <w:contextualSpacing w:val="0"/>
        <w:jc w:val="center"/>
        <w:rPr>
          <w:rFonts w:ascii="Calibri" w:eastAsia="Times New Roman" w:hAnsi="Calibri" w:cs="Calibri"/>
          <w:b/>
          <w:bCs/>
          <w:kern w:val="0"/>
          <w:sz w:val="22"/>
          <w:szCs w:val="22"/>
          <w:lang w:eastAsia="sl-SI"/>
          <w14:ligatures w14:val="none"/>
        </w:rPr>
      </w:pPr>
      <w:r w:rsidRPr="00986702">
        <w:rPr>
          <w:rFonts w:ascii="Calibri" w:eastAsia="Times New Roman" w:hAnsi="Calibri" w:cs="Calibri"/>
          <w:b/>
          <w:bCs/>
          <w:kern w:val="0"/>
          <w:sz w:val="22"/>
          <w:szCs w:val="22"/>
          <w:lang w:eastAsia="sl-SI"/>
          <w14:ligatures w14:val="none"/>
        </w:rPr>
        <w:t>č</w:t>
      </w:r>
      <w:r w:rsidR="00D94D1B" w:rsidRPr="00986702">
        <w:rPr>
          <w:rFonts w:ascii="Calibri" w:eastAsia="Times New Roman" w:hAnsi="Calibri" w:cs="Calibri"/>
          <w:b/>
          <w:bCs/>
          <w:kern w:val="0"/>
          <w:sz w:val="22"/>
          <w:szCs w:val="22"/>
          <w:lang w:eastAsia="sl-SI"/>
          <w14:ligatures w14:val="none"/>
        </w:rPr>
        <w:t>len</w:t>
      </w:r>
    </w:p>
    <w:p w14:paraId="694F3101" w14:textId="2D8B2CFF" w:rsidR="00D94D1B" w:rsidRPr="00FD670C" w:rsidRDefault="00D94D1B" w:rsidP="0053048C">
      <w:pPr>
        <w:spacing w:before="240"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sl-SI"/>
          <w14:ligatures w14:val="none"/>
        </w:rPr>
      </w:pPr>
      <w:r w:rsidRPr="00FD670C">
        <w:rPr>
          <w:rFonts w:ascii="Calibri" w:eastAsia="Times New Roman" w:hAnsi="Calibri" w:cs="Calibri"/>
          <w:kern w:val="0"/>
          <w:sz w:val="22"/>
          <w:szCs w:val="22"/>
          <w:lang w:eastAsia="sl-SI"/>
          <w14:ligatures w14:val="none"/>
        </w:rPr>
        <w:t xml:space="preserve">V </w:t>
      </w:r>
      <w:r w:rsidR="00013B0F" w:rsidRPr="00FD670C">
        <w:rPr>
          <w:rFonts w:ascii="Calibri" w:eastAsia="Times New Roman" w:hAnsi="Calibri" w:cs="Calibri"/>
          <w:kern w:val="0"/>
          <w:sz w:val="22"/>
          <w:szCs w:val="22"/>
          <w:lang w:eastAsia="sl-SI"/>
          <w14:ligatures w14:val="none"/>
        </w:rPr>
        <w:t xml:space="preserve">Hišnem redu Zavoda za zdravstveno zavarovanje Slovenije </w:t>
      </w:r>
      <w:r w:rsidR="00FD670C" w:rsidRPr="00FD670C">
        <w:rPr>
          <w:rFonts w:ascii="Calibri" w:eastAsia="Times New Roman" w:hAnsi="Calibri" w:cs="Calibri"/>
          <w:kern w:val="0"/>
          <w:sz w:val="22"/>
          <w:szCs w:val="22"/>
          <w:lang w:eastAsia="sl-SI"/>
          <w14:ligatures w14:val="none"/>
        </w:rPr>
        <w:t>(št.</w:t>
      </w:r>
      <w:r w:rsidR="0053048C">
        <w:rPr>
          <w:rFonts w:ascii="Calibri" w:eastAsia="Times New Roman" w:hAnsi="Calibri" w:cs="Calibri"/>
          <w:kern w:val="0"/>
          <w:sz w:val="22"/>
          <w:szCs w:val="22"/>
          <w:lang w:eastAsia="sl-SI"/>
          <w14:ligatures w14:val="none"/>
        </w:rPr>
        <w:t> </w:t>
      </w:r>
      <w:r w:rsidR="00FD670C" w:rsidRPr="00FD670C">
        <w:rPr>
          <w:rFonts w:ascii="Calibri" w:eastAsia="Times New Roman" w:hAnsi="Calibri" w:cs="Calibri"/>
          <w:kern w:val="0"/>
          <w:sz w:val="22"/>
          <w:szCs w:val="22"/>
          <w:lang w:eastAsia="sl-SI"/>
          <w14:ligatures w14:val="none"/>
        </w:rPr>
        <w:t>0071-</w:t>
      </w:r>
      <w:r w:rsidR="00FD670C">
        <w:rPr>
          <w:rFonts w:ascii="Calibri" w:eastAsia="Times New Roman" w:hAnsi="Calibri" w:cs="Calibri"/>
          <w:kern w:val="0"/>
          <w:sz w:val="22"/>
          <w:szCs w:val="22"/>
          <w:lang w:eastAsia="sl-SI"/>
          <w14:ligatures w14:val="none"/>
        </w:rPr>
        <w:t>7</w:t>
      </w:r>
      <w:r w:rsidR="00FD670C" w:rsidRPr="00FD670C">
        <w:rPr>
          <w:rFonts w:ascii="Calibri" w:eastAsia="Times New Roman" w:hAnsi="Calibri" w:cs="Calibri"/>
          <w:kern w:val="0"/>
          <w:sz w:val="22"/>
          <w:szCs w:val="22"/>
          <w:lang w:eastAsia="sl-SI"/>
          <w14:ligatures w14:val="none"/>
        </w:rPr>
        <w:t>/202</w:t>
      </w:r>
      <w:r w:rsidR="00FD670C">
        <w:rPr>
          <w:rFonts w:ascii="Calibri" w:eastAsia="Times New Roman" w:hAnsi="Calibri" w:cs="Calibri"/>
          <w:kern w:val="0"/>
          <w:sz w:val="22"/>
          <w:szCs w:val="22"/>
          <w:lang w:eastAsia="sl-SI"/>
          <w14:ligatures w14:val="none"/>
        </w:rPr>
        <w:t>5</w:t>
      </w:r>
      <w:r w:rsidR="00FD670C" w:rsidRPr="00FD670C">
        <w:rPr>
          <w:rFonts w:ascii="Calibri" w:eastAsia="Times New Roman" w:hAnsi="Calibri" w:cs="Calibri"/>
          <w:kern w:val="0"/>
          <w:sz w:val="22"/>
          <w:szCs w:val="22"/>
          <w:lang w:eastAsia="sl-SI"/>
          <w14:ligatures w14:val="none"/>
        </w:rPr>
        <w:t>-DI/</w:t>
      </w:r>
      <w:r w:rsidR="00FD670C">
        <w:rPr>
          <w:rFonts w:ascii="Calibri" w:eastAsia="Times New Roman" w:hAnsi="Calibri" w:cs="Calibri"/>
          <w:kern w:val="0"/>
          <w:sz w:val="22"/>
          <w:szCs w:val="22"/>
          <w:lang w:eastAsia="sl-SI"/>
          <w14:ligatures w14:val="none"/>
        </w:rPr>
        <w:t>7</w:t>
      </w:r>
      <w:r w:rsidR="00FD670C" w:rsidRPr="00FD670C">
        <w:rPr>
          <w:rFonts w:ascii="Calibri" w:eastAsia="Times New Roman" w:hAnsi="Calibri" w:cs="Calibri"/>
          <w:kern w:val="0"/>
          <w:sz w:val="22"/>
          <w:szCs w:val="22"/>
          <w:lang w:eastAsia="sl-SI"/>
          <w14:ligatures w14:val="none"/>
        </w:rPr>
        <w:t xml:space="preserve"> z dne </w:t>
      </w:r>
      <w:r w:rsidR="0053048C">
        <w:rPr>
          <w:rFonts w:ascii="Calibri" w:eastAsia="Times New Roman" w:hAnsi="Calibri" w:cs="Calibri"/>
          <w:kern w:val="0"/>
          <w:sz w:val="22"/>
          <w:szCs w:val="22"/>
          <w:lang w:eastAsia="sl-SI"/>
          <w14:ligatures w14:val="none"/>
        </w:rPr>
        <w:t>3. 11. 2025</w:t>
      </w:r>
      <w:r w:rsidR="00FD670C" w:rsidRPr="00FD670C">
        <w:rPr>
          <w:rFonts w:ascii="Calibri" w:eastAsia="Times New Roman" w:hAnsi="Calibri" w:cs="Calibri"/>
          <w:kern w:val="0"/>
          <w:sz w:val="22"/>
          <w:szCs w:val="22"/>
          <w:lang w:eastAsia="sl-SI"/>
          <w14:ligatures w14:val="none"/>
        </w:rPr>
        <w:t xml:space="preserve">) </w:t>
      </w:r>
      <w:r w:rsidR="00013B0F" w:rsidRPr="00FD670C">
        <w:rPr>
          <w:rFonts w:ascii="Calibri" w:eastAsia="Times New Roman" w:hAnsi="Calibri" w:cs="Calibri"/>
          <w:kern w:val="0"/>
          <w:sz w:val="22"/>
          <w:szCs w:val="22"/>
          <w:lang w:eastAsia="sl-SI"/>
          <w14:ligatures w14:val="none"/>
        </w:rPr>
        <w:t xml:space="preserve">se v </w:t>
      </w:r>
      <w:r w:rsidRPr="00FD670C">
        <w:rPr>
          <w:rFonts w:ascii="Calibri" w:eastAsia="Times New Roman" w:hAnsi="Calibri" w:cs="Calibri"/>
          <w:kern w:val="0"/>
          <w:sz w:val="22"/>
          <w:szCs w:val="22"/>
          <w:lang w:eastAsia="sl-SI"/>
          <w14:ligatures w14:val="none"/>
        </w:rPr>
        <w:t>8.</w:t>
      </w:r>
      <w:r w:rsidR="0053048C">
        <w:rPr>
          <w:rFonts w:ascii="Calibri" w:eastAsia="Times New Roman" w:hAnsi="Calibri" w:cs="Calibri"/>
          <w:kern w:val="0"/>
          <w:sz w:val="22"/>
          <w:szCs w:val="22"/>
          <w:lang w:eastAsia="sl-SI"/>
          <w14:ligatures w14:val="none"/>
        </w:rPr>
        <w:t> </w:t>
      </w:r>
      <w:r w:rsidRPr="00FD670C">
        <w:rPr>
          <w:rFonts w:ascii="Calibri" w:eastAsia="Times New Roman" w:hAnsi="Calibri" w:cs="Calibri"/>
          <w:kern w:val="0"/>
          <w:sz w:val="22"/>
          <w:szCs w:val="22"/>
          <w:lang w:eastAsia="sl-SI"/>
          <w14:ligatures w14:val="none"/>
        </w:rPr>
        <w:t>členu tretji odstavek spremeni tako, da se glasi:</w:t>
      </w:r>
    </w:p>
    <w:p w14:paraId="165E0511" w14:textId="02F1FFB8" w:rsidR="00D94D1B" w:rsidRPr="00FD670C" w:rsidRDefault="00D94D1B" w:rsidP="0053048C">
      <w:pPr>
        <w:spacing w:before="240"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sl-SI"/>
          <w14:ligatures w14:val="none"/>
        </w:rPr>
      </w:pPr>
      <w:r w:rsidRPr="00FD670C">
        <w:rPr>
          <w:rFonts w:ascii="Calibri" w:eastAsia="Times New Roman" w:hAnsi="Calibri" w:cs="Calibri"/>
          <w:kern w:val="0"/>
          <w:sz w:val="22"/>
          <w:szCs w:val="22"/>
          <w:lang w:eastAsia="sl-SI"/>
          <w14:ligatures w14:val="none"/>
        </w:rPr>
        <w:t>»</w:t>
      </w:r>
      <w:r w:rsidR="00986702">
        <w:rPr>
          <w:rFonts w:ascii="Calibri" w:eastAsia="Times New Roman" w:hAnsi="Calibri" w:cs="Calibri"/>
          <w:kern w:val="0"/>
          <w:sz w:val="22"/>
          <w:szCs w:val="22"/>
          <w:lang w:eastAsia="sl-SI"/>
          <w14:ligatures w14:val="none"/>
        </w:rPr>
        <w:t>(3)</w:t>
      </w:r>
      <w:r w:rsidR="0053048C">
        <w:rPr>
          <w:rFonts w:ascii="Calibri" w:eastAsia="Times New Roman" w:hAnsi="Calibri" w:cs="Calibri"/>
          <w:kern w:val="0"/>
          <w:sz w:val="22"/>
          <w:szCs w:val="22"/>
          <w:lang w:eastAsia="sl-SI"/>
          <w14:ligatures w14:val="none"/>
        </w:rPr>
        <w:t> V</w:t>
      </w:r>
      <w:r w:rsidR="0053048C" w:rsidRPr="00986702">
        <w:rPr>
          <w:rFonts w:ascii="Calibri" w:eastAsia="Times New Roman" w:hAnsi="Calibri" w:cs="Calibri"/>
          <w:kern w:val="0"/>
          <w:sz w:val="22"/>
          <w:szCs w:val="22"/>
          <w:lang w:eastAsia="sl-SI"/>
          <w14:ligatures w14:val="none"/>
        </w:rPr>
        <w:t xml:space="preserve"> poslovnih prostorih Zavoda </w:t>
      </w:r>
      <w:r w:rsidR="0053048C">
        <w:rPr>
          <w:rFonts w:ascii="Calibri" w:eastAsia="Times New Roman" w:hAnsi="Calibri" w:cs="Calibri"/>
          <w:kern w:val="0"/>
          <w:sz w:val="22"/>
          <w:szCs w:val="22"/>
          <w:lang w:eastAsia="sl-SI"/>
          <w14:ligatures w14:val="none"/>
        </w:rPr>
        <w:t>je p</w:t>
      </w:r>
      <w:r w:rsidR="00986702" w:rsidRPr="00986702">
        <w:rPr>
          <w:rFonts w:ascii="Calibri" w:eastAsia="Times New Roman" w:hAnsi="Calibri" w:cs="Calibri"/>
          <w:kern w:val="0"/>
          <w:sz w:val="22"/>
          <w:szCs w:val="22"/>
          <w:lang w:eastAsia="sl-SI"/>
          <w14:ligatures w14:val="none"/>
        </w:rPr>
        <w:t>repovedano kajenje, uporaba tobaka, tobačnih izdelkov (npr.</w:t>
      </w:r>
      <w:r w:rsidR="0053048C">
        <w:rPr>
          <w:rFonts w:ascii="Calibri" w:eastAsia="Times New Roman" w:hAnsi="Calibri" w:cs="Calibri"/>
          <w:kern w:val="0"/>
          <w:sz w:val="22"/>
          <w:szCs w:val="22"/>
          <w:lang w:eastAsia="sl-SI"/>
          <w14:ligatures w14:val="none"/>
        </w:rPr>
        <w:t> </w:t>
      </w:r>
      <w:r w:rsidR="00986702" w:rsidRPr="00986702">
        <w:rPr>
          <w:rFonts w:ascii="Calibri" w:eastAsia="Times New Roman" w:hAnsi="Calibri" w:cs="Calibri"/>
          <w:kern w:val="0"/>
          <w:sz w:val="22"/>
          <w:szCs w:val="22"/>
          <w:lang w:eastAsia="sl-SI"/>
          <w14:ligatures w14:val="none"/>
        </w:rPr>
        <w:t>klasičnih tobačnih izdelkov, elektronskih cigaret, ogrevanih tobačnih izdelkov, vodnih pip in zeliščnih izdelkov za kajenje) in povezanih izdelkov.</w:t>
      </w:r>
      <w:r w:rsidR="00986702">
        <w:rPr>
          <w:rFonts w:ascii="Calibri" w:eastAsia="Times New Roman" w:hAnsi="Calibri" w:cs="Calibri"/>
          <w:kern w:val="0"/>
          <w:sz w:val="22"/>
          <w:szCs w:val="22"/>
          <w:lang w:eastAsia="sl-SI"/>
          <w14:ligatures w14:val="none"/>
        </w:rPr>
        <w:t>«</w:t>
      </w:r>
      <w:r w:rsidR="0053048C">
        <w:rPr>
          <w:rFonts w:ascii="Calibri" w:eastAsia="Times New Roman" w:hAnsi="Calibri" w:cs="Calibri"/>
          <w:kern w:val="0"/>
          <w:sz w:val="22"/>
          <w:szCs w:val="22"/>
          <w:lang w:eastAsia="sl-SI"/>
          <w14:ligatures w14:val="none"/>
        </w:rPr>
        <w:t>.</w:t>
      </w:r>
    </w:p>
    <w:p w14:paraId="4E326D87" w14:textId="18EBFA42" w:rsidR="00FD670C" w:rsidRPr="00FD670C" w:rsidRDefault="00FD670C" w:rsidP="0053048C">
      <w:pPr>
        <w:spacing w:before="480"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lang w:eastAsia="sl-SI"/>
          <w14:ligatures w14:val="none"/>
        </w:rPr>
      </w:pPr>
      <w:r w:rsidRPr="00FD670C">
        <w:rPr>
          <w:rFonts w:ascii="Calibri" w:eastAsia="Times New Roman" w:hAnsi="Calibri" w:cs="Calibri"/>
          <w:b/>
          <w:bCs/>
          <w:kern w:val="0"/>
          <w:sz w:val="22"/>
          <w:szCs w:val="22"/>
          <w:lang w:eastAsia="sl-SI"/>
          <w14:ligatures w14:val="none"/>
        </w:rPr>
        <w:t>Končna določba</w:t>
      </w:r>
    </w:p>
    <w:p w14:paraId="2CA2FBD5" w14:textId="77777777" w:rsidR="00013B0F" w:rsidRPr="00986702" w:rsidRDefault="00013B0F" w:rsidP="0053048C">
      <w:pPr>
        <w:pStyle w:val="Odstavekseznama"/>
        <w:numPr>
          <w:ilvl w:val="0"/>
          <w:numId w:val="3"/>
        </w:numPr>
        <w:spacing w:before="480" w:after="0" w:line="240" w:lineRule="auto"/>
        <w:ind w:left="357" w:hanging="357"/>
        <w:contextualSpacing w:val="0"/>
        <w:jc w:val="center"/>
        <w:rPr>
          <w:rFonts w:ascii="Calibri" w:eastAsia="Times New Roman" w:hAnsi="Calibri" w:cs="Calibri"/>
          <w:b/>
          <w:bCs/>
          <w:kern w:val="0"/>
          <w:sz w:val="22"/>
          <w:szCs w:val="22"/>
          <w:lang w:eastAsia="sl-SI"/>
          <w14:ligatures w14:val="none"/>
        </w:rPr>
      </w:pPr>
      <w:r w:rsidRPr="00986702">
        <w:rPr>
          <w:rFonts w:ascii="Calibri" w:eastAsia="Times New Roman" w:hAnsi="Calibri" w:cs="Calibri"/>
          <w:b/>
          <w:bCs/>
          <w:kern w:val="0"/>
          <w:sz w:val="22"/>
          <w:szCs w:val="22"/>
          <w:lang w:eastAsia="sl-SI"/>
          <w14:ligatures w14:val="none"/>
        </w:rPr>
        <w:t>člen</w:t>
      </w:r>
    </w:p>
    <w:p w14:paraId="5AD2AD52" w14:textId="06567CEF" w:rsidR="00013B0F" w:rsidRDefault="00986702" w:rsidP="0053048C">
      <w:pPr>
        <w:pStyle w:val="Odstavekseznama"/>
        <w:spacing w:after="0" w:line="240" w:lineRule="auto"/>
        <w:ind w:left="0"/>
        <w:jc w:val="center"/>
        <w:rPr>
          <w:rFonts w:ascii="Calibri" w:eastAsia="Times New Roman" w:hAnsi="Calibri" w:cs="Calibri"/>
          <w:b/>
          <w:bCs/>
          <w:kern w:val="0"/>
          <w:sz w:val="22"/>
          <w:szCs w:val="22"/>
          <w:lang w:eastAsia="sl-SI"/>
          <w14:ligatures w14:val="none"/>
        </w:rPr>
      </w:pPr>
      <w:r w:rsidRPr="00986702">
        <w:rPr>
          <w:rFonts w:ascii="Calibri" w:eastAsia="Times New Roman" w:hAnsi="Calibri" w:cs="Calibri"/>
          <w:b/>
          <w:bCs/>
          <w:kern w:val="0"/>
          <w:sz w:val="22"/>
          <w:szCs w:val="22"/>
          <w:lang w:eastAsia="sl-SI"/>
          <w14:ligatures w14:val="none"/>
        </w:rPr>
        <w:t>(začetek veljavnosti)</w:t>
      </w:r>
    </w:p>
    <w:p w14:paraId="0E34BF9A" w14:textId="75A26D05" w:rsidR="00013B0F" w:rsidRPr="00FD670C" w:rsidRDefault="00013B0F" w:rsidP="0053048C">
      <w:pPr>
        <w:spacing w:before="240"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sl-SI"/>
          <w14:ligatures w14:val="none"/>
        </w:rPr>
      </w:pPr>
      <w:r w:rsidRPr="00FD670C">
        <w:rPr>
          <w:rFonts w:ascii="Calibri" w:eastAsia="Times New Roman" w:hAnsi="Calibri" w:cs="Calibri"/>
          <w:kern w:val="0"/>
          <w:sz w:val="22"/>
          <w:szCs w:val="22"/>
          <w:lang w:eastAsia="sl-SI"/>
          <w14:ligatures w14:val="none"/>
        </w:rPr>
        <w:t xml:space="preserve">Ta sprememba </w:t>
      </w:r>
      <w:r w:rsidR="00986702">
        <w:rPr>
          <w:rFonts w:ascii="Calibri" w:eastAsia="Times New Roman" w:hAnsi="Calibri" w:cs="Calibri"/>
          <w:kern w:val="0"/>
          <w:sz w:val="22"/>
          <w:szCs w:val="22"/>
          <w:lang w:eastAsia="sl-SI"/>
          <w14:ligatures w14:val="none"/>
        </w:rPr>
        <w:t xml:space="preserve">se objavi na spletni strani Zavoda in </w:t>
      </w:r>
      <w:r w:rsidRPr="00FD670C">
        <w:rPr>
          <w:rFonts w:ascii="Calibri" w:eastAsia="Times New Roman" w:hAnsi="Calibri" w:cs="Calibri"/>
          <w:kern w:val="0"/>
          <w:sz w:val="22"/>
          <w:szCs w:val="22"/>
          <w:lang w:eastAsia="sl-SI"/>
          <w14:ligatures w14:val="none"/>
        </w:rPr>
        <w:t>začne veljati 5.</w:t>
      </w:r>
      <w:r w:rsidR="0053048C">
        <w:rPr>
          <w:rFonts w:ascii="Calibri" w:eastAsia="Times New Roman" w:hAnsi="Calibri" w:cs="Calibri"/>
          <w:kern w:val="0"/>
          <w:sz w:val="22"/>
          <w:szCs w:val="22"/>
          <w:lang w:eastAsia="sl-SI"/>
          <w14:ligatures w14:val="none"/>
        </w:rPr>
        <w:t> </w:t>
      </w:r>
      <w:r w:rsidR="00DB6C88">
        <w:rPr>
          <w:rFonts w:ascii="Calibri" w:eastAsia="Times New Roman" w:hAnsi="Calibri" w:cs="Calibri"/>
          <w:kern w:val="0"/>
          <w:sz w:val="22"/>
          <w:szCs w:val="22"/>
          <w:lang w:eastAsia="sl-SI"/>
          <w14:ligatures w14:val="none"/>
        </w:rPr>
        <w:t>oktobra</w:t>
      </w:r>
      <w:r w:rsidR="0053048C">
        <w:rPr>
          <w:rFonts w:ascii="Calibri" w:eastAsia="Times New Roman" w:hAnsi="Calibri" w:cs="Calibri"/>
          <w:kern w:val="0"/>
          <w:sz w:val="22"/>
          <w:szCs w:val="22"/>
          <w:lang w:eastAsia="sl-SI"/>
          <w14:ligatures w14:val="none"/>
        </w:rPr>
        <w:t> </w:t>
      </w:r>
      <w:r w:rsidRPr="00FD670C">
        <w:rPr>
          <w:rFonts w:ascii="Calibri" w:eastAsia="Times New Roman" w:hAnsi="Calibri" w:cs="Calibri"/>
          <w:kern w:val="0"/>
          <w:sz w:val="22"/>
          <w:szCs w:val="22"/>
          <w:lang w:eastAsia="sl-SI"/>
          <w14:ligatures w14:val="none"/>
        </w:rPr>
        <w:t>2026.</w:t>
      </w:r>
    </w:p>
    <w:p w14:paraId="692D467E" w14:textId="18EA4C31" w:rsidR="00013B0F" w:rsidRPr="00FD670C" w:rsidRDefault="00013B0F" w:rsidP="0053048C">
      <w:pPr>
        <w:spacing w:before="480"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sl-SI"/>
          <w14:ligatures w14:val="none"/>
        </w:rPr>
      </w:pPr>
      <w:r w:rsidRPr="00FD670C">
        <w:rPr>
          <w:rFonts w:ascii="Calibri" w:eastAsia="Times New Roman" w:hAnsi="Calibri" w:cs="Calibri"/>
          <w:kern w:val="0"/>
          <w:sz w:val="22"/>
          <w:szCs w:val="22"/>
          <w:lang w:eastAsia="sl-SI"/>
          <w14:ligatures w14:val="none"/>
        </w:rPr>
        <w:t>Št.</w:t>
      </w:r>
      <w:r w:rsidR="0053048C">
        <w:rPr>
          <w:rFonts w:ascii="Calibri" w:eastAsia="Times New Roman" w:hAnsi="Calibri" w:cs="Calibri"/>
          <w:kern w:val="0"/>
          <w:sz w:val="22"/>
          <w:szCs w:val="22"/>
          <w:lang w:eastAsia="sl-SI"/>
          <w14:ligatures w14:val="none"/>
        </w:rPr>
        <w:t> </w:t>
      </w:r>
      <w:r w:rsidRPr="00FD670C">
        <w:rPr>
          <w:rFonts w:ascii="Calibri" w:eastAsia="Times New Roman" w:hAnsi="Calibri" w:cs="Calibri"/>
          <w:kern w:val="0"/>
          <w:sz w:val="22"/>
          <w:szCs w:val="22"/>
          <w:lang w:eastAsia="sl-SI"/>
          <w14:ligatures w14:val="none"/>
        </w:rPr>
        <w:t>0071-7/2025-DI/8</w:t>
      </w:r>
    </w:p>
    <w:p w14:paraId="21E96924" w14:textId="4F4A6E84" w:rsidR="00013B0F" w:rsidRDefault="00013B0F" w:rsidP="0053048C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sl-SI"/>
          <w14:ligatures w14:val="none"/>
        </w:rPr>
      </w:pPr>
      <w:r w:rsidRPr="00FD670C">
        <w:rPr>
          <w:rFonts w:ascii="Calibri" w:eastAsia="Times New Roman" w:hAnsi="Calibri" w:cs="Calibri"/>
          <w:kern w:val="0"/>
          <w:sz w:val="22"/>
          <w:szCs w:val="22"/>
          <w:lang w:eastAsia="sl-SI"/>
          <w14:ligatures w14:val="none"/>
        </w:rPr>
        <w:t>Ljubljana, dne 28.</w:t>
      </w:r>
      <w:r w:rsidR="0053048C">
        <w:rPr>
          <w:rFonts w:ascii="Calibri" w:eastAsia="Times New Roman" w:hAnsi="Calibri" w:cs="Calibri"/>
          <w:kern w:val="0"/>
          <w:sz w:val="22"/>
          <w:szCs w:val="22"/>
          <w:lang w:eastAsia="sl-SI"/>
          <w14:ligatures w14:val="none"/>
        </w:rPr>
        <w:t> </w:t>
      </w:r>
      <w:r w:rsidRPr="00FD670C">
        <w:rPr>
          <w:rFonts w:ascii="Calibri" w:eastAsia="Times New Roman" w:hAnsi="Calibri" w:cs="Calibri"/>
          <w:kern w:val="0"/>
          <w:sz w:val="22"/>
          <w:szCs w:val="22"/>
          <w:lang w:eastAsia="sl-SI"/>
          <w14:ligatures w14:val="none"/>
        </w:rPr>
        <w:t>septembra</w:t>
      </w:r>
      <w:r w:rsidR="0053048C">
        <w:rPr>
          <w:rFonts w:ascii="Calibri" w:eastAsia="Times New Roman" w:hAnsi="Calibri" w:cs="Calibri"/>
          <w:kern w:val="0"/>
          <w:sz w:val="22"/>
          <w:szCs w:val="22"/>
          <w:lang w:eastAsia="sl-SI"/>
          <w14:ligatures w14:val="none"/>
        </w:rPr>
        <w:t> </w:t>
      </w:r>
      <w:r w:rsidRPr="00FD670C">
        <w:rPr>
          <w:rFonts w:ascii="Calibri" w:eastAsia="Times New Roman" w:hAnsi="Calibri" w:cs="Calibri"/>
          <w:kern w:val="0"/>
          <w:sz w:val="22"/>
          <w:szCs w:val="22"/>
          <w:lang w:eastAsia="sl-SI"/>
          <w14:ligatures w14:val="none"/>
        </w:rPr>
        <w:t>2026</w:t>
      </w:r>
    </w:p>
    <w:p w14:paraId="4B2B1B8E" w14:textId="7BF2F3FA" w:rsidR="00DB6C88" w:rsidRPr="005012F2" w:rsidRDefault="00DB6C88" w:rsidP="0053048C">
      <w:pPr>
        <w:spacing w:before="240" w:after="0" w:line="240" w:lineRule="auto"/>
        <w:ind w:firstLine="5103"/>
        <w:jc w:val="both"/>
        <w:rPr>
          <w:rFonts w:ascii="Calibri" w:eastAsia="Times New Roman" w:hAnsi="Calibri" w:cs="Calibri"/>
          <w:kern w:val="0"/>
          <w:sz w:val="22"/>
          <w:szCs w:val="22"/>
          <w:lang w:eastAsia="sl-SI"/>
          <w14:ligatures w14:val="none"/>
        </w:rPr>
      </w:pPr>
      <w:r w:rsidRPr="005012F2">
        <w:rPr>
          <w:rFonts w:ascii="Calibri" w:eastAsia="Times New Roman" w:hAnsi="Calibri" w:cs="Calibri"/>
          <w:kern w:val="0"/>
          <w:sz w:val="22"/>
          <w:szCs w:val="22"/>
          <w:lang w:eastAsia="sl-SI"/>
          <w14:ligatures w14:val="none"/>
        </w:rPr>
        <w:t>Zavod za zdravstveno zavarovanje Slovenije</w:t>
      </w:r>
    </w:p>
    <w:p w14:paraId="4FCCE197" w14:textId="77777777" w:rsidR="00DB6C88" w:rsidRPr="005012F2" w:rsidRDefault="00DB6C88" w:rsidP="0053048C">
      <w:pPr>
        <w:spacing w:after="0" w:line="240" w:lineRule="auto"/>
        <w:ind w:left="5664" w:firstLine="708"/>
        <w:jc w:val="both"/>
        <w:rPr>
          <w:rFonts w:ascii="Calibri" w:eastAsia="Times New Roman" w:hAnsi="Calibri" w:cs="Calibri"/>
          <w:kern w:val="0"/>
          <w:sz w:val="22"/>
          <w:szCs w:val="22"/>
          <w:lang w:eastAsia="sl-SI"/>
          <w14:ligatures w14:val="none"/>
        </w:rPr>
      </w:pPr>
      <w:r w:rsidRPr="005012F2">
        <w:rPr>
          <w:rFonts w:ascii="Calibri" w:eastAsia="Times New Roman" w:hAnsi="Calibri" w:cs="Calibri"/>
          <w:kern w:val="0"/>
          <w:sz w:val="22"/>
          <w:szCs w:val="22"/>
          <w:lang w:eastAsia="sl-SI"/>
          <w14:ligatures w14:val="none"/>
        </w:rPr>
        <w:t>mag. Robert Ljoljo</w:t>
      </w:r>
    </w:p>
    <w:p w14:paraId="01F730E1" w14:textId="77777777" w:rsidR="00DB6C88" w:rsidRPr="005012F2" w:rsidRDefault="00DB6C88" w:rsidP="0053048C">
      <w:pPr>
        <w:spacing w:after="0" w:line="240" w:lineRule="auto"/>
        <w:ind w:left="5664" w:firstLine="708"/>
        <w:jc w:val="both"/>
        <w:rPr>
          <w:rFonts w:ascii="Calibri" w:eastAsia="Times New Roman" w:hAnsi="Calibri" w:cs="Calibri"/>
          <w:kern w:val="0"/>
          <w:sz w:val="22"/>
          <w:szCs w:val="22"/>
          <w:lang w:eastAsia="sl-SI"/>
          <w14:ligatures w14:val="none"/>
        </w:rPr>
      </w:pPr>
      <w:r w:rsidRPr="005012F2">
        <w:rPr>
          <w:rFonts w:ascii="Calibri" w:eastAsia="Times New Roman" w:hAnsi="Calibri" w:cs="Calibri"/>
          <w:kern w:val="0"/>
          <w:sz w:val="22"/>
          <w:szCs w:val="22"/>
          <w:lang w:eastAsia="sl-SI"/>
          <w14:ligatures w14:val="none"/>
        </w:rPr>
        <w:t>generalni direktor</w:t>
      </w:r>
    </w:p>
    <w:sectPr w:rsidR="00DB6C88" w:rsidRPr="005012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62059"/>
    <w:multiLevelType w:val="hybridMultilevel"/>
    <w:tmpl w:val="3C723C32"/>
    <w:lvl w:ilvl="0" w:tplc="9E1C1BC8">
      <w:start w:val="1"/>
      <w:numFmt w:val="decimal"/>
      <w:lvlText w:val="%1."/>
      <w:lvlJc w:val="left"/>
      <w:pPr>
        <w:ind w:left="5606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6326" w:hanging="360"/>
      </w:pPr>
    </w:lvl>
    <w:lvl w:ilvl="2" w:tplc="0424001B" w:tentative="1">
      <w:start w:val="1"/>
      <w:numFmt w:val="lowerRoman"/>
      <w:lvlText w:val="%3."/>
      <w:lvlJc w:val="right"/>
      <w:pPr>
        <w:ind w:left="7046" w:hanging="180"/>
      </w:pPr>
    </w:lvl>
    <w:lvl w:ilvl="3" w:tplc="0424000F" w:tentative="1">
      <w:start w:val="1"/>
      <w:numFmt w:val="decimal"/>
      <w:lvlText w:val="%4."/>
      <w:lvlJc w:val="left"/>
      <w:pPr>
        <w:ind w:left="7766" w:hanging="360"/>
      </w:pPr>
    </w:lvl>
    <w:lvl w:ilvl="4" w:tplc="04240019" w:tentative="1">
      <w:start w:val="1"/>
      <w:numFmt w:val="lowerLetter"/>
      <w:lvlText w:val="%5."/>
      <w:lvlJc w:val="left"/>
      <w:pPr>
        <w:ind w:left="8486" w:hanging="360"/>
      </w:pPr>
    </w:lvl>
    <w:lvl w:ilvl="5" w:tplc="0424001B" w:tentative="1">
      <w:start w:val="1"/>
      <w:numFmt w:val="lowerRoman"/>
      <w:lvlText w:val="%6."/>
      <w:lvlJc w:val="right"/>
      <w:pPr>
        <w:ind w:left="9206" w:hanging="180"/>
      </w:pPr>
    </w:lvl>
    <w:lvl w:ilvl="6" w:tplc="0424000F" w:tentative="1">
      <w:start w:val="1"/>
      <w:numFmt w:val="decimal"/>
      <w:lvlText w:val="%7."/>
      <w:lvlJc w:val="left"/>
      <w:pPr>
        <w:ind w:left="9926" w:hanging="360"/>
      </w:pPr>
    </w:lvl>
    <w:lvl w:ilvl="7" w:tplc="04240019" w:tentative="1">
      <w:start w:val="1"/>
      <w:numFmt w:val="lowerLetter"/>
      <w:lvlText w:val="%8."/>
      <w:lvlJc w:val="left"/>
      <w:pPr>
        <w:ind w:left="10646" w:hanging="360"/>
      </w:pPr>
    </w:lvl>
    <w:lvl w:ilvl="8" w:tplc="0424001B" w:tentative="1">
      <w:start w:val="1"/>
      <w:numFmt w:val="lowerRoman"/>
      <w:lvlText w:val="%9."/>
      <w:lvlJc w:val="right"/>
      <w:pPr>
        <w:ind w:left="11366" w:hanging="180"/>
      </w:pPr>
    </w:lvl>
  </w:abstractNum>
  <w:abstractNum w:abstractNumId="1" w15:restartNumberingAfterBreak="0">
    <w:nsid w:val="154D55FA"/>
    <w:multiLevelType w:val="hybridMultilevel"/>
    <w:tmpl w:val="D8A4901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1E21AB"/>
    <w:multiLevelType w:val="hybridMultilevel"/>
    <w:tmpl w:val="A9D860D4"/>
    <w:lvl w:ilvl="0" w:tplc="0424000F">
      <w:start w:val="1"/>
      <w:numFmt w:val="decimal"/>
      <w:lvlText w:val="%1."/>
      <w:lvlJc w:val="left"/>
      <w:pPr>
        <w:ind w:left="5606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28966781">
    <w:abstractNumId w:val="2"/>
  </w:num>
  <w:num w:numId="2" w16cid:durableId="533157311">
    <w:abstractNumId w:val="0"/>
  </w:num>
  <w:num w:numId="3" w16cid:durableId="5614477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D1B"/>
    <w:rsid w:val="00013B0F"/>
    <w:rsid w:val="001C28FF"/>
    <w:rsid w:val="002629FA"/>
    <w:rsid w:val="003B5534"/>
    <w:rsid w:val="004F49AE"/>
    <w:rsid w:val="005012F2"/>
    <w:rsid w:val="0053048C"/>
    <w:rsid w:val="00535C32"/>
    <w:rsid w:val="007F062A"/>
    <w:rsid w:val="00986702"/>
    <w:rsid w:val="00A977F1"/>
    <w:rsid w:val="00CA69D8"/>
    <w:rsid w:val="00D94D1B"/>
    <w:rsid w:val="00DB6C88"/>
    <w:rsid w:val="00F1518C"/>
    <w:rsid w:val="00F61A6A"/>
    <w:rsid w:val="00FD670C"/>
    <w:rsid w:val="00FD6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B67EE"/>
  <w15:chartTrackingRefBased/>
  <w15:docId w15:val="{A8209318-0059-4118-A354-EB95532AA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D94D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D94D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D94D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D94D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D94D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D94D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D94D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D94D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D94D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D94D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D94D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D94D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D94D1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D94D1B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D94D1B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D94D1B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D94D1B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D94D1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D94D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D94D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D94D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D94D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D94D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D94D1B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D94D1B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D94D1B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D94D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D94D1B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D94D1B"/>
    <w:rPr>
      <w:b/>
      <w:bCs/>
      <w:smallCaps/>
      <w:color w:val="0F4761" w:themeColor="accent1" w:themeShade="BF"/>
      <w:spacing w:val="5"/>
    </w:rPr>
  </w:style>
  <w:style w:type="paragraph" w:customStyle="1" w:styleId="len">
    <w:name w:val="Člen"/>
    <w:basedOn w:val="Navaden"/>
    <w:link w:val="lenZnak"/>
    <w:qFormat/>
    <w:rsid w:val="00D94D1B"/>
    <w:pPr>
      <w:suppressAutoHyphens/>
      <w:overflowPunct w:val="0"/>
      <w:autoSpaceDE w:val="0"/>
      <w:autoSpaceDN w:val="0"/>
      <w:adjustRightInd w:val="0"/>
      <w:spacing w:before="480" w:after="0" w:line="240" w:lineRule="auto"/>
      <w:jc w:val="center"/>
      <w:textAlignment w:val="baseline"/>
    </w:pPr>
    <w:rPr>
      <w:rFonts w:ascii="Calibri" w:eastAsia="Calibri" w:hAnsi="Calibri" w:cs="Calibri"/>
      <w:b/>
      <w:color w:val="000000"/>
      <w:kern w:val="0"/>
      <w:sz w:val="22"/>
      <w:szCs w:val="22"/>
      <w14:ligatures w14:val="none"/>
    </w:rPr>
  </w:style>
  <w:style w:type="character" w:customStyle="1" w:styleId="lenZnak">
    <w:name w:val="Člen Znak"/>
    <w:link w:val="len"/>
    <w:rsid w:val="00D94D1B"/>
    <w:rPr>
      <w:rFonts w:ascii="Calibri" w:eastAsia="Calibri" w:hAnsi="Calibri" w:cs="Calibri"/>
      <w:b/>
      <w:color w:val="000000"/>
      <w:kern w:val="0"/>
      <w:sz w:val="22"/>
      <w:szCs w:val="22"/>
      <w14:ligatures w14:val="none"/>
    </w:rPr>
  </w:style>
  <w:style w:type="character" w:customStyle="1" w:styleId="OdstavekseznamaZnak">
    <w:name w:val="Odstavek seznama Znak"/>
    <w:link w:val="Odstavekseznama"/>
    <w:uiPriority w:val="34"/>
    <w:rsid w:val="00D94D1B"/>
  </w:style>
  <w:style w:type="paragraph" w:customStyle="1" w:styleId="Odstavek">
    <w:name w:val="Odstavek"/>
    <w:basedOn w:val="Navaden"/>
    <w:link w:val="OdstavekZnak"/>
    <w:qFormat/>
    <w:rsid w:val="00D94D1B"/>
    <w:pPr>
      <w:overflowPunct w:val="0"/>
      <w:autoSpaceDE w:val="0"/>
      <w:autoSpaceDN w:val="0"/>
      <w:adjustRightInd w:val="0"/>
      <w:spacing w:before="240" w:after="0" w:line="240" w:lineRule="auto"/>
      <w:ind w:firstLine="1021"/>
      <w:jc w:val="both"/>
      <w:textAlignment w:val="baseline"/>
    </w:pPr>
    <w:rPr>
      <w:rFonts w:ascii="Calibri" w:eastAsia="Calibri" w:hAnsi="Calibri" w:cs="Calibri"/>
      <w:color w:val="000000"/>
      <w:kern w:val="0"/>
      <w:sz w:val="22"/>
      <w:szCs w:val="22"/>
      <w14:ligatures w14:val="none"/>
    </w:rPr>
  </w:style>
  <w:style w:type="character" w:customStyle="1" w:styleId="OdstavekZnak">
    <w:name w:val="Odstavek Znak"/>
    <w:link w:val="Odstavek"/>
    <w:rsid w:val="00D94D1B"/>
    <w:rPr>
      <w:rFonts w:ascii="Calibri" w:eastAsia="Calibri" w:hAnsi="Calibri" w:cs="Calibri"/>
      <w:color w:val="000000"/>
      <w:kern w:val="0"/>
      <w:sz w:val="22"/>
      <w:szCs w:val="22"/>
      <w14:ligatures w14:val="none"/>
    </w:rPr>
  </w:style>
  <w:style w:type="paragraph" w:styleId="Brezrazmikov">
    <w:name w:val="No Spacing"/>
    <w:aliases w:val="Naslov 11"/>
    <w:link w:val="BrezrazmikovZnak"/>
    <w:uiPriority w:val="1"/>
    <w:qFormat/>
    <w:rsid w:val="00013B0F"/>
    <w:pPr>
      <w:spacing w:after="0" w:line="240" w:lineRule="auto"/>
      <w:jc w:val="both"/>
    </w:pPr>
    <w:rPr>
      <w:rFonts w:ascii="Calibri" w:eastAsia="Times New Roman" w:hAnsi="Calibri" w:cs="Times New Roman"/>
      <w:kern w:val="0"/>
      <w:sz w:val="18"/>
      <w:szCs w:val="20"/>
      <w:lang w:eastAsia="sl-SI"/>
      <w14:ligatures w14:val="none"/>
    </w:rPr>
  </w:style>
  <w:style w:type="character" w:customStyle="1" w:styleId="BrezrazmikovZnak">
    <w:name w:val="Brez razmikov Znak"/>
    <w:aliases w:val="Naslov 11 Znak"/>
    <w:link w:val="Brezrazmikov"/>
    <w:uiPriority w:val="1"/>
    <w:rsid w:val="00013B0F"/>
    <w:rPr>
      <w:rFonts w:ascii="Calibri" w:eastAsia="Times New Roman" w:hAnsi="Calibri" w:cs="Times New Roman"/>
      <w:kern w:val="0"/>
      <w:sz w:val="18"/>
      <w:szCs w:val="20"/>
      <w:lang w:eastAsia="sl-S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ZZZS</Company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Judita Škufca</dc:creator>
  <cp:keywords/>
  <dc:description/>
  <cp:lastModifiedBy>Judita Škufca</cp:lastModifiedBy>
  <cp:revision>2</cp:revision>
  <cp:lastPrinted>2026-09-28T07:08:00Z</cp:lastPrinted>
  <dcterms:created xsi:type="dcterms:W3CDTF">2026-09-28T08:56:00Z</dcterms:created>
  <dcterms:modified xsi:type="dcterms:W3CDTF">2026-09-28T08:56:00Z</dcterms:modified>
</cp:coreProperties>
</file>