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E" w:rsidRDefault="00CB7C0E" w:rsidP="00DD3757">
      <w:pPr>
        <w:pStyle w:val="Odstavek"/>
        <w:ind w:firstLine="0"/>
        <w:rPr>
          <w:rFonts w:asciiTheme="minorHAnsi" w:hAnsiTheme="minorHAnsi" w:cstheme="minorHAnsi"/>
          <w:sz w:val="24"/>
          <w:szCs w:val="24"/>
          <w:lang w:val="sl-SI"/>
        </w:rPr>
      </w:pPr>
      <w:bookmarkStart w:id="0" w:name="_GoBack"/>
      <w:bookmarkEnd w:id="0"/>
      <w:r>
        <w:rPr>
          <w:b/>
          <w:noProof/>
          <w:lang w:val="sl-SI" w:eastAsia="sl-SI"/>
        </w:rPr>
        <w:drawing>
          <wp:inline distT="0" distB="0" distL="0" distR="0">
            <wp:extent cx="3196590" cy="771525"/>
            <wp:effectExtent l="0" t="0" r="3810" b="9525"/>
            <wp:docPr id="1" name="Slika 1"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6590" cy="771525"/>
                    </a:xfrm>
                    <a:prstGeom prst="rect">
                      <a:avLst/>
                    </a:prstGeom>
                    <a:noFill/>
                    <a:ln>
                      <a:noFill/>
                    </a:ln>
                  </pic:spPr>
                </pic:pic>
              </a:graphicData>
            </a:graphic>
          </wp:inline>
        </w:drawing>
      </w:r>
    </w:p>
    <w:p w:rsidR="00DD3757" w:rsidRPr="00DC5447" w:rsidRDefault="00DD3757" w:rsidP="00DD3757">
      <w:pPr>
        <w:pStyle w:val="Odstavek"/>
        <w:ind w:firstLine="0"/>
        <w:rPr>
          <w:rFonts w:asciiTheme="minorHAnsi" w:hAnsiTheme="minorHAnsi" w:cstheme="minorHAnsi"/>
          <w:sz w:val="24"/>
          <w:szCs w:val="24"/>
        </w:rPr>
      </w:pPr>
      <w:r w:rsidRPr="00DC5447">
        <w:rPr>
          <w:rFonts w:asciiTheme="minorHAnsi" w:hAnsiTheme="minorHAnsi" w:cstheme="minorHAnsi"/>
          <w:sz w:val="24"/>
          <w:szCs w:val="24"/>
          <w:lang w:val="sl-SI"/>
        </w:rPr>
        <w:t xml:space="preserve">Na podlagi šestega odstavka 78. člena Zakona o zdravstvenem varstvu in zdravstvenem zavarovanju (Uradni list RS, št. 72/06 – uradno prečiščeno besedilo, 114/06 – ZUTPG, 91/07, 76/08, 62/10 – ZUPJS, 87/11, 40/12 – ZUJF, 21/13 – ZUTD-A, </w:t>
      </w:r>
      <w:hyperlink r:id="rId10" w:tgtFrame="_blank" w:history="1">
        <w:r w:rsidRPr="00DC5447">
          <w:rPr>
            <w:rFonts w:asciiTheme="minorHAnsi" w:hAnsiTheme="minorHAnsi" w:cstheme="minorHAnsi"/>
            <w:sz w:val="24"/>
            <w:szCs w:val="24"/>
            <w:lang w:val="sl-SI"/>
          </w:rPr>
          <w:t>63/13</w:t>
        </w:r>
      </w:hyperlink>
      <w:r w:rsidRPr="00DC5447">
        <w:rPr>
          <w:rFonts w:asciiTheme="minorHAnsi" w:hAnsiTheme="minorHAnsi" w:cstheme="minorHAnsi"/>
          <w:sz w:val="24"/>
          <w:szCs w:val="24"/>
          <w:lang w:val="sl-SI"/>
        </w:rPr>
        <w:t xml:space="preserve"> – ZIUPTDSV, 91/13, 99/13 – ZUPJS-C, 99/13 – ZSVarPre-C, 111/13 – ZMEPIZ-1, 95/14 – ZUJF-C in 47/15 – ZZSDT), prvega odstavka 21. člena Pravil obveznega zdravstvenega zavarovanja (Uradni list RS, št. </w:t>
      </w:r>
      <w:hyperlink r:id="rId11" w:tgtFrame="_blank" w:tooltip="Pravila obveznega zdravstvenega zavarovanja (prečiščeno besedilo)" w:history="1">
        <w:r w:rsidRPr="00DC5447">
          <w:rPr>
            <w:rFonts w:asciiTheme="minorHAnsi" w:hAnsiTheme="minorHAnsi" w:cstheme="minorHAnsi"/>
            <w:sz w:val="24"/>
            <w:szCs w:val="24"/>
            <w:lang w:val="sl-SI"/>
          </w:rPr>
          <w:t>30/03</w:t>
        </w:r>
      </w:hyperlink>
      <w:r w:rsidRPr="00DC5447">
        <w:rPr>
          <w:rFonts w:asciiTheme="minorHAnsi" w:hAnsiTheme="minorHAnsi" w:cstheme="minorHAnsi"/>
          <w:sz w:val="24"/>
          <w:szCs w:val="24"/>
          <w:lang w:val="sl-SI"/>
        </w:rPr>
        <w:t xml:space="preserve"> – prečiščeno besedilo, </w:t>
      </w:r>
      <w:hyperlink r:id="rId12" w:tgtFrame="_blank" w:tooltip="Popravek o pravilih obveznega zdravstvenega zavarovanja" w:history="1">
        <w:r w:rsidRPr="00DC5447">
          <w:rPr>
            <w:rFonts w:asciiTheme="minorHAnsi" w:hAnsiTheme="minorHAnsi" w:cstheme="minorHAnsi"/>
            <w:sz w:val="24"/>
            <w:szCs w:val="24"/>
            <w:lang w:val="sl-SI"/>
          </w:rPr>
          <w:t>35/03 – popr.</w:t>
        </w:r>
      </w:hyperlink>
      <w:r w:rsidRPr="00DC5447">
        <w:rPr>
          <w:rFonts w:asciiTheme="minorHAnsi" w:hAnsiTheme="minorHAnsi" w:cstheme="minorHAnsi"/>
          <w:sz w:val="24"/>
          <w:szCs w:val="24"/>
          <w:lang w:val="sl-SI"/>
        </w:rPr>
        <w:t xml:space="preserve">, </w:t>
      </w:r>
      <w:hyperlink r:id="rId13" w:tgtFrame="_blank" w:tooltip="Spremembe in dopolnitve pravil obveznega zdravstvenega zavarovanja" w:history="1">
        <w:r w:rsidRPr="00DC5447">
          <w:rPr>
            <w:rFonts w:asciiTheme="minorHAnsi" w:hAnsiTheme="minorHAnsi" w:cstheme="minorHAnsi"/>
            <w:sz w:val="24"/>
            <w:szCs w:val="24"/>
            <w:lang w:val="sl-SI"/>
          </w:rPr>
          <w:t>78/03</w:t>
        </w:r>
      </w:hyperlink>
      <w:r w:rsidRPr="00DC5447">
        <w:rPr>
          <w:rFonts w:asciiTheme="minorHAnsi" w:hAnsiTheme="minorHAnsi" w:cstheme="minorHAnsi"/>
          <w:sz w:val="24"/>
          <w:szCs w:val="24"/>
          <w:lang w:val="sl-SI"/>
        </w:rPr>
        <w:t xml:space="preserve">, </w:t>
      </w:r>
      <w:hyperlink r:id="rId14" w:tgtFrame="_blank" w:tooltip="Spremembe in dopolnitve Pravil obveznega zdravstvenega zavarovanja" w:history="1">
        <w:r w:rsidRPr="00DC5447">
          <w:rPr>
            <w:rFonts w:asciiTheme="minorHAnsi" w:hAnsiTheme="minorHAnsi" w:cstheme="minorHAnsi"/>
            <w:sz w:val="24"/>
            <w:szCs w:val="24"/>
            <w:lang w:val="sl-SI"/>
          </w:rPr>
          <w:t>84/04</w:t>
        </w:r>
      </w:hyperlink>
      <w:r w:rsidRPr="00DC5447">
        <w:rPr>
          <w:rFonts w:asciiTheme="minorHAnsi" w:hAnsiTheme="minorHAnsi" w:cstheme="minorHAnsi"/>
          <w:sz w:val="24"/>
          <w:szCs w:val="24"/>
          <w:lang w:val="sl-SI"/>
        </w:rPr>
        <w:t xml:space="preserve">, </w:t>
      </w:r>
      <w:hyperlink r:id="rId15" w:tgtFrame="_blank" w:tooltip="Spremembe in dopolnitve pravil obveznega zdravstvenega zavarovanja" w:history="1">
        <w:r w:rsidRPr="00DC5447">
          <w:rPr>
            <w:rFonts w:asciiTheme="minorHAnsi" w:hAnsiTheme="minorHAnsi" w:cstheme="minorHAnsi"/>
            <w:sz w:val="24"/>
            <w:szCs w:val="24"/>
            <w:lang w:val="sl-SI"/>
          </w:rPr>
          <w:t>44/05</w:t>
        </w:r>
      </w:hyperlink>
      <w:r w:rsidRPr="00DC5447">
        <w:rPr>
          <w:rFonts w:asciiTheme="minorHAnsi" w:hAnsiTheme="minorHAnsi" w:cstheme="minorHAnsi"/>
          <w:sz w:val="24"/>
          <w:szCs w:val="24"/>
          <w:lang w:val="sl-SI"/>
        </w:rPr>
        <w:t xml:space="preserve">, </w:t>
      </w:r>
      <w:hyperlink r:id="rId16" w:tgtFrame="_blank" w:tooltip="Spremembe in dopolnitve Pravil obveznega zdravstvenega zavarovanja" w:history="1">
        <w:r w:rsidRPr="00DC5447">
          <w:rPr>
            <w:rFonts w:asciiTheme="minorHAnsi" w:hAnsiTheme="minorHAnsi" w:cstheme="minorHAnsi"/>
            <w:sz w:val="24"/>
            <w:szCs w:val="24"/>
            <w:lang w:val="sl-SI"/>
          </w:rPr>
          <w:t>86/06</w:t>
        </w:r>
      </w:hyperlink>
      <w:r w:rsidRPr="00DC5447">
        <w:rPr>
          <w:rFonts w:asciiTheme="minorHAnsi" w:hAnsiTheme="minorHAnsi" w:cstheme="minorHAnsi"/>
          <w:sz w:val="24"/>
          <w:szCs w:val="24"/>
          <w:lang w:val="sl-SI"/>
        </w:rPr>
        <w:t xml:space="preserve">, </w:t>
      </w:r>
      <w:hyperlink r:id="rId17" w:tgtFrame="_blank" w:tooltip="Popravek Sprememb in dopolnitev Pravil obveznega zdravstvenega zavarovanja" w:history="1">
        <w:r w:rsidRPr="00DC5447">
          <w:rPr>
            <w:rFonts w:asciiTheme="minorHAnsi" w:hAnsiTheme="minorHAnsi" w:cstheme="minorHAnsi"/>
            <w:sz w:val="24"/>
            <w:szCs w:val="24"/>
            <w:lang w:val="sl-SI"/>
          </w:rPr>
          <w:t>90/06 – popr.</w:t>
        </w:r>
      </w:hyperlink>
      <w:r w:rsidRPr="00DC5447">
        <w:rPr>
          <w:rFonts w:asciiTheme="minorHAnsi" w:hAnsiTheme="minorHAnsi" w:cstheme="minorHAnsi"/>
          <w:sz w:val="24"/>
          <w:szCs w:val="24"/>
          <w:lang w:val="sl-SI"/>
        </w:rPr>
        <w:t xml:space="preserve">, </w:t>
      </w:r>
      <w:hyperlink r:id="rId18" w:tgtFrame="_blank" w:tooltip="Spremembe in dopolnitve Pravil obveznega zdravstvenega zavarovanja" w:history="1">
        <w:r w:rsidRPr="00DC5447">
          <w:rPr>
            <w:rFonts w:asciiTheme="minorHAnsi" w:hAnsiTheme="minorHAnsi" w:cstheme="minorHAnsi"/>
            <w:sz w:val="24"/>
            <w:szCs w:val="24"/>
            <w:lang w:val="sl-SI"/>
          </w:rPr>
          <w:t>64/07</w:t>
        </w:r>
      </w:hyperlink>
      <w:r w:rsidRPr="00DC5447">
        <w:rPr>
          <w:rFonts w:asciiTheme="minorHAnsi" w:hAnsiTheme="minorHAnsi" w:cstheme="minorHAnsi"/>
          <w:sz w:val="24"/>
          <w:szCs w:val="24"/>
          <w:lang w:val="sl-SI"/>
        </w:rPr>
        <w:t xml:space="preserve">, </w:t>
      </w:r>
      <w:hyperlink r:id="rId19" w:tgtFrame="_blank" w:tooltip="Spremembe in dopolnitve Pravil obveznega zdravstvenega zavarovanja" w:history="1">
        <w:r w:rsidRPr="00DC5447">
          <w:rPr>
            <w:rFonts w:asciiTheme="minorHAnsi" w:hAnsiTheme="minorHAnsi" w:cstheme="minorHAnsi"/>
            <w:sz w:val="24"/>
            <w:szCs w:val="24"/>
            <w:lang w:val="sl-SI"/>
          </w:rPr>
          <w:t>33/08</w:t>
        </w:r>
      </w:hyperlink>
      <w:r w:rsidRPr="00DC5447">
        <w:rPr>
          <w:rFonts w:asciiTheme="minorHAnsi" w:hAnsiTheme="minorHAnsi" w:cstheme="minorHAnsi"/>
          <w:sz w:val="24"/>
          <w:szCs w:val="24"/>
          <w:lang w:val="sl-SI"/>
        </w:rPr>
        <w:t xml:space="preserve">, </w:t>
      </w:r>
      <w:hyperlink r:id="rId20" w:tgtFrame="_blank" w:tooltip="Spremembe in dopolnitve Pravil obveznega zdravstvenega zavarovanja" w:history="1">
        <w:r w:rsidRPr="00DC5447">
          <w:rPr>
            <w:rFonts w:asciiTheme="minorHAnsi" w:hAnsiTheme="minorHAnsi" w:cstheme="minorHAnsi"/>
            <w:sz w:val="24"/>
            <w:szCs w:val="24"/>
            <w:lang w:val="sl-SI"/>
          </w:rPr>
          <w:t>7/09</w:t>
        </w:r>
      </w:hyperlink>
      <w:r w:rsidRPr="00DC5447">
        <w:rPr>
          <w:rFonts w:asciiTheme="minorHAnsi" w:hAnsiTheme="minorHAnsi" w:cstheme="minorHAnsi"/>
          <w:sz w:val="24"/>
          <w:szCs w:val="24"/>
          <w:lang w:val="sl-SI"/>
        </w:rPr>
        <w:t xml:space="preserve">, </w:t>
      </w:r>
      <w:hyperlink r:id="rId21" w:tgtFrame="_blank" w:tooltip="Spremembe in dopolnitve Pravil obveznega zdravstvenega zavarovanja" w:history="1">
        <w:r w:rsidRPr="00DC5447">
          <w:rPr>
            <w:rFonts w:asciiTheme="minorHAnsi" w:hAnsiTheme="minorHAnsi" w:cstheme="minorHAnsi"/>
            <w:sz w:val="24"/>
            <w:szCs w:val="24"/>
            <w:lang w:val="sl-SI"/>
          </w:rPr>
          <w:t>88/09</w:t>
        </w:r>
      </w:hyperlink>
      <w:r w:rsidRPr="00DC5447">
        <w:rPr>
          <w:rFonts w:asciiTheme="minorHAnsi" w:hAnsiTheme="minorHAnsi" w:cstheme="minorHAnsi"/>
          <w:sz w:val="24"/>
          <w:szCs w:val="24"/>
          <w:lang w:val="sl-SI"/>
        </w:rPr>
        <w:t xml:space="preserve">, </w:t>
      </w:r>
      <w:hyperlink r:id="rId22" w:tgtFrame="_blank" w:tooltip="Spremembe in dopolnitve Pravil obveznega zdravstvenega zavarovanja" w:history="1">
        <w:r w:rsidRPr="00DC5447">
          <w:rPr>
            <w:rFonts w:asciiTheme="minorHAnsi" w:hAnsiTheme="minorHAnsi" w:cstheme="minorHAnsi"/>
            <w:sz w:val="24"/>
            <w:szCs w:val="24"/>
            <w:lang w:val="sl-SI"/>
          </w:rPr>
          <w:t>30/11</w:t>
        </w:r>
      </w:hyperlink>
      <w:r w:rsidRPr="00DC5447">
        <w:rPr>
          <w:rFonts w:asciiTheme="minorHAnsi" w:hAnsiTheme="minorHAnsi" w:cstheme="minorHAnsi"/>
          <w:sz w:val="24"/>
          <w:szCs w:val="24"/>
          <w:lang w:val="sl-SI"/>
        </w:rPr>
        <w:t xml:space="preserve">, </w:t>
      </w:r>
      <w:hyperlink r:id="rId23" w:tgtFrame="_blank" w:tooltip="Spremembe in dopolnitve Pravil obveznega zdravstvenega zavarovanja" w:history="1">
        <w:r w:rsidRPr="00DC5447">
          <w:rPr>
            <w:rFonts w:asciiTheme="minorHAnsi" w:hAnsiTheme="minorHAnsi" w:cstheme="minorHAnsi"/>
            <w:sz w:val="24"/>
            <w:szCs w:val="24"/>
            <w:lang w:val="sl-SI"/>
          </w:rPr>
          <w:t>49/12</w:t>
        </w:r>
      </w:hyperlink>
      <w:r w:rsidRPr="00DC5447">
        <w:rPr>
          <w:rFonts w:asciiTheme="minorHAnsi" w:hAnsiTheme="minorHAnsi" w:cstheme="minorHAnsi"/>
          <w:sz w:val="24"/>
          <w:szCs w:val="24"/>
          <w:lang w:val="sl-SI"/>
        </w:rPr>
        <w:t xml:space="preserve">, </w:t>
      </w:r>
      <w:hyperlink r:id="rId24" w:tgtFrame="_blank" w:tooltip="Spremembe in dopolnitve Pravil obveznega zdravstvenega zavarovanja" w:history="1">
        <w:r w:rsidRPr="00DC5447">
          <w:rPr>
            <w:rFonts w:asciiTheme="minorHAnsi" w:hAnsiTheme="minorHAnsi" w:cstheme="minorHAnsi"/>
            <w:sz w:val="24"/>
            <w:szCs w:val="24"/>
            <w:lang w:val="sl-SI"/>
          </w:rPr>
          <w:t>106/12</w:t>
        </w:r>
      </w:hyperlink>
      <w:r w:rsidRPr="00DC5447">
        <w:rPr>
          <w:rFonts w:asciiTheme="minorHAnsi" w:hAnsiTheme="minorHAnsi" w:cstheme="minorHAnsi"/>
          <w:sz w:val="24"/>
          <w:szCs w:val="24"/>
          <w:lang w:val="sl-SI"/>
        </w:rPr>
        <w:t xml:space="preserve">, </w:t>
      </w:r>
      <w:hyperlink r:id="rId25" w:tgtFrame="_blank" w:tooltip="Zakon o spremembah in dopolnitvah Zakona o socialno varstvenih prejemkih" w:history="1">
        <w:r w:rsidRPr="00DC5447">
          <w:rPr>
            <w:rFonts w:asciiTheme="minorHAnsi" w:hAnsiTheme="minorHAnsi" w:cstheme="minorHAnsi"/>
            <w:sz w:val="24"/>
            <w:szCs w:val="24"/>
            <w:lang w:val="sl-SI"/>
          </w:rPr>
          <w:t>99/13</w:t>
        </w:r>
      </w:hyperlink>
      <w:r w:rsidRPr="00DC5447">
        <w:rPr>
          <w:rFonts w:asciiTheme="minorHAnsi" w:hAnsiTheme="minorHAnsi" w:cstheme="minorHAnsi"/>
          <w:sz w:val="24"/>
          <w:szCs w:val="24"/>
          <w:lang w:val="sl-SI"/>
        </w:rPr>
        <w:t xml:space="preserve"> – ZSVarPre-C, </w:t>
      </w:r>
      <w:hyperlink r:id="rId26" w:tgtFrame="_blank" w:tooltip="Spremembe in dopolnitve Pravil obveznega zdravstvenega zavarovanja" w:history="1">
        <w:r w:rsidRPr="00DC5447">
          <w:rPr>
            <w:rFonts w:asciiTheme="minorHAnsi" w:hAnsiTheme="minorHAnsi" w:cstheme="minorHAnsi"/>
            <w:sz w:val="24"/>
            <w:szCs w:val="24"/>
            <w:lang w:val="sl-SI"/>
          </w:rPr>
          <w:t>25/14</w:t>
        </w:r>
      </w:hyperlink>
      <w:r w:rsidRPr="00DC5447">
        <w:rPr>
          <w:rFonts w:asciiTheme="minorHAnsi" w:hAnsiTheme="minorHAnsi" w:cstheme="minorHAnsi"/>
          <w:sz w:val="24"/>
          <w:szCs w:val="24"/>
          <w:lang w:val="sl-SI"/>
        </w:rPr>
        <w:t xml:space="preserve"> in </w:t>
      </w:r>
      <w:hyperlink r:id="rId27" w:tgtFrame="_blank" w:tooltip="Spremembe in dopolnitve Pravil obveznega zdravstvenega zavarovanja" w:history="1">
        <w:r w:rsidRPr="00DC5447">
          <w:rPr>
            <w:rFonts w:asciiTheme="minorHAnsi" w:hAnsiTheme="minorHAnsi" w:cstheme="minorHAnsi"/>
            <w:sz w:val="24"/>
            <w:szCs w:val="24"/>
            <w:lang w:val="sl-SI"/>
          </w:rPr>
          <w:t>85/14</w:t>
        </w:r>
      </w:hyperlink>
      <w:r w:rsidRPr="00DC5447">
        <w:rPr>
          <w:rFonts w:asciiTheme="minorHAnsi" w:hAnsiTheme="minorHAnsi" w:cstheme="minorHAnsi"/>
          <w:sz w:val="24"/>
          <w:szCs w:val="24"/>
          <w:lang w:val="sl-SI"/>
        </w:rPr>
        <w:t>) ter 13. točke prvega odstavka 22. člena v zvezi s 5. točko prvega odstavka 70. člena in drugim odstavkom 71. člena Statuta Zavoda za zdravstveno zavarovanje Slovenije (Uradni list RS, št. 87/01 in 1/02 – popr.) je Upravni odbor Zavoda za zdravs</w:t>
      </w:r>
      <w:r w:rsidR="004E1CD4">
        <w:rPr>
          <w:rFonts w:asciiTheme="minorHAnsi" w:hAnsiTheme="minorHAnsi" w:cstheme="minorHAnsi"/>
          <w:sz w:val="24"/>
          <w:szCs w:val="24"/>
          <w:lang w:val="sl-SI"/>
        </w:rPr>
        <w:t>tveno zavarovanje Slovenije na 47</w:t>
      </w:r>
      <w:r w:rsidRPr="00DC5447">
        <w:rPr>
          <w:rFonts w:asciiTheme="minorHAnsi" w:hAnsiTheme="minorHAnsi" w:cstheme="minorHAnsi"/>
          <w:sz w:val="24"/>
          <w:szCs w:val="24"/>
          <w:lang w:val="sl-SI"/>
        </w:rPr>
        <w:t xml:space="preserve">. redni seji dne </w:t>
      </w:r>
      <w:r w:rsidR="004E1CD4">
        <w:rPr>
          <w:rFonts w:asciiTheme="minorHAnsi" w:hAnsiTheme="minorHAnsi" w:cstheme="minorHAnsi"/>
          <w:sz w:val="24"/>
          <w:szCs w:val="24"/>
          <w:lang w:val="sl-SI"/>
        </w:rPr>
        <w:t>20. 2. 2017</w:t>
      </w:r>
      <w:r w:rsidRPr="00DC5447">
        <w:rPr>
          <w:rFonts w:asciiTheme="minorHAnsi" w:hAnsiTheme="minorHAnsi" w:cstheme="minorHAnsi"/>
          <w:sz w:val="24"/>
          <w:szCs w:val="24"/>
          <w:lang w:val="sl-SI"/>
        </w:rPr>
        <w:t xml:space="preserve"> sprejel</w:t>
      </w:r>
    </w:p>
    <w:p w:rsidR="00DD3757" w:rsidRPr="00DC5447" w:rsidRDefault="00DD3757" w:rsidP="00DD3757">
      <w:pPr>
        <w:pStyle w:val="Brezrazmikov"/>
        <w:rPr>
          <w:sz w:val="24"/>
          <w:szCs w:val="24"/>
        </w:rPr>
      </w:pPr>
    </w:p>
    <w:p w:rsidR="00DD3757" w:rsidRPr="00DC5447" w:rsidRDefault="00DD3757" w:rsidP="00DD3757">
      <w:pPr>
        <w:pStyle w:val="Vrstapredpisa"/>
        <w:spacing w:line="360" w:lineRule="auto"/>
        <w:rPr>
          <w:rFonts w:asciiTheme="minorHAnsi" w:hAnsiTheme="minorHAnsi" w:cstheme="minorHAnsi"/>
          <w:color w:val="auto"/>
          <w:sz w:val="24"/>
          <w:szCs w:val="24"/>
        </w:rPr>
      </w:pPr>
      <w:r w:rsidRPr="00DC5447">
        <w:rPr>
          <w:rFonts w:asciiTheme="minorHAnsi" w:hAnsiTheme="minorHAnsi" w:cstheme="minorHAnsi"/>
          <w:color w:val="auto"/>
          <w:sz w:val="24"/>
          <w:szCs w:val="24"/>
          <w:lang w:val="sl-SI"/>
        </w:rPr>
        <w:t>PRAVILNIK</w:t>
      </w:r>
    </w:p>
    <w:p w:rsidR="00DD3757" w:rsidRPr="00DC5447" w:rsidRDefault="00DD3757" w:rsidP="00DD3757">
      <w:pPr>
        <w:pStyle w:val="Naslovpredpisa"/>
        <w:spacing w:line="360" w:lineRule="auto"/>
        <w:rPr>
          <w:rFonts w:asciiTheme="minorHAnsi" w:hAnsiTheme="minorHAnsi" w:cstheme="minorHAnsi"/>
          <w:sz w:val="24"/>
          <w:szCs w:val="24"/>
        </w:rPr>
      </w:pPr>
      <w:r w:rsidRPr="00DC5447">
        <w:rPr>
          <w:rFonts w:asciiTheme="minorHAnsi" w:hAnsiTheme="minorHAnsi" w:cstheme="minorHAnsi"/>
          <w:sz w:val="24"/>
          <w:szCs w:val="24"/>
          <w:lang w:val="sl-SI"/>
        </w:rPr>
        <w:t>O KARTICI ZDRAVSTVENEGA ZAVAROVANJA, PROFESIONALNI KARTICI IN POOBLASTILIH ZA BRANJE IN ZAPISOVANJE PODATKOV V ZALEDN</w:t>
      </w:r>
      <w:r w:rsidR="00973F94" w:rsidRPr="00DC5447">
        <w:rPr>
          <w:rFonts w:asciiTheme="minorHAnsi" w:hAnsiTheme="minorHAnsi" w:cstheme="minorHAnsi"/>
          <w:sz w:val="24"/>
          <w:szCs w:val="24"/>
          <w:lang w:val="sl-SI"/>
        </w:rPr>
        <w:t>EM SISTEMU</w:t>
      </w:r>
    </w:p>
    <w:p w:rsidR="00DD3757" w:rsidRPr="00DC5447" w:rsidRDefault="00DD3757" w:rsidP="00DD3757">
      <w:pPr>
        <w:pStyle w:val="len"/>
        <w:numPr>
          <w:ilvl w:val="0"/>
          <w:numId w:val="5"/>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SPLOŠNI DOLOČBI</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numPr>
          <w:ilvl w:val="0"/>
          <w:numId w:val="8"/>
        </w:numPr>
        <w:ind w:left="1276" w:hanging="425"/>
        <w:rPr>
          <w:rFonts w:asciiTheme="minorHAnsi" w:hAnsiTheme="minorHAnsi" w:cstheme="minorHAnsi"/>
          <w:sz w:val="24"/>
          <w:szCs w:val="24"/>
        </w:rPr>
      </w:pPr>
      <w:r w:rsidRPr="00DC5447">
        <w:rPr>
          <w:rFonts w:asciiTheme="minorHAnsi" w:hAnsiTheme="minorHAnsi" w:cstheme="minorHAnsi"/>
          <w:sz w:val="24"/>
          <w:szCs w:val="24"/>
          <w:lang w:val="sl-SI"/>
        </w:rPr>
        <w:t>Ta pravilnik določa:</w:t>
      </w:r>
    </w:p>
    <w:p w:rsidR="00335C6D" w:rsidRPr="00DC5447" w:rsidRDefault="00335C6D"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 xml:space="preserve">obliko, vsebino, izdajo in veljavnost </w:t>
      </w:r>
      <w:r w:rsidR="00767EB3" w:rsidRPr="00DC5447">
        <w:rPr>
          <w:rFonts w:asciiTheme="minorHAnsi" w:hAnsiTheme="minorHAnsi" w:cstheme="minorHAnsi"/>
          <w:sz w:val="24"/>
          <w:szCs w:val="24"/>
          <w:lang w:eastAsia="sl-SI"/>
        </w:rPr>
        <w:t xml:space="preserve">kartice zdravstvenega zavarovanja (v nadaljnjem besedilu: </w:t>
      </w:r>
      <w:r w:rsidRPr="00DC5447">
        <w:rPr>
          <w:rFonts w:asciiTheme="minorHAnsi" w:hAnsiTheme="minorHAnsi" w:cstheme="minorHAnsi"/>
          <w:sz w:val="24"/>
          <w:szCs w:val="24"/>
          <w:lang w:val="sl-SI" w:eastAsia="sl-SI"/>
        </w:rPr>
        <w:t>KZZ</w:t>
      </w:r>
      <w:r w:rsidR="00767EB3" w:rsidRPr="00DC5447">
        <w:rPr>
          <w:rFonts w:asciiTheme="minorHAnsi" w:hAnsiTheme="minorHAnsi" w:cstheme="minorHAnsi"/>
          <w:sz w:val="24"/>
          <w:szCs w:val="24"/>
          <w:lang w:eastAsia="sl-SI"/>
        </w:rPr>
        <w:t>)</w:t>
      </w:r>
      <w:r w:rsidRPr="00DC5447">
        <w:rPr>
          <w:rFonts w:asciiTheme="minorHAnsi" w:hAnsiTheme="minorHAnsi" w:cstheme="minorHAnsi"/>
          <w:sz w:val="24"/>
          <w:szCs w:val="24"/>
          <w:lang w:val="sl-SI" w:eastAsia="sl-SI"/>
        </w:rPr>
        <w:t xml:space="preserve"> in </w:t>
      </w:r>
      <w:r w:rsidR="00767EB3" w:rsidRPr="00DC5447">
        <w:rPr>
          <w:rFonts w:asciiTheme="minorHAnsi" w:hAnsiTheme="minorHAnsi" w:cstheme="minorHAnsi"/>
          <w:sz w:val="24"/>
          <w:szCs w:val="24"/>
          <w:lang w:eastAsia="sl-SI"/>
        </w:rPr>
        <w:t xml:space="preserve">profesionalne kartice (v nadaljnjem besedilu: </w:t>
      </w:r>
      <w:r w:rsidRPr="00DC5447">
        <w:rPr>
          <w:rFonts w:asciiTheme="minorHAnsi" w:hAnsiTheme="minorHAnsi" w:cstheme="minorHAnsi"/>
          <w:sz w:val="24"/>
          <w:szCs w:val="24"/>
          <w:lang w:val="sl-SI" w:eastAsia="sl-SI"/>
        </w:rPr>
        <w:t>PK</w:t>
      </w:r>
      <w:r w:rsidR="00767EB3" w:rsidRPr="00DC5447">
        <w:rPr>
          <w:rFonts w:asciiTheme="minorHAnsi" w:hAnsiTheme="minorHAnsi" w:cstheme="minorHAnsi"/>
          <w:sz w:val="24"/>
          <w:szCs w:val="24"/>
          <w:lang w:eastAsia="sl-SI"/>
        </w:rPr>
        <w:t>)</w:t>
      </w:r>
      <w:r w:rsidRPr="00DC5447">
        <w:rPr>
          <w:rFonts w:asciiTheme="minorHAnsi" w:hAnsiTheme="minorHAnsi" w:cstheme="minorHAnsi"/>
          <w:sz w:val="24"/>
          <w:szCs w:val="24"/>
          <w:lang w:val="sl-SI" w:eastAsia="sl-SI"/>
        </w:rPr>
        <w:t>;</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namen uporabe KZZ in PK;</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način dostopa do podatkov ter pooblastila za branje in zapisovanje podatkov v zalednih sistemih.</w:t>
      </w:r>
    </w:p>
    <w:p w:rsidR="00DD3757" w:rsidRPr="00DC5447" w:rsidRDefault="00DD3757" w:rsidP="00DD3757">
      <w:pPr>
        <w:pStyle w:val="Odstavek"/>
        <w:numPr>
          <w:ilvl w:val="0"/>
          <w:numId w:val="8"/>
        </w:numPr>
        <w:ind w:left="0" w:firstLine="851"/>
        <w:rPr>
          <w:rFonts w:asciiTheme="minorHAnsi" w:hAnsiTheme="minorHAnsi" w:cstheme="minorHAnsi"/>
          <w:sz w:val="24"/>
          <w:szCs w:val="24"/>
        </w:rPr>
      </w:pPr>
      <w:r w:rsidRPr="00DC5447">
        <w:rPr>
          <w:rFonts w:asciiTheme="minorHAnsi" w:hAnsiTheme="minorHAnsi" w:cstheme="minorHAnsi"/>
          <w:sz w:val="24"/>
          <w:szCs w:val="24"/>
          <w:lang w:val="sl-SI"/>
        </w:rPr>
        <w:t>Izdajatelj KZZ in PK je Zavod za zdravstveno zavarovanje Slovenije (v nadaljnjem besedilu: Zavod).</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ind w:firstLine="851"/>
        <w:rPr>
          <w:rFonts w:asciiTheme="minorHAnsi" w:hAnsiTheme="minorHAnsi" w:cstheme="minorHAnsi"/>
          <w:sz w:val="24"/>
          <w:szCs w:val="24"/>
        </w:rPr>
      </w:pPr>
      <w:r w:rsidRPr="00DC5447">
        <w:rPr>
          <w:rFonts w:asciiTheme="minorHAnsi" w:hAnsiTheme="minorHAnsi" w:cstheme="minorHAnsi"/>
          <w:sz w:val="24"/>
          <w:szCs w:val="24"/>
          <w:lang w:val="sl-SI"/>
        </w:rPr>
        <w:t>Izrazi, uporabljeni v tem pravilniku, pomen</w:t>
      </w:r>
      <w:r w:rsidR="00427414" w:rsidRPr="00DC5447">
        <w:rPr>
          <w:rFonts w:asciiTheme="minorHAnsi" w:hAnsiTheme="minorHAnsi" w:cstheme="minorHAnsi"/>
          <w:sz w:val="24"/>
          <w:szCs w:val="24"/>
          <w:lang w:val="sl-SI"/>
        </w:rPr>
        <w:t>ijo</w:t>
      </w:r>
      <w:r w:rsidRPr="00DC5447">
        <w:rPr>
          <w:rFonts w:asciiTheme="minorHAnsi" w:hAnsiTheme="minorHAnsi" w:cstheme="minorHAnsi"/>
          <w:sz w:val="24"/>
          <w:szCs w:val="24"/>
          <w:lang w:val="sl-SI"/>
        </w:rPr>
        <w:t>:</w:t>
      </w:r>
    </w:p>
    <w:p w:rsidR="00335C6D" w:rsidRPr="00DC5447" w:rsidRDefault="00335C6D"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 xml:space="preserve">delodajalec imetnika PK je Zavod, izvajalec zdravstvenih storitev ali upravljavec iz 5. člena tega pravilnika, ki je v skladu s tem pravilnikom pooblaščen podeliti svojemu delavcu in delavcu svojega pogodbenega partnerja pooblastila za dostop do podatkov v </w:t>
      </w:r>
      <w:r w:rsidRPr="00DC5447">
        <w:rPr>
          <w:rFonts w:asciiTheme="minorHAnsi" w:hAnsiTheme="minorHAnsi" w:cstheme="minorHAnsi"/>
          <w:sz w:val="24"/>
          <w:szCs w:val="24"/>
          <w:lang w:val="sl-SI" w:eastAsia="sl-SI"/>
        </w:rPr>
        <w:lastRenderedPageBreak/>
        <w:t>zalednem sistemu, do katerih je delavec upravičen zaradi narave svojega dela kot imetnik PK;</w:t>
      </w:r>
    </w:p>
    <w:p w:rsidR="00335C6D" w:rsidRPr="00DC5447" w:rsidRDefault="00335C6D"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imetnik KZZ je oseba, ki ji je bila v skladu z zakonom, ki ureja zdravstveno varstvo in zdravstveno zavarovanje, priznana lastnost zavarovane osebe, in oseba, ki je v skladu s pravnim redom Evropske unije (v nadaljnjem besedilu: EU) oziroma mednarodno pogodbo z njo izenačena glede uveljavljanja pravic iz navedenega zakona, ter ji je bila zato izdana KZZ;</w:t>
      </w:r>
    </w:p>
    <w:p w:rsidR="00335C6D" w:rsidRPr="00DC5447" w:rsidRDefault="00335C6D"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imetnik PK je zdravstveni delavec, zdravstveni sodelavec ali drug delavec delodajalca ali njegovega pogodbenega partnerja, ki ga je delodajalec pooblastil, da pri svojem delu uporablja PK za dostop do podatkov v zalednem sistemu, do katerih je upravičen zaradi narave svojega dela. Kot delavec v smislu tega pravilnika se šteje oseba, ki pri delodajalcu ali njegovem pogodbenem partnerju opravlja delo na podlagi pogodbe o zaposlitvi ali na kakršni koli drugi pravni podlagi;</w:t>
      </w:r>
    </w:p>
    <w:p w:rsidR="00335C6D" w:rsidRPr="00DC5447" w:rsidRDefault="00335C6D"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izvajalec zdravstvenih storitev je skupni izraz za izvajalca in dobavitelja, kot sta izraza opredeljena v pravilih, ki urejajo obvezno zdravstveno zavarovanje;</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KPEP na PK je kvalificirano potrdilo za elektronski podpis, zapisano na PK, ki se uporablja z osebnim geslom in imetniku PK omogoča kvalificiran elektronski podpis;</w:t>
      </w:r>
    </w:p>
    <w:p w:rsidR="001630A4" w:rsidRPr="00DC5447" w:rsidRDefault="001630A4" w:rsidP="001630A4">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PEP na KZZ je (nekvalificirano) potrdilo za elektronski podpis, zapisano na KZZ, ki se uporablja brez osebnega gesla in sočasno z uporabo PK omogoča dostop do podatkov v zalednem sistemu;</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PEP na PK je (nekvalificirano) potrdilo za elektronski podpis, zapisano na PK, ki se uporablja z osebnim geslom in imetniku PK omogoča elektronski podpis in dostop</w:t>
      </w:r>
      <w:r w:rsidR="007C588E" w:rsidRPr="00DC5447">
        <w:rPr>
          <w:rFonts w:asciiTheme="minorHAnsi" w:hAnsiTheme="minorHAnsi" w:cstheme="minorHAnsi"/>
          <w:sz w:val="24"/>
          <w:szCs w:val="24"/>
          <w:lang w:val="sl-SI" w:eastAsia="sl-SI"/>
        </w:rPr>
        <w:t xml:space="preserve"> do podatkov</w:t>
      </w:r>
      <w:r w:rsidRPr="00DC5447">
        <w:rPr>
          <w:rFonts w:asciiTheme="minorHAnsi" w:hAnsiTheme="minorHAnsi" w:cstheme="minorHAnsi"/>
          <w:sz w:val="24"/>
          <w:szCs w:val="24"/>
          <w:lang w:val="sl-SI" w:eastAsia="sl-SI"/>
        </w:rPr>
        <w:t xml:space="preserve"> v zaledne</w:t>
      </w:r>
      <w:r w:rsidR="007C588E" w:rsidRPr="00DC5447">
        <w:rPr>
          <w:rFonts w:asciiTheme="minorHAnsi" w:hAnsiTheme="minorHAnsi" w:cstheme="minorHAnsi"/>
          <w:sz w:val="24"/>
          <w:szCs w:val="24"/>
          <w:lang w:val="sl-SI" w:eastAsia="sl-SI"/>
        </w:rPr>
        <w:t>m</w:t>
      </w:r>
      <w:r w:rsidRPr="00DC5447">
        <w:rPr>
          <w:rFonts w:asciiTheme="minorHAnsi" w:hAnsiTheme="minorHAnsi" w:cstheme="minorHAnsi"/>
          <w:sz w:val="24"/>
          <w:szCs w:val="24"/>
          <w:lang w:val="sl-SI" w:eastAsia="sl-SI"/>
        </w:rPr>
        <w:t xml:space="preserve"> sistem</w:t>
      </w:r>
      <w:r w:rsidR="007C588E" w:rsidRPr="00DC5447">
        <w:rPr>
          <w:rFonts w:asciiTheme="minorHAnsi" w:hAnsiTheme="minorHAnsi" w:cstheme="minorHAnsi"/>
          <w:sz w:val="24"/>
          <w:szCs w:val="24"/>
          <w:lang w:val="sl-SI" w:eastAsia="sl-SI"/>
        </w:rPr>
        <w:t>u</w:t>
      </w:r>
      <w:r w:rsidR="009E5B66" w:rsidRPr="00DC5447">
        <w:rPr>
          <w:rFonts w:asciiTheme="minorHAnsi" w:hAnsiTheme="minorHAnsi" w:cstheme="minorHAnsi"/>
          <w:sz w:val="24"/>
          <w:szCs w:val="24"/>
          <w:lang w:val="sl-SI" w:eastAsia="sl-SI"/>
        </w:rPr>
        <w:t>;</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personalizacija KZZ in PK je zapis podatkov v mikroprocesor ter na zunanjost KZZ in PK;</w:t>
      </w:r>
    </w:p>
    <w:p w:rsidR="00335C6D"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zaledni sistemi so zbirke podatkov Zavoda in drugih upravljavcev iz 5. člena tega pravilnika, do katerih je mo</w:t>
      </w:r>
      <w:r w:rsidR="00427414" w:rsidRPr="00DC5447">
        <w:rPr>
          <w:rFonts w:asciiTheme="minorHAnsi" w:hAnsiTheme="minorHAnsi" w:cstheme="minorHAnsi"/>
          <w:sz w:val="24"/>
          <w:szCs w:val="24"/>
          <w:lang w:val="sl-SI" w:eastAsia="sl-SI"/>
        </w:rPr>
        <w:t>goč</w:t>
      </w:r>
      <w:r w:rsidRPr="00DC5447">
        <w:rPr>
          <w:rFonts w:asciiTheme="minorHAnsi" w:hAnsiTheme="minorHAnsi" w:cstheme="minorHAnsi"/>
          <w:sz w:val="24"/>
          <w:szCs w:val="24"/>
          <w:lang w:val="sl-SI" w:eastAsia="sl-SI"/>
        </w:rPr>
        <w:t xml:space="preserve"> dostop s PK v skladu s podeljenimi pooblastili</w:t>
      </w:r>
      <w:r w:rsidR="00335C6D" w:rsidRPr="00DC5447">
        <w:rPr>
          <w:rFonts w:asciiTheme="minorHAnsi" w:hAnsiTheme="minorHAnsi" w:cstheme="minorHAnsi"/>
          <w:sz w:val="24"/>
          <w:szCs w:val="24"/>
          <w:lang w:eastAsia="sl-SI"/>
        </w:rPr>
        <w:t>;</w:t>
      </w:r>
    </w:p>
    <w:p w:rsidR="00DD3757" w:rsidRPr="00DC5447" w:rsidRDefault="00335C6D"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ZZZS številka je enolična identifikacijska številka zavarovane osebe in enolična identifikacijska številka tuje zavarovane osebe, določena v skladu s predpisi, ki urejajo obvezno zdravstveno zavarovanje</w:t>
      </w:r>
      <w:r w:rsidR="00DD3757" w:rsidRPr="00DC5447">
        <w:rPr>
          <w:rFonts w:asciiTheme="minorHAnsi" w:hAnsiTheme="minorHAnsi" w:cstheme="minorHAnsi"/>
          <w:sz w:val="24"/>
          <w:szCs w:val="24"/>
          <w:lang w:val="sl-SI" w:eastAsia="sl-SI"/>
        </w:rPr>
        <w:t>.</w:t>
      </w:r>
    </w:p>
    <w:p w:rsidR="00DD3757" w:rsidRPr="00DC5447" w:rsidRDefault="00DD3757" w:rsidP="00DD3757">
      <w:pPr>
        <w:pStyle w:val="len"/>
        <w:numPr>
          <w:ilvl w:val="0"/>
          <w:numId w:val="5"/>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NAMEN UPORABE KZZ IN PK</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numPr>
          <w:ilvl w:val="0"/>
          <w:numId w:val="9"/>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KZZ je javna listina, s katero se dokazuje lastnost zavarovane osebe pri uveljavljanju pravic iz obveznega zdravstvenega zavarovanja in s katero se dostopa do podatkov, ki so potrebni za uveljavljanje pravic iz zdravstvenega zavarovanja, če tako določa posebni zakon, pa tudi do drugih podatkov.</w:t>
      </w:r>
    </w:p>
    <w:p w:rsidR="00DD3757" w:rsidRPr="00CB7C0E" w:rsidRDefault="00DD3757" w:rsidP="00DD3757">
      <w:pPr>
        <w:pStyle w:val="Odstavek"/>
        <w:numPr>
          <w:ilvl w:val="0"/>
          <w:numId w:val="9"/>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 xml:space="preserve">Izvajalci zdravstvenih storitev in </w:t>
      </w:r>
      <w:r w:rsidRPr="00DC5447">
        <w:rPr>
          <w:rFonts w:asciiTheme="minorHAnsi" w:hAnsiTheme="minorHAnsi" w:cstheme="minorHAnsi"/>
          <w:sz w:val="24"/>
          <w:szCs w:val="24"/>
        </w:rPr>
        <w:t>pooblaščeni delavci Zavoda</w:t>
      </w:r>
      <w:r w:rsidRPr="00DC5447">
        <w:rPr>
          <w:rFonts w:asciiTheme="minorHAnsi" w:hAnsiTheme="minorHAnsi" w:cstheme="minorHAnsi"/>
          <w:sz w:val="24"/>
          <w:szCs w:val="24"/>
          <w:lang w:val="sl-SI"/>
        </w:rPr>
        <w:t xml:space="preserve"> lahko zaradi preverjanja istovetnosti imetnika KZZ zahtevajo od zavarovane osebe tudi osebno izkaznico ali drug osebni dokument.</w:t>
      </w:r>
    </w:p>
    <w:p w:rsidR="00CB7C0E" w:rsidRPr="00DC5447" w:rsidRDefault="00CB7C0E" w:rsidP="00CB7C0E">
      <w:pPr>
        <w:pStyle w:val="Odstavek"/>
        <w:tabs>
          <w:tab w:val="left" w:pos="1276"/>
        </w:tabs>
        <w:ind w:left="851" w:firstLine="0"/>
        <w:rPr>
          <w:rFonts w:asciiTheme="minorHAnsi" w:hAnsiTheme="minorHAnsi" w:cstheme="minorHAnsi"/>
          <w:sz w:val="24"/>
          <w:szCs w:val="24"/>
        </w:rPr>
      </w:pP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lastRenderedPageBreak/>
        <w:t>člen</w:t>
      </w:r>
    </w:p>
    <w:p w:rsidR="00DD3757" w:rsidRPr="00DC5447" w:rsidRDefault="00DD3757" w:rsidP="00DD3757">
      <w:pPr>
        <w:pStyle w:val="Odstavek"/>
        <w:numPr>
          <w:ilvl w:val="0"/>
          <w:numId w:val="10"/>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 xml:space="preserve"> S PK se zagotavlja dostop do</w:t>
      </w:r>
      <w:r w:rsidR="006017DC" w:rsidRPr="00DC5447">
        <w:rPr>
          <w:rFonts w:asciiTheme="minorHAnsi" w:hAnsiTheme="minorHAnsi" w:cstheme="minorHAnsi"/>
          <w:sz w:val="24"/>
          <w:szCs w:val="24"/>
          <w:lang w:val="sl-SI"/>
        </w:rPr>
        <w:t xml:space="preserve"> osebnih</w:t>
      </w:r>
      <w:r w:rsidRPr="00DC5447">
        <w:rPr>
          <w:rFonts w:asciiTheme="minorHAnsi" w:hAnsiTheme="minorHAnsi" w:cstheme="minorHAnsi"/>
          <w:sz w:val="24"/>
          <w:szCs w:val="24"/>
          <w:lang w:val="sl-SI"/>
        </w:rPr>
        <w:t xml:space="preserve"> in drugih podatkov v zalednih sistemih v skladu s podeljenimi pooblastili.</w:t>
      </w:r>
    </w:p>
    <w:p w:rsidR="00DD3757" w:rsidRPr="00DC5447" w:rsidRDefault="00DD3757" w:rsidP="00DD3757">
      <w:pPr>
        <w:pStyle w:val="Odstavek"/>
        <w:numPr>
          <w:ilvl w:val="0"/>
          <w:numId w:val="10"/>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 xml:space="preserve">Dostop do </w:t>
      </w:r>
      <w:r w:rsidR="006017DC" w:rsidRPr="00DC5447">
        <w:rPr>
          <w:rFonts w:asciiTheme="minorHAnsi" w:hAnsiTheme="minorHAnsi" w:cstheme="minorHAnsi"/>
          <w:sz w:val="24"/>
          <w:szCs w:val="24"/>
          <w:lang w:val="sl-SI"/>
        </w:rPr>
        <w:t xml:space="preserve">osebnih </w:t>
      </w:r>
      <w:r w:rsidRPr="00DC5447">
        <w:rPr>
          <w:rFonts w:asciiTheme="minorHAnsi" w:hAnsiTheme="minorHAnsi" w:cstheme="minorHAnsi"/>
          <w:sz w:val="24"/>
          <w:szCs w:val="24"/>
          <w:lang w:val="sl-SI"/>
        </w:rPr>
        <w:t>podatkov v zalednih sistemih je dovoljen le ob sočasni uporabi KZZ in PK.</w:t>
      </w:r>
    </w:p>
    <w:p w:rsidR="00DD3757" w:rsidRPr="00DC5447" w:rsidRDefault="00DD3757" w:rsidP="00DD3757">
      <w:pPr>
        <w:pStyle w:val="Odstavek"/>
        <w:numPr>
          <w:ilvl w:val="0"/>
          <w:numId w:val="10"/>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Ne glede na prejšnji odstavek</w:t>
      </w:r>
      <w:r w:rsidR="006017DC" w:rsidRPr="00DC5447">
        <w:rPr>
          <w:rFonts w:asciiTheme="minorHAnsi" w:hAnsiTheme="minorHAnsi" w:cstheme="minorHAnsi"/>
          <w:sz w:val="24"/>
          <w:szCs w:val="24"/>
          <w:lang w:val="sl-SI"/>
        </w:rPr>
        <w:t>,</w:t>
      </w:r>
      <w:r w:rsidRPr="00DC5447">
        <w:rPr>
          <w:rFonts w:asciiTheme="minorHAnsi" w:hAnsiTheme="minorHAnsi" w:cstheme="minorHAnsi"/>
          <w:sz w:val="24"/>
          <w:szCs w:val="24"/>
          <w:lang w:val="sl-SI"/>
        </w:rPr>
        <w:t xml:space="preserve"> je dostop do </w:t>
      </w:r>
      <w:r w:rsidR="006017DC" w:rsidRPr="00DC5447">
        <w:rPr>
          <w:rFonts w:asciiTheme="minorHAnsi" w:hAnsiTheme="minorHAnsi" w:cstheme="minorHAnsi"/>
          <w:sz w:val="24"/>
          <w:szCs w:val="24"/>
          <w:lang w:val="sl-SI"/>
        </w:rPr>
        <w:t xml:space="preserve">osebnih </w:t>
      </w:r>
      <w:r w:rsidRPr="00DC5447">
        <w:rPr>
          <w:rFonts w:asciiTheme="minorHAnsi" w:hAnsiTheme="minorHAnsi" w:cstheme="minorHAnsi"/>
          <w:sz w:val="24"/>
          <w:szCs w:val="24"/>
          <w:lang w:val="sl-SI"/>
        </w:rPr>
        <w:t xml:space="preserve">podatkov, brez sočasne uporabe KZZ in le z uporabo PK, izjemoma dovoljen v primerih in v obsegu, kot je določeno v Prilogi </w:t>
      </w:r>
      <w:r w:rsidR="004330D8" w:rsidRPr="00DC5447">
        <w:rPr>
          <w:rFonts w:asciiTheme="minorHAnsi" w:hAnsiTheme="minorHAnsi" w:cstheme="minorHAnsi"/>
          <w:sz w:val="24"/>
          <w:szCs w:val="24"/>
          <w:lang w:val="sl-SI"/>
        </w:rPr>
        <w:t>1</w:t>
      </w:r>
      <w:r w:rsidRPr="00DC5447">
        <w:rPr>
          <w:rFonts w:asciiTheme="minorHAnsi" w:hAnsiTheme="minorHAnsi" w:cstheme="minorHAnsi"/>
          <w:sz w:val="24"/>
          <w:szCs w:val="24"/>
          <w:lang w:val="sl-SI"/>
        </w:rPr>
        <w:t>, ki je sestavni del tega pravilnika.</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numPr>
          <w:ilvl w:val="0"/>
          <w:numId w:val="11"/>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KZZ in PK se uporabljata za dostop do podatkov v zbirkah podatkov prostovoljnega zdravstvenega zavarovanja (v nadaljnjem besedilu: PZZ) na podlagi pogodbe med Zavodom in zavarovalnicami, ki izvajajo PZZ in so upravljavke teh zbirk.</w:t>
      </w:r>
    </w:p>
    <w:p w:rsidR="00DD3757" w:rsidRPr="00DC5447" w:rsidRDefault="00DD3757" w:rsidP="00DD3757">
      <w:pPr>
        <w:pStyle w:val="Odstavek"/>
        <w:numPr>
          <w:ilvl w:val="0"/>
          <w:numId w:val="11"/>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PK se uporablja za dostop do podatkov o zdravstvenih delavcih v Evidenci gibanja zdravstvenih delavcev in mreže zdravstvenih zavodov, katere upravljavec je Nacionalni inštitut za javno zdravje na podlagi zakona, ki ureja zbirke podatkov s področja zdravstvenega varstva.</w:t>
      </w:r>
    </w:p>
    <w:p w:rsidR="00DD3757" w:rsidRPr="00DC5447" w:rsidRDefault="00DD3757" w:rsidP="00DD3757">
      <w:pPr>
        <w:pStyle w:val="Odstavek"/>
        <w:numPr>
          <w:ilvl w:val="0"/>
          <w:numId w:val="11"/>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PK se uporablja za dostop do</w:t>
      </w:r>
      <w:r w:rsidR="00DB33B2" w:rsidRPr="00DC5447">
        <w:rPr>
          <w:rFonts w:asciiTheme="minorHAnsi" w:hAnsiTheme="minorHAnsi" w:cstheme="minorHAnsi"/>
          <w:sz w:val="24"/>
          <w:szCs w:val="24"/>
          <w:lang w:val="sl-SI"/>
        </w:rPr>
        <w:t xml:space="preserve"> </w:t>
      </w:r>
      <w:r w:rsidRPr="00DC5447">
        <w:rPr>
          <w:rFonts w:asciiTheme="minorHAnsi" w:hAnsiTheme="minorHAnsi" w:cstheme="minorHAnsi"/>
          <w:sz w:val="24"/>
          <w:szCs w:val="24"/>
          <w:lang w:val="sl-SI"/>
        </w:rPr>
        <w:t>podatkov</w:t>
      </w:r>
      <w:r w:rsidR="009A19A3" w:rsidRPr="00DC5447">
        <w:rPr>
          <w:rFonts w:asciiTheme="minorHAnsi" w:hAnsiTheme="minorHAnsi" w:cstheme="minorHAnsi"/>
          <w:sz w:val="24"/>
          <w:szCs w:val="24"/>
          <w:lang w:val="sl-SI"/>
        </w:rPr>
        <w:t xml:space="preserve"> </w:t>
      </w:r>
      <w:r w:rsidR="00E8494D" w:rsidRPr="00DC5447">
        <w:rPr>
          <w:rFonts w:asciiTheme="minorHAnsi" w:hAnsiTheme="minorHAnsi" w:cstheme="minorHAnsi"/>
          <w:sz w:val="24"/>
          <w:szCs w:val="24"/>
          <w:lang w:val="sl-SI"/>
        </w:rPr>
        <w:t>v zbirki podatkov o opredeljenih darovalcih</w:t>
      </w:r>
      <w:r w:rsidRPr="00DC5447">
        <w:rPr>
          <w:rFonts w:asciiTheme="minorHAnsi" w:hAnsiTheme="minorHAnsi" w:cstheme="minorHAnsi"/>
          <w:sz w:val="24"/>
          <w:szCs w:val="24"/>
          <w:lang w:val="sl-SI"/>
        </w:rPr>
        <w:t>, katere upravljavec je Zavod Republike Slovenije za presaditve organov in tkiv Slovenija</w:t>
      </w:r>
      <w:r w:rsidR="002737C1" w:rsidRPr="00DC5447">
        <w:rPr>
          <w:rFonts w:asciiTheme="minorHAnsi" w:hAnsiTheme="minorHAnsi" w:cstheme="minorHAnsi"/>
          <w:sz w:val="24"/>
          <w:szCs w:val="24"/>
          <w:lang w:val="sl-SI"/>
        </w:rPr>
        <w:t>–</w:t>
      </w:r>
      <w:r w:rsidRPr="00DC5447">
        <w:rPr>
          <w:rFonts w:asciiTheme="minorHAnsi" w:hAnsiTheme="minorHAnsi" w:cstheme="minorHAnsi"/>
          <w:sz w:val="24"/>
          <w:szCs w:val="24"/>
          <w:lang w:val="sl-SI"/>
        </w:rPr>
        <w:t>Transplant na podlagi zakona, ki ureja pridobivanje in presaditev delov človeškega telesa zaradi zdravljenja.</w:t>
      </w:r>
    </w:p>
    <w:p w:rsidR="00DD3757" w:rsidRPr="00DC5447" w:rsidRDefault="00DD3757" w:rsidP="00DD3757">
      <w:pPr>
        <w:pStyle w:val="Odstavek"/>
        <w:numPr>
          <w:ilvl w:val="0"/>
          <w:numId w:val="11"/>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KZZ in PK se lahko v skladu z zakonom in drugimi predpisi uporabljata za dostop do podatkov v zalednih sistemih upravljavcev zbirk podatkov, ki niso navedeni v prvem, drugem in tretjem odstavku tega člena.</w:t>
      </w:r>
    </w:p>
    <w:p w:rsidR="00DD3757" w:rsidRPr="00DC5447" w:rsidRDefault="002569AB" w:rsidP="00DD3757">
      <w:pPr>
        <w:pStyle w:val="Odstavek"/>
        <w:tabs>
          <w:tab w:val="left" w:pos="1276"/>
        </w:tabs>
        <w:ind w:firstLine="851"/>
        <w:rPr>
          <w:rFonts w:asciiTheme="minorHAnsi" w:hAnsiTheme="minorHAnsi" w:cstheme="minorHAnsi"/>
          <w:sz w:val="24"/>
          <w:szCs w:val="24"/>
        </w:rPr>
      </w:pPr>
      <w:r w:rsidRPr="00DC5447" w:rsidDel="002569AB">
        <w:rPr>
          <w:rFonts w:asciiTheme="minorHAnsi" w:hAnsiTheme="minorHAnsi" w:cstheme="minorHAnsi"/>
          <w:sz w:val="24"/>
          <w:szCs w:val="24"/>
          <w:lang w:val="sl-SI"/>
        </w:rPr>
        <w:t xml:space="preserve"> </w:t>
      </w:r>
      <w:r w:rsidR="00DD3757" w:rsidRPr="00DC5447">
        <w:rPr>
          <w:rFonts w:asciiTheme="minorHAnsi" w:hAnsiTheme="minorHAnsi" w:cstheme="minorHAnsi"/>
          <w:sz w:val="24"/>
          <w:szCs w:val="24"/>
          <w:lang w:val="sl-SI"/>
        </w:rPr>
        <w:t>(5)</w:t>
      </w:r>
      <w:r w:rsidR="00DD3757" w:rsidRPr="00DC5447">
        <w:rPr>
          <w:rFonts w:asciiTheme="minorHAnsi" w:hAnsiTheme="minorHAnsi" w:cstheme="minorHAnsi"/>
          <w:sz w:val="24"/>
          <w:szCs w:val="24"/>
          <w:lang w:val="sl-SI"/>
        </w:rPr>
        <w:tab/>
        <w:t>KZZ in PK se lahko s</w:t>
      </w:r>
      <w:r w:rsidR="009A19A3" w:rsidRPr="00DC5447">
        <w:rPr>
          <w:rFonts w:asciiTheme="minorHAnsi" w:hAnsiTheme="minorHAnsi" w:cstheme="minorHAnsi"/>
          <w:sz w:val="24"/>
          <w:szCs w:val="24"/>
          <w:lang w:val="sl-SI"/>
        </w:rPr>
        <w:t xml:space="preserve"> pisnim</w:t>
      </w:r>
      <w:r w:rsidR="00DD3757" w:rsidRPr="00DC5447">
        <w:rPr>
          <w:rFonts w:asciiTheme="minorHAnsi" w:hAnsiTheme="minorHAnsi" w:cstheme="minorHAnsi"/>
          <w:sz w:val="24"/>
          <w:szCs w:val="24"/>
          <w:lang w:val="sl-SI"/>
        </w:rPr>
        <w:t xml:space="preserve"> soglasjem Zavoda uporabljata v eZdravju in informacijskih sistemih izvajalcev zdravstvenih storitev za potrebe drugih storitev.</w:t>
      </w:r>
    </w:p>
    <w:p w:rsidR="00DD3757" w:rsidRPr="00DC5447" w:rsidRDefault="00DD3757" w:rsidP="00DD3757">
      <w:pPr>
        <w:pStyle w:val="len"/>
        <w:numPr>
          <w:ilvl w:val="0"/>
          <w:numId w:val="5"/>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OBLIKA IN VSEBINA KZZ</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ind w:firstLine="851"/>
        <w:rPr>
          <w:rFonts w:asciiTheme="minorHAnsi" w:hAnsiTheme="minorHAnsi" w:cstheme="minorHAnsi"/>
          <w:sz w:val="24"/>
          <w:szCs w:val="24"/>
        </w:rPr>
      </w:pPr>
      <w:r w:rsidRPr="00DC5447">
        <w:rPr>
          <w:rFonts w:asciiTheme="minorHAnsi" w:hAnsiTheme="minorHAnsi" w:cstheme="minorHAnsi"/>
          <w:sz w:val="24"/>
          <w:szCs w:val="24"/>
          <w:lang w:val="sl-SI"/>
        </w:rPr>
        <w:t>KZZ je pametna kartica pravokotne oblike, dolžine 85,6 mm in širine 54 mm (format ID-1), z reliefno oznako »0« za slepe v spodnjem desnem kotu in ima mikroprocesor.</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numPr>
          <w:ilvl w:val="0"/>
          <w:numId w:val="12"/>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Na sprednji strani KZZ so zapisani naslednji vidni podatki:</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oznaka, da gre za KZZ;</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lastRenderedPageBreak/>
        <w:t>šifra izdajatelja KZZ;</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ZZZS številka;</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številka izvoda KZZ;</w:t>
      </w:r>
    </w:p>
    <w:p w:rsidR="00DD3757" w:rsidRPr="00DC5447" w:rsidRDefault="00427414"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 xml:space="preserve">osebno </w:t>
      </w:r>
      <w:r w:rsidR="00DD3757" w:rsidRPr="00DC5447">
        <w:rPr>
          <w:rFonts w:asciiTheme="minorHAnsi" w:hAnsiTheme="minorHAnsi" w:cstheme="minorHAnsi"/>
          <w:sz w:val="24"/>
          <w:szCs w:val="24"/>
          <w:lang w:val="sl-SI" w:eastAsia="sl-SI"/>
        </w:rPr>
        <w:t>ime imetnika KZZ, ki se zaradi tehničnih omejitev okrajšata, če sta daljša od 31 znakov;</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rojstni datum imetnika KZZ;</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datum poteka veljavnosti KZZ.</w:t>
      </w:r>
    </w:p>
    <w:p w:rsidR="00DD3757" w:rsidRPr="00DC5447" w:rsidRDefault="00DD3757" w:rsidP="00DD3757">
      <w:pPr>
        <w:pStyle w:val="Odstavek"/>
        <w:numPr>
          <w:ilvl w:val="0"/>
          <w:numId w:val="12"/>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Na hrbtni strani KZZ so zapisani napotki o načinu ravnanja v primeru izgube ali najdbe KZZ, opozorilo o prepovedi zlorabe KZZ in druga obvestila Zavoda.</w:t>
      </w:r>
    </w:p>
    <w:p w:rsidR="00DD3757" w:rsidRPr="00DC5447" w:rsidRDefault="00DD3757" w:rsidP="00DD3757">
      <w:pPr>
        <w:pStyle w:val="Odstavek"/>
        <w:numPr>
          <w:ilvl w:val="0"/>
          <w:numId w:val="12"/>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Na območju občin, kjer je poleg slovenskega jezika uradni jezik tudi italijanski oziroma madžarski jezik, so podatki iz prvega in drugega odstavka tega člena zapisani tudi v italijanskem oziroma madžarskem jeziku.</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numPr>
          <w:ilvl w:val="0"/>
          <w:numId w:val="13"/>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V mikroprocesorju KZZ so zapisani naslednji podatki, ki so prosto dostopni z uporabo čitalnika pametnih kartic in ustrezne aplikacije:</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ZZZS številka;</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številka izvoda KZZ;</w:t>
      </w:r>
    </w:p>
    <w:p w:rsidR="00DD3757" w:rsidRPr="00DC5447" w:rsidRDefault="00427414"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 xml:space="preserve">osebno </w:t>
      </w:r>
      <w:r w:rsidR="00DD3757" w:rsidRPr="00DC5447">
        <w:rPr>
          <w:rFonts w:asciiTheme="minorHAnsi" w:hAnsiTheme="minorHAnsi" w:cstheme="minorHAnsi"/>
          <w:sz w:val="24"/>
          <w:szCs w:val="24"/>
          <w:lang w:val="sl-SI" w:eastAsia="sl-SI"/>
        </w:rPr>
        <w:t>ime imetnika KZZ.</w:t>
      </w:r>
    </w:p>
    <w:p w:rsidR="00DD3757" w:rsidRPr="00DC5447" w:rsidRDefault="00DD3757" w:rsidP="00DD3757">
      <w:pPr>
        <w:pStyle w:val="Odstavek"/>
        <w:numPr>
          <w:ilvl w:val="0"/>
          <w:numId w:val="13"/>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V</w:t>
      </w:r>
      <w:r w:rsidR="006C5F92" w:rsidRPr="00DC5447">
        <w:rPr>
          <w:rFonts w:asciiTheme="minorHAnsi" w:hAnsiTheme="minorHAnsi" w:cstheme="minorHAnsi"/>
          <w:sz w:val="24"/>
          <w:szCs w:val="24"/>
          <w:lang w:val="sl-SI"/>
        </w:rPr>
        <w:t xml:space="preserve"> mikroprocesorju KZZ je zapisan PEP </w:t>
      </w:r>
      <w:r w:rsidRPr="00DC5447">
        <w:rPr>
          <w:rFonts w:asciiTheme="minorHAnsi" w:hAnsiTheme="minorHAnsi" w:cstheme="minorHAnsi"/>
          <w:sz w:val="24"/>
          <w:szCs w:val="24"/>
          <w:lang w:val="sl-SI"/>
        </w:rPr>
        <w:t>z naslednjimi podatki, ki so prosto dostopni z uporabo čitalnika pametnih kartic in spletnega brskalnika:</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ZZZS številka;</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številka izvoda KZZ;</w:t>
      </w:r>
    </w:p>
    <w:p w:rsidR="00DD3757" w:rsidRPr="00DC5447" w:rsidRDefault="00427414"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 xml:space="preserve">osebno </w:t>
      </w:r>
      <w:r w:rsidR="00DD3757" w:rsidRPr="00DC5447">
        <w:rPr>
          <w:rFonts w:asciiTheme="minorHAnsi" w:hAnsiTheme="minorHAnsi" w:cstheme="minorHAnsi"/>
          <w:sz w:val="24"/>
          <w:szCs w:val="24"/>
          <w:lang w:val="sl-SI" w:eastAsia="sl-SI"/>
        </w:rPr>
        <w:t>ime imetnika KZZ;</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rojstni datum imetnika KZZ;</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spol imetnika KZZ;</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identifikacijska številka nosilca (območne enote Zavoda);</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številka izdajatelja KZZ.</w:t>
      </w:r>
    </w:p>
    <w:p w:rsidR="00DD3757" w:rsidRPr="00DC5447" w:rsidRDefault="00DD3757" w:rsidP="00DD3757">
      <w:pPr>
        <w:pStyle w:val="len"/>
        <w:numPr>
          <w:ilvl w:val="0"/>
          <w:numId w:val="5"/>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IZDAJA IN VELJAVNOST KZZ</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ind w:firstLine="851"/>
        <w:rPr>
          <w:rFonts w:asciiTheme="minorHAnsi" w:hAnsiTheme="minorHAnsi" w:cstheme="minorHAnsi"/>
          <w:sz w:val="24"/>
          <w:szCs w:val="24"/>
        </w:rPr>
      </w:pPr>
      <w:r w:rsidRPr="00DC5447">
        <w:rPr>
          <w:rFonts w:asciiTheme="minorHAnsi" w:hAnsiTheme="minorHAnsi" w:cstheme="minorHAnsi"/>
          <w:sz w:val="24"/>
          <w:szCs w:val="24"/>
          <w:lang w:val="sl-SI"/>
        </w:rPr>
        <w:t>Za izdajo KZZ se uporabljajo podatki iz evidenc Zavoda.</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numPr>
          <w:ilvl w:val="0"/>
          <w:numId w:val="14"/>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 xml:space="preserve">Zavod izda KZZ osebi, ko </w:t>
      </w:r>
      <w:r w:rsidR="00FA2FFB" w:rsidRPr="00DC5447">
        <w:rPr>
          <w:rFonts w:asciiTheme="minorHAnsi" w:hAnsiTheme="minorHAnsi" w:cstheme="minorHAnsi"/>
          <w:sz w:val="24"/>
          <w:szCs w:val="24"/>
          <w:lang w:val="sl-SI"/>
        </w:rPr>
        <w:t xml:space="preserve">ji </w:t>
      </w:r>
      <w:r w:rsidRPr="00DC5447">
        <w:rPr>
          <w:rFonts w:asciiTheme="minorHAnsi" w:hAnsiTheme="minorHAnsi" w:cstheme="minorHAnsi"/>
          <w:sz w:val="24"/>
          <w:szCs w:val="24"/>
          <w:lang w:val="sl-SI"/>
        </w:rPr>
        <w:t>je prvič priznana lastnost zavarovane osebe</w:t>
      </w:r>
      <w:r w:rsidR="00FA2FFB" w:rsidRPr="00DC5447">
        <w:rPr>
          <w:rFonts w:asciiTheme="minorHAnsi" w:hAnsiTheme="minorHAnsi" w:cstheme="minorHAnsi"/>
          <w:sz w:val="24"/>
          <w:szCs w:val="24"/>
          <w:lang w:val="sl-SI"/>
        </w:rPr>
        <w:t xml:space="preserve"> oziroma oseb</w:t>
      </w:r>
      <w:r w:rsidR="006B2D6D" w:rsidRPr="00DC5447">
        <w:rPr>
          <w:rFonts w:asciiTheme="minorHAnsi" w:hAnsiTheme="minorHAnsi" w:cstheme="minorHAnsi"/>
          <w:sz w:val="24"/>
          <w:szCs w:val="24"/>
          <w:lang w:val="sl-SI"/>
        </w:rPr>
        <w:t>i</w:t>
      </w:r>
      <w:r w:rsidR="00FA2FFB" w:rsidRPr="00DC5447">
        <w:rPr>
          <w:rFonts w:asciiTheme="minorHAnsi" w:hAnsiTheme="minorHAnsi" w:cstheme="minorHAnsi"/>
          <w:sz w:val="24"/>
          <w:szCs w:val="24"/>
          <w:lang w:val="sl-SI"/>
        </w:rPr>
        <w:t>, k</w:t>
      </w:r>
      <w:r w:rsidR="00473769" w:rsidRPr="00DC5447">
        <w:rPr>
          <w:rFonts w:asciiTheme="minorHAnsi" w:hAnsiTheme="minorHAnsi" w:cstheme="minorHAnsi"/>
          <w:sz w:val="24"/>
          <w:szCs w:val="24"/>
          <w:lang w:val="sl-SI"/>
        </w:rPr>
        <w:t>o</w:t>
      </w:r>
      <w:r w:rsidR="00FA2FFB" w:rsidRPr="00DC5447">
        <w:rPr>
          <w:rFonts w:asciiTheme="minorHAnsi" w:hAnsiTheme="minorHAnsi" w:cstheme="minorHAnsi"/>
          <w:sz w:val="24"/>
          <w:szCs w:val="24"/>
          <w:lang w:val="sl-SI"/>
        </w:rPr>
        <w:t xml:space="preserve"> je v skladu s pravnim redom EU oziroma mednarodno pogodbo z njo izenačena glede uveljavljanja pravic iz </w:t>
      </w:r>
      <w:r w:rsidR="00B12899" w:rsidRPr="00DC5447">
        <w:rPr>
          <w:rFonts w:asciiTheme="minorHAnsi" w:hAnsiTheme="minorHAnsi" w:cstheme="minorHAnsi"/>
          <w:sz w:val="24"/>
          <w:szCs w:val="24"/>
          <w:lang w:val="sl-SI"/>
        </w:rPr>
        <w:t>zakona, ki ureja zdravstveno varstvo in zdravstveno zavarovanje</w:t>
      </w:r>
      <w:r w:rsidRPr="00DC5447">
        <w:rPr>
          <w:rFonts w:asciiTheme="minorHAnsi" w:hAnsiTheme="minorHAnsi" w:cstheme="minorHAnsi"/>
          <w:sz w:val="24"/>
          <w:szCs w:val="24"/>
          <w:lang w:val="sl-SI"/>
        </w:rPr>
        <w:t>.</w:t>
      </w:r>
    </w:p>
    <w:p w:rsidR="00DD3757" w:rsidRPr="00DC5447" w:rsidRDefault="00DD3757" w:rsidP="00DD3757">
      <w:pPr>
        <w:pStyle w:val="Odstavek"/>
        <w:numPr>
          <w:ilvl w:val="0"/>
          <w:numId w:val="14"/>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lastRenderedPageBreak/>
        <w:t>Če KZZ ni mo</w:t>
      </w:r>
      <w:r w:rsidR="00427414" w:rsidRPr="00DC5447">
        <w:rPr>
          <w:rFonts w:asciiTheme="minorHAnsi" w:hAnsiTheme="minorHAnsi" w:cstheme="minorHAnsi"/>
          <w:sz w:val="24"/>
          <w:szCs w:val="24"/>
          <w:lang w:val="sl-SI"/>
        </w:rPr>
        <w:t>goče</w:t>
      </w:r>
      <w:r w:rsidRPr="00DC5447">
        <w:rPr>
          <w:rFonts w:asciiTheme="minorHAnsi" w:hAnsiTheme="minorHAnsi" w:cstheme="minorHAnsi"/>
          <w:sz w:val="24"/>
          <w:szCs w:val="24"/>
          <w:lang w:val="sl-SI"/>
        </w:rPr>
        <w:t xml:space="preserve"> izdati takoj ali če je treba izdati novo KZZ zaradi razlogov iz prvega odstavka 11. člena tega pravilnika, Zavod izda začasno potrdilo za največ tri tedne, ki v času njegove veljavnosti nadomešča KZZ.</w:t>
      </w:r>
    </w:p>
    <w:p w:rsidR="00DD3757" w:rsidRPr="00DC5447" w:rsidRDefault="00DD3757" w:rsidP="00DD3757">
      <w:pPr>
        <w:pStyle w:val="Odstavek"/>
        <w:numPr>
          <w:ilvl w:val="0"/>
          <w:numId w:val="14"/>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Potrdilo iz prejšnjega odstavka vsebuje naslednje podatke:</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naziv izdajatelja potrdila (območna enota oziroma izpostava Zavoda);</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številko izdanega potrdila;</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zapis, da potrdilo začasno nadomešča KZZ;</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datum, do katerega velja potrdilo;</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datum izdaje potrdila;</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ZZZS številka;</w:t>
      </w:r>
    </w:p>
    <w:p w:rsidR="00DD3757" w:rsidRPr="00DC5447" w:rsidRDefault="00427414"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 xml:space="preserve">osebno </w:t>
      </w:r>
      <w:r w:rsidR="00DD3757" w:rsidRPr="00DC5447">
        <w:rPr>
          <w:rFonts w:asciiTheme="minorHAnsi" w:hAnsiTheme="minorHAnsi" w:cstheme="minorHAnsi"/>
          <w:sz w:val="24"/>
          <w:szCs w:val="24"/>
          <w:lang w:val="sl-SI" w:eastAsia="sl-SI"/>
        </w:rPr>
        <w:t>ime imetnika KZZ;</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rojstni datum imetnika KZZ;</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žig Zavoda in podpis odgovorne osebe Zavoda.</w:t>
      </w:r>
    </w:p>
    <w:p w:rsidR="00DD3757" w:rsidRPr="00DC5447" w:rsidRDefault="00DD3757" w:rsidP="00DD3757">
      <w:pPr>
        <w:pStyle w:val="Odstavek"/>
        <w:numPr>
          <w:ilvl w:val="0"/>
          <w:numId w:val="14"/>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Potrdilo iz drugega odstavka tega člena, ki ga imetnik KZZ prejme v elektronski obliki ob naročilu nove KZZ na podlagi spletnega naročila iz četrte aline</w:t>
      </w:r>
      <w:r w:rsidR="00427414" w:rsidRPr="00DC5447">
        <w:rPr>
          <w:rFonts w:asciiTheme="minorHAnsi" w:hAnsiTheme="minorHAnsi" w:cstheme="minorHAnsi"/>
          <w:sz w:val="24"/>
          <w:szCs w:val="24"/>
          <w:lang w:val="sl-SI"/>
        </w:rPr>
        <w:t>j</w:t>
      </w:r>
      <w:r w:rsidRPr="00DC5447">
        <w:rPr>
          <w:rFonts w:asciiTheme="minorHAnsi" w:hAnsiTheme="minorHAnsi" w:cstheme="minorHAnsi"/>
          <w:sz w:val="24"/>
          <w:szCs w:val="24"/>
          <w:lang w:val="sl-SI"/>
        </w:rPr>
        <w:t>e drugega odstavka 11. člena tega pravilnika, vsebuje naslednje podatke:</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naziv izdajatelja potrdila;</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številko izdanega potrdila;</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zapis, da potrdilo začasno nadomešča KZZ;</w:t>
      </w:r>
    </w:p>
    <w:p w:rsidR="00DD3757" w:rsidRPr="00DC5447" w:rsidRDefault="00427414"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 xml:space="preserve">osebno </w:t>
      </w:r>
      <w:r w:rsidR="00DD3757" w:rsidRPr="00DC5447">
        <w:rPr>
          <w:rFonts w:asciiTheme="minorHAnsi" w:hAnsiTheme="minorHAnsi" w:cstheme="minorHAnsi"/>
          <w:sz w:val="24"/>
          <w:szCs w:val="24"/>
          <w:lang w:val="sl-SI" w:eastAsia="sl-SI"/>
        </w:rPr>
        <w:t>ime imetnika KZZ;</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datum, do katerega velja potrdilo;</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datum izdaje potrdila;</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elektronski faksimile žiga Zavoda in podpisa odgovorne osebe Zavoda.</w:t>
      </w:r>
    </w:p>
    <w:p w:rsidR="00DD3757" w:rsidRPr="00DC5447" w:rsidRDefault="00DD3757" w:rsidP="00DD3757">
      <w:pPr>
        <w:pStyle w:val="Odstavek"/>
        <w:numPr>
          <w:ilvl w:val="0"/>
          <w:numId w:val="14"/>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 xml:space="preserve">KZZ </w:t>
      </w:r>
      <w:r w:rsidR="00427414" w:rsidRPr="00DC5447">
        <w:rPr>
          <w:rFonts w:asciiTheme="minorHAnsi" w:hAnsiTheme="minorHAnsi" w:cstheme="minorHAnsi"/>
          <w:sz w:val="24"/>
          <w:szCs w:val="24"/>
          <w:lang w:val="sl-SI"/>
        </w:rPr>
        <w:t>in</w:t>
      </w:r>
      <w:r w:rsidRPr="00DC5447">
        <w:rPr>
          <w:rFonts w:asciiTheme="minorHAnsi" w:hAnsiTheme="minorHAnsi" w:cstheme="minorHAnsi"/>
          <w:sz w:val="24"/>
          <w:szCs w:val="24"/>
          <w:lang w:val="sl-SI"/>
        </w:rPr>
        <w:t xml:space="preserve"> potrdilo iz drugega odstavka tega člena nista prenosljiva.</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numPr>
          <w:ilvl w:val="0"/>
          <w:numId w:val="15"/>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Zavod izda imetniku KZZ novo KZZ:</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če se spremeni ime ali priimek na KZZ;</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če jo izgubi ali kako drugače ostane brez nje;</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če je KZZ uničena ali poškodovana tako, da njena uporaba ni več mo</w:t>
      </w:r>
      <w:r w:rsidR="00427414" w:rsidRPr="00DC5447">
        <w:rPr>
          <w:rFonts w:asciiTheme="minorHAnsi" w:hAnsiTheme="minorHAnsi" w:cstheme="minorHAnsi"/>
          <w:sz w:val="24"/>
          <w:szCs w:val="24"/>
          <w:lang w:val="sl-SI" w:eastAsia="sl-SI"/>
        </w:rPr>
        <w:t>goča</w:t>
      </w:r>
      <w:r w:rsidRPr="00DC5447">
        <w:rPr>
          <w:rFonts w:asciiTheme="minorHAnsi" w:hAnsiTheme="minorHAnsi" w:cstheme="minorHAnsi"/>
          <w:sz w:val="24"/>
          <w:szCs w:val="24"/>
          <w:lang w:val="sl-SI" w:eastAsia="sl-SI"/>
        </w:rPr>
        <w:t>;</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avtomatično pred potekom veljavnosti KZZ iz 16. člena tega pravilnika.</w:t>
      </w:r>
    </w:p>
    <w:p w:rsidR="00DD3757" w:rsidRPr="00DC5447" w:rsidRDefault="00DD3757" w:rsidP="00DD3757">
      <w:pPr>
        <w:pStyle w:val="Odstavek"/>
        <w:numPr>
          <w:ilvl w:val="0"/>
          <w:numId w:val="15"/>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Razen v primeru iz četrte aline</w:t>
      </w:r>
      <w:r w:rsidR="00427414" w:rsidRPr="00DC5447">
        <w:rPr>
          <w:rFonts w:asciiTheme="minorHAnsi" w:hAnsiTheme="minorHAnsi" w:cstheme="minorHAnsi"/>
          <w:sz w:val="24"/>
          <w:szCs w:val="24"/>
          <w:lang w:val="sl-SI"/>
        </w:rPr>
        <w:t>j</w:t>
      </w:r>
      <w:r w:rsidRPr="00DC5447">
        <w:rPr>
          <w:rFonts w:asciiTheme="minorHAnsi" w:hAnsiTheme="minorHAnsi" w:cstheme="minorHAnsi"/>
          <w:sz w:val="24"/>
          <w:szCs w:val="24"/>
          <w:lang w:val="sl-SI"/>
        </w:rPr>
        <w:t>e prejšnjega odstavka Zavod izda imetniku KZZ novo KZZ na podlagi njegove pisne zahteve, ki jo posreduje Zavodu:</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osebno na katerikoli območni enoti ali izpostavi Zavoda;</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na elektronski naslov Zavoda, pod pogojem, da je zahteva podpisana s KPEP in vsebuje vse podatke, potrebne za izdajo KZZ;</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pisno po pošti v primeru spremembe imena ali priimka, ko lahko Zavod uraden podatek o spremembi pridobi iz Ce</w:t>
      </w:r>
      <w:r w:rsidR="00335C6D" w:rsidRPr="00DC5447">
        <w:rPr>
          <w:rFonts w:asciiTheme="minorHAnsi" w:hAnsiTheme="minorHAnsi" w:cstheme="minorHAnsi"/>
          <w:sz w:val="24"/>
          <w:szCs w:val="24"/>
          <w:lang w:eastAsia="sl-SI"/>
        </w:rPr>
        <w:t>ntralnega registra prebivalstva</w:t>
      </w:r>
      <w:r w:rsidR="00427414" w:rsidRPr="00DC5447">
        <w:rPr>
          <w:rFonts w:asciiTheme="minorHAnsi" w:hAnsiTheme="minorHAnsi" w:cstheme="minorHAnsi"/>
          <w:sz w:val="24"/>
          <w:szCs w:val="24"/>
          <w:lang w:val="sl-SI" w:eastAsia="sl-SI"/>
        </w:rPr>
        <w:t xml:space="preserve"> ali</w:t>
      </w:r>
    </w:p>
    <w:p w:rsidR="00DD3757" w:rsidRPr="00CB7C0E"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prek spletnega naročila na spletni strani Zavoda.</w:t>
      </w:r>
    </w:p>
    <w:p w:rsidR="00CB7C0E" w:rsidRPr="00DC5447" w:rsidRDefault="00CB7C0E" w:rsidP="00CB7C0E">
      <w:pPr>
        <w:pStyle w:val="Odstavek"/>
        <w:tabs>
          <w:tab w:val="left" w:pos="0"/>
        </w:tabs>
        <w:spacing w:before="0"/>
        <w:ind w:left="425" w:firstLine="0"/>
        <w:rPr>
          <w:rFonts w:asciiTheme="minorHAnsi" w:hAnsiTheme="minorHAnsi" w:cstheme="minorHAnsi"/>
          <w:sz w:val="24"/>
          <w:szCs w:val="24"/>
          <w:lang w:eastAsia="sl-SI"/>
        </w:rPr>
      </w:pP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lastRenderedPageBreak/>
        <w:t>člen</w:t>
      </w:r>
    </w:p>
    <w:p w:rsidR="00DD3757" w:rsidRDefault="00DD3757" w:rsidP="00DD3757">
      <w:pPr>
        <w:pStyle w:val="Odstavek"/>
        <w:ind w:firstLine="851"/>
        <w:rPr>
          <w:rFonts w:asciiTheme="minorHAnsi" w:hAnsiTheme="minorHAnsi" w:cstheme="minorHAnsi"/>
          <w:sz w:val="24"/>
          <w:szCs w:val="24"/>
          <w:lang w:val="sl-SI"/>
        </w:rPr>
      </w:pPr>
      <w:r w:rsidRPr="00DC5447">
        <w:rPr>
          <w:rFonts w:asciiTheme="minorHAnsi" w:hAnsiTheme="minorHAnsi" w:cstheme="minorHAnsi"/>
          <w:sz w:val="24"/>
          <w:szCs w:val="24"/>
          <w:lang w:val="sl-SI"/>
        </w:rPr>
        <w:t xml:space="preserve">Imetnik KZZ izgubo KZZ </w:t>
      </w:r>
      <w:r w:rsidR="00427414" w:rsidRPr="00DC5447">
        <w:rPr>
          <w:rFonts w:asciiTheme="minorHAnsi" w:hAnsiTheme="minorHAnsi" w:cstheme="minorHAnsi"/>
          <w:sz w:val="24"/>
          <w:szCs w:val="24"/>
          <w:lang w:val="sl-SI"/>
        </w:rPr>
        <w:t>sporoči</w:t>
      </w:r>
      <w:r w:rsidRPr="00DC5447">
        <w:rPr>
          <w:rFonts w:asciiTheme="minorHAnsi" w:hAnsiTheme="minorHAnsi" w:cstheme="minorHAnsi"/>
          <w:sz w:val="24"/>
          <w:szCs w:val="24"/>
          <w:lang w:val="sl-SI"/>
        </w:rPr>
        <w:t xml:space="preserve"> Zavodu takoj, ko je to mogoče.</w:t>
      </w:r>
      <w:r w:rsidR="00DC5447">
        <w:rPr>
          <w:rFonts w:asciiTheme="minorHAnsi" w:hAnsiTheme="minorHAnsi" w:cstheme="minorHAnsi"/>
          <w:sz w:val="24"/>
          <w:szCs w:val="24"/>
          <w:lang w:val="sl-SI"/>
        </w:rPr>
        <w:t xml:space="preserve"> </w:t>
      </w:r>
    </w:p>
    <w:p w:rsidR="00DC5447" w:rsidRDefault="00DC5447" w:rsidP="00DD3757">
      <w:pPr>
        <w:pStyle w:val="Odstavek"/>
        <w:ind w:firstLine="851"/>
        <w:rPr>
          <w:rFonts w:asciiTheme="minorHAnsi" w:hAnsiTheme="minorHAnsi" w:cstheme="minorHAnsi"/>
          <w:sz w:val="24"/>
          <w:szCs w:val="24"/>
          <w:lang w:val="sl-SI"/>
        </w:rPr>
      </w:pP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numPr>
          <w:ilvl w:val="0"/>
          <w:numId w:val="16"/>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Stroške izdaje KZZ, ki jo mora Zavod izdati, ker je njen imetnik predhodno KZZ izgubil, uničil ali kako drugače poškodoval, krije njen imetnik. V ostalih primerih stroške izdaje KZZ krije Zavod.</w:t>
      </w:r>
    </w:p>
    <w:p w:rsidR="00DD3757" w:rsidRPr="00DC5447" w:rsidRDefault="00DD3757" w:rsidP="00DD3757">
      <w:pPr>
        <w:pStyle w:val="Odstavek"/>
        <w:numPr>
          <w:ilvl w:val="0"/>
          <w:numId w:val="16"/>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Cena KZZ, ki ustreza dejanskim stroškom, povezanim z izdajo kartic imetnikom KZZ, se določi s cenikom listin Zavoda, ki se objavi na spletnih straneh Zavoda.</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numPr>
          <w:ilvl w:val="0"/>
          <w:numId w:val="17"/>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KZZ, ki jo je treba nadomestiti z novo</w:t>
      </w:r>
      <w:r w:rsidR="00622524" w:rsidRPr="00DC5447">
        <w:rPr>
          <w:rFonts w:asciiTheme="minorHAnsi" w:hAnsiTheme="minorHAnsi" w:cstheme="minorHAnsi"/>
          <w:sz w:val="24"/>
          <w:szCs w:val="24"/>
          <w:lang w:val="sl-SI"/>
        </w:rPr>
        <w:t xml:space="preserve"> in KZZ umrlih oseb</w:t>
      </w:r>
      <w:r w:rsidRPr="00DC5447">
        <w:rPr>
          <w:rFonts w:asciiTheme="minorHAnsi" w:hAnsiTheme="minorHAnsi" w:cstheme="minorHAnsi"/>
          <w:sz w:val="24"/>
          <w:szCs w:val="24"/>
          <w:lang w:val="sl-SI"/>
        </w:rPr>
        <w:t>, Zavod uvrsti na seznam neveljavnih KZZ.</w:t>
      </w:r>
    </w:p>
    <w:p w:rsidR="00DD3757" w:rsidRPr="00DC5447" w:rsidRDefault="00DD3757" w:rsidP="00DD3757">
      <w:pPr>
        <w:pStyle w:val="Odstavek"/>
        <w:numPr>
          <w:ilvl w:val="0"/>
          <w:numId w:val="17"/>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Na seznamu neveljavnih KZZ se za posamezno KZZ vodijo podatki o ZZZS številki imetnika KZZ in o številki izvoda KZZ.</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ind w:firstLine="851"/>
        <w:rPr>
          <w:rFonts w:asciiTheme="minorHAnsi" w:hAnsiTheme="minorHAnsi" w:cstheme="minorHAnsi"/>
          <w:sz w:val="24"/>
          <w:szCs w:val="24"/>
        </w:rPr>
      </w:pPr>
      <w:r w:rsidRPr="00DC5447">
        <w:rPr>
          <w:rFonts w:asciiTheme="minorHAnsi" w:hAnsiTheme="minorHAnsi" w:cstheme="minorHAnsi"/>
          <w:sz w:val="24"/>
          <w:szCs w:val="24"/>
          <w:lang w:val="sl-SI"/>
        </w:rPr>
        <w:t>Zavod o vsaki izdani KZZ vodi evidenco s podatki o:</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številki izvoda KZZ za imetnika KZZ;</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 xml:space="preserve">personalizaciji </w:t>
      </w:r>
      <w:r w:rsidR="00AA4C25" w:rsidRPr="00DC5447">
        <w:rPr>
          <w:rFonts w:asciiTheme="minorHAnsi" w:hAnsiTheme="minorHAnsi" w:cstheme="minorHAnsi"/>
          <w:sz w:val="24"/>
          <w:szCs w:val="24"/>
          <w:lang w:val="sl-SI" w:eastAsia="sl-SI"/>
        </w:rPr>
        <w:t>i</w:t>
      </w:r>
      <w:r w:rsidRPr="00DC5447">
        <w:rPr>
          <w:rFonts w:asciiTheme="minorHAnsi" w:hAnsiTheme="minorHAnsi" w:cstheme="minorHAnsi"/>
          <w:sz w:val="24"/>
          <w:szCs w:val="24"/>
          <w:lang w:val="sl-SI" w:eastAsia="sl-SI"/>
        </w:rPr>
        <w:t xml:space="preserve">n distribuciji KZZ </w:t>
      </w:r>
      <w:r w:rsidR="00AA4C25" w:rsidRPr="00DC5447">
        <w:rPr>
          <w:rFonts w:asciiTheme="minorHAnsi" w:hAnsiTheme="minorHAnsi" w:cstheme="minorHAnsi"/>
          <w:sz w:val="24"/>
          <w:szCs w:val="24"/>
          <w:lang w:val="sl-SI" w:eastAsia="sl-SI"/>
        </w:rPr>
        <w:t>njenemu i</w:t>
      </w:r>
      <w:r w:rsidRPr="00DC5447">
        <w:rPr>
          <w:rFonts w:asciiTheme="minorHAnsi" w:hAnsiTheme="minorHAnsi" w:cstheme="minorHAnsi"/>
          <w:sz w:val="24"/>
          <w:szCs w:val="24"/>
          <w:lang w:val="sl-SI" w:eastAsia="sl-SI"/>
        </w:rPr>
        <w:t>metniku (datum, naslov za pošiljanje);</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statusih v življenjskem ciklu KZZ, datumih in vzrokih za nastanek statusov (KZZ naročena, v izdelavi, v depoju, preklicana, uničena in podobno);</w:t>
      </w:r>
    </w:p>
    <w:p w:rsidR="00DD3757" w:rsidRPr="00DC5447" w:rsidRDefault="006C5F92"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PEP</w:t>
      </w:r>
      <w:r w:rsidR="00DD3757" w:rsidRPr="00DC5447">
        <w:rPr>
          <w:rFonts w:asciiTheme="minorHAnsi" w:hAnsiTheme="minorHAnsi" w:cstheme="minorHAnsi"/>
          <w:sz w:val="24"/>
          <w:szCs w:val="24"/>
          <w:lang w:val="sl-SI" w:eastAsia="sl-SI"/>
        </w:rPr>
        <w:t xml:space="preserve"> na KZZ in njegovi veljavnosti.</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335C6D">
      <w:pPr>
        <w:pStyle w:val="Odstavek"/>
        <w:ind w:firstLine="851"/>
        <w:rPr>
          <w:rFonts w:asciiTheme="minorHAnsi" w:hAnsiTheme="minorHAnsi" w:cstheme="minorHAnsi"/>
          <w:sz w:val="24"/>
          <w:szCs w:val="24"/>
        </w:rPr>
      </w:pPr>
      <w:r w:rsidRPr="00DC5447">
        <w:rPr>
          <w:rFonts w:asciiTheme="minorHAnsi" w:hAnsiTheme="minorHAnsi" w:cstheme="minorHAnsi"/>
          <w:sz w:val="24"/>
          <w:szCs w:val="24"/>
          <w:lang w:val="sl-SI"/>
        </w:rPr>
        <w:t xml:space="preserve">Veljavnost KZZ je enaka veljavnosti na njej zapisanega </w:t>
      </w:r>
      <w:r w:rsidR="006C5F92" w:rsidRPr="00DC5447">
        <w:rPr>
          <w:rFonts w:asciiTheme="minorHAnsi" w:hAnsiTheme="minorHAnsi" w:cstheme="minorHAnsi"/>
          <w:sz w:val="24"/>
          <w:szCs w:val="24"/>
          <w:lang w:val="sl-SI"/>
        </w:rPr>
        <w:t>PEP</w:t>
      </w:r>
      <w:r w:rsidRPr="00DC5447">
        <w:rPr>
          <w:rFonts w:asciiTheme="minorHAnsi" w:hAnsiTheme="minorHAnsi" w:cstheme="minorHAnsi"/>
          <w:sz w:val="24"/>
          <w:szCs w:val="24"/>
          <w:lang w:val="sl-SI"/>
        </w:rPr>
        <w:t>, ki je deset let</w:t>
      </w:r>
      <w:r w:rsidR="00140165" w:rsidRPr="00DC5447">
        <w:rPr>
          <w:rFonts w:asciiTheme="minorHAnsi" w:hAnsiTheme="minorHAnsi" w:cstheme="minorHAnsi"/>
          <w:sz w:val="24"/>
          <w:szCs w:val="24"/>
          <w:lang w:val="sl-SI"/>
        </w:rPr>
        <w:t xml:space="preserve"> od izdaje PEP na KZZ</w:t>
      </w:r>
      <w:r w:rsidRPr="00DC5447">
        <w:rPr>
          <w:rFonts w:asciiTheme="minorHAnsi" w:hAnsiTheme="minorHAnsi" w:cstheme="minorHAnsi"/>
          <w:sz w:val="24"/>
          <w:szCs w:val="24"/>
          <w:lang w:val="sl-SI"/>
        </w:rPr>
        <w:t>.</w:t>
      </w:r>
    </w:p>
    <w:p w:rsidR="00DD3757" w:rsidRPr="00DC5447" w:rsidRDefault="00DD3757" w:rsidP="00DD3757">
      <w:pPr>
        <w:pStyle w:val="len"/>
        <w:numPr>
          <w:ilvl w:val="0"/>
          <w:numId w:val="5"/>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OBLIKA IN VSEBINA PK</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ind w:firstLine="851"/>
        <w:rPr>
          <w:rFonts w:asciiTheme="minorHAnsi" w:hAnsiTheme="minorHAnsi" w:cstheme="minorHAnsi"/>
          <w:sz w:val="24"/>
          <w:szCs w:val="24"/>
        </w:rPr>
      </w:pPr>
      <w:r w:rsidRPr="00DC5447">
        <w:rPr>
          <w:rFonts w:asciiTheme="minorHAnsi" w:hAnsiTheme="minorHAnsi" w:cstheme="minorHAnsi"/>
          <w:sz w:val="24"/>
          <w:szCs w:val="24"/>
          <w:lang w:val="sl-SI"/>
        </w:rPr>
        <w:t>PK je pametna kartica pravokotne oblike, dolžine 85,6 mm in širine 54 mm (format ID-1), z reliefno oznako »0« za slepe v spodnjem desnem kotu in ima mikroprocesor.</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lastRenderedPageBreak/>
        <w:t>člen</w:t>
      </w:r>
    </w:p>
    <w:p w:rsidR="00DD3757" w:rsidRPr="00DC5447" w:rsidRDefault="00DD3757" w:rsidP="00DD3757">
      <w:pPr>
        <w:pStyle w:val="Odstavek"/>
        <w:numPr>
          <w:ilvl w:val="0"/>
          <w:numId w:val="19"/>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Na sprednji strani PK so zapisani naslednji vidni podatki:</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oznaka, da gre za PK;</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šifra izdajatelja PK;</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ZZZS številka imetnika PK;</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številka izvoda PK;</w:t>
      </w:r>
    </w:p>
    <w:p w:rsidR="00DD3757" w:rsidRPr="00DC5447" w:rsidRDefault="00427414"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 xml:space="preserve">osebno </w:t>
      </w:r>
      <w:r w:rsidR="00DD3757" w:rsidRPr="00DC5447">
        <w:rPr>
          <w:rFonts w:asciiTheme="minorHAnsi" w:hAnsiTheme="minorHAnsi" w:cstheme="minorHAnsi"/>
          <w:sz w:val="24"/>
          <w:szCs w:val="24"/>
          <w:lang w:val="sl-SI" w:eastAsia="sl-SI"/>
        </w:rPr>
        <w:t>ime imetnika PK, ki se zaradi tehničnih omejitev okrajšata, če sta daljša od 31 znakov;</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datum poteka veljavnosti PK.</w:t>
      </w:r>
    </w:p>
    <w:p w:rsidR="00DD3757" w:rsidRPr="00DC5447" w:rsidRDefault="00DD3757" w:rsidP="00DD3757">
      <w:pPr>
        <w:pStyle w:val="Odstavek"/>
        <w:numPr>
          <w:ilvl w:val="0"/>
          <w:numId w:val="19"/>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Na hrbtni strani PK so zapisani napotki o načinu ravnanja v primeru izgube ali najdbe PK, opozorilo o prepovedi zlorabe PK in druga obvestila Zavoda.</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numPr>
          <w:ilvl w:val="0"/>
          <w:numId w:val="20"/>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V mikroprocesorju PK so zapisani naslednji podatki:</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ZZZS številka imetnika PK;</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številka izvoda PK;</w:t>
      </w:r>
    </w:p>
    <w:p w:rsidR="00DD3757" w:rsidRPr="00DC5447" w:rsidRDefault="00427414"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 xml:space="preserve">osebno </w:t>
      </w:r>
      <w:r w:rsidR="00DD3757" w:rsidRPr="00DC5447">
        <w:rPr>
          <w:rFonts w:asciiTheme="minorHAnsi" w:hAnsiTheme="minorHAnsi" w:cstheme="minorHAnsi"/>
          <w:sz w:val="24"/>
          <w:szCs w:val="24"/>
          <w:lang w:val="sl-SI" w:eastAsia="sl-SI"/>
        </w:rPr>
        <w:t>ime imetnika PK.</w:t>
      </w:r>
    </w:p>
    <w:p w:rsidR="00DD3757" w:rsidRPr="00DC5447" w:rsidRDefault="00DD3757" w:rsidP="00DD3757">
      <w:pPr>
        <w:pStyle w:val="Odstavek"/>
        <w:numPr>
          <w:ilvl w:val="0"/>
          <w:numId w:val="20"/>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V mikroprocesorju PK je poleg podatkov iz prejšnjega odstavka zapisano PEP, na PK zdravnikov in farmacevtov pa tudi KPEP.</w:t>
      </w:r>
    </w:p>
    <w:p w:rsidR="00DD3757" w:rsidRPr="00DC5447" w:rsidRDefault="00DD3757" w:rsidP="00DD3757">
      <w:pPr>
        <w:pStyle w:val="Odstavek"/>
        <w:numPr>
          <w:ilvl w:val="0"/>
          <w:numId w:val="20"/>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V potrdilih iz prejšnjega odstavka so zapisani naslednji podatki, ki so prosto dostopni z uporabo čitalnika pametnih kartic in spletnega brskalnika:</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ZZZS številka imetnika PK;</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številka izvoda PK;</w:t>
      </w:r>
    </w:p>
    <w:p w:rsidR="00DD3757" w:rsidRPr="00DC5447" w:rsidRDefault="00427414"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 xml:space="preserve">osebno </w:t>
      </w:r>
      <w:r w:rsidR="00DD3757" w:rsidRPr="00DC5447">
        <w:rPr>
          <w:rFonts w:asciiTheme="minorHAnsi" w:hAnsiTheme="minorHAnsi" w:cstheme="minorHAnsi"/>
          <w:sz w:val="24"/>
          <w:szCs w:val="24"/>
          <w:lang w:val="sl-SI" w:eastAsia="sl-SI"/>
        </w:rPr>
        <w:t>ime imetnika PK;</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rojstni datum imetnika PK;</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spol imetnika PK;</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davčna številka imetnika PK (samo v KPEP);</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številka zdravstvenega delavca, ki je imetnik PK, če podatek obstaja v evidenci iz drugega odstavka 5. člena tega pravilnika;</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šifra izdajatelja PK.</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numPr>
          <w:ilvl w:val="0"/>
          <w:numId w:val="21"/>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Imetnik PK prejme poleg PK tudi svojo rezervno PK, ki se uporablja, ko uporaba PK ni mo</w:t>
      </w:r>
      <w:r w:rsidR="00427414" w:rsidRPr="00DC5447">
        <w:rPr>
          <w:rFonts w:asciiTheme="minorHAnsi" w:hAnsiTheme="minorHAnsi" w:cstheme="minorHAnsi"/>
          <w:sz w:val="24"/>
          <w:szCs w:val="24"/>
          <w:lang w:val="sl-SI"/>
        </w:rPr>
        <w:t>goča</w:t>
      </w:r>
      <w:r w:rsidRPr="00DC5447">
        <w:rPr>
          <w:rFonts w:asciiTheme="minorHAnsi" w:hAnsiTheme="minorHAnsi" w:cstheme="minorHAnsi"/>
          <w:sz w:val="24"/>
          <w:szCs w:val="24"/>
          <w:lang w:val="sl-SI"/>
        </w:rPr>
        <w:t xml:space="preserve"> zaradi okvare, izgube ali zaklenitve PK.</w:t>
      </w:r>
    </w:p>
    <w:p w:rsidR="00DD3757" w:rsidRPr="00DC5447" w:rsidRDefault="00DD3757" w:rsidP="00DD3757">
      <w:pPr>
        <w:pStyle w:val="Odstavek"/>
        <w:numPr>
          <w:ilvl w:val="0"/>
          <w:numId w:val="21"/>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Rezervna PK ima enaka pooblastila kot PK.</w:t>
      </w:r>
    </w:p>
    <w:p w:rsidR="00DD3757" w:rsidRPr="00DC5447" w:rsidRDefault="00DD3757" w:rsidP="00DD3757">
      <w:pPr>
        <w:pStyle w:val="Odstavek"/>
        <w:numPr>
          <w:ilvl w:val="0"/>
          <w:numId w:val="21"/>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Istočasna uporaba PK in rezervne PK ni mo</w:t>
      </w:r>
      <w:r w:rsidR="00427414" w:rsidRPr="00DC5447">
        <w:rPr>
          <w:rFonts w:asciiTheme="minorHAnsi" w:hAnsiTheme="minorHAnsi" w:cstheme="minorHAnsi"/>
          <w:sz w:val="24"/>
          <w:szCs w:val="24"/>
          <w:lang w:val="sl-SI"/>
        </w:rPr>
        <w:t>goča</w:t>
      </w:r>
      <w:r w:rsidRPr="00DC5447">
        <w:rPr>
          <w:rFonts w:asciiTheme="minorHAnsi" w:hAnsiTheme="minorHAnsi" w:cstheme="minorHAnsi"/>
          <w:sz w:val="24"/>
          <w:szCs w:val="24"/>
          <w:lang w:val="sl-SI"/>
        </w:rPr>
        <w:t>. Rezervna PK se aktivira ob prvi uporabi, istočasno pa se avtomatično deaktivira PK.</w:t>
      </w:r>
    </w:p>
    <w:p w:rsidR="00DD3757" w:rsidRPr="00DC5447" w:rsidRDefault="00DD3757" w:rsidP="00DD3757">
      <w:pPr>
        <w:pStyle w:val="Odstavek"/>
        <w:numPr>
          <w:ilvl w:val="0"/>
          <w:numId w:val="21"/>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lastRenderedPageBreak/>
        <w:t>Določbe 17. do 19. in 21. do 27. člena tega pravilnika se uporabljajo tudi za rezervno PK, ki ima na sprednji strani zapisano tudi besedilo »REZERVNA KARTICA«.</w:t>
      </w:r>
      <w:r w:rsidR="00DC5447">
        <w:rPr>
          <w:rFonts w:asciiTheme="minorHAnsi" w:hAnsiTheme="minorHAnsi" w:cstheme="minorHAnsi"/>
          <w:sz w:val="24"/>
          <w:szCs w:val="24"/>
          <w:lang w:val="sl-SI"/>
        </w:rPr>
        <w:t xml:space="preserve"> </w:t>
      </w:r>
    </w:p>
    <w:p w:rsidR="00DC5447" w:rsidRDefault="00DC5447" w:rsidP="00DC5447">
      <w:pPr>
        <w:pStyle w:val="Odstavek"/>
        <w:tabs>
          <w:tab w:val="left" w:pos="1276"/>
        </w:tabs>
        <w:rPr>
          <w:rFonts w:asciiTheme="minorHAnsi" w:hAnsiTheme="minorHAnsi" w:cstheme="minorHAnsi"/>
          <w:sz w:val="24"/>
          <w:szCs w:val="24"/>
          <w:lang w:val="sl-SI"/>
        </w:rPr>
      </w:pPr>
    </w:p>
    <w:p w:rsidR="00DC5447" w:rsidRPr="00DC5447" w:rsidRDefault="00DC5447" w:rsidP="00DC5447">
      <w:pPr>
        <w:pStyle w:val="Odstavek"/>
        <w:tabs>
          <w:tab w:val="left" w:pos="1276"/>
        </w:tabs>
        <w:rPr>
          <w:rFonts w:asciiTheme="minorHAnsi" w:hAnsiTheme="minorHAnsi" w:cstheme="minorHAnsi"/>
          <w:sz w:val="24"/>
          <w:szCs w:val="24"/>
        </w:rPr>
      </w:pPr>
    </w:p>
    <w:p w:rsidR="00DD3757" w:rsidRPr="00DC5447" w:rsidRDefault="00DD3757" w:rsidP="00DD3757">
      <w:pPr>
        <w:pStyle w:val="len"/>
        <w:numPr>
          <w:ilvl w:val="0"/>
          <w:numId w:val="5"/>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IZDAJA IN VELJAVNOST PK</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numPr>
          <w:ilvl w:val="0"/>
          <w:numId w:val="22"/>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Za izdajo PK se uporabljajo podatki iz evidenc Zavoda.</w:t>
      </w:r>
    </w:p>
    <w:p w:rsidR="00DD3757" w:rsidRPr="00DC5447" w:rsidRDefault="00DD3757" w:rsidP="00DD3757">
      <w:pPr>
        <w:pStyle w:val="Odstavek"/>
        <w:numPr>
          <w:ilvl w:val="0"/>
          <w:numId w:val="22"/>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Zavod izda imetniku PK prvo PK na podlagi skupne prijave imetnika PK in njegovega delodajalca, novo PK pa na podlagi same zahteve imetnika PK iz 23. člena tega pravilnika.</w:t>
      </w:r>
    </w:p>
    <w:p w:rsidR="00DD3757" w:rsidRPr="00DC5447" w:rsidRDefault="00DD3757" w:rsidP="00DD3757">
      <w:pPr>
        <w:pStyle w:val="Odstavek"/>
        <w:numPr>
          <w:ilvl w:val="0"/>
          <w:numId w:val="22"/>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Imetnik PK s KPEP (zdravnik ali farmacevt) za vsako izdajo PK odda tudi vlogo za pridobitev KPEP v skladu s splošnim aktom Zavoda iz 31. člena tega pravilnika.</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numPr>
          <w:ilvl w:val="0"/>
          <w:numId w:val="23"/>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Imetnik PK je odgovoren za svojo PK. Ta odgovornost vključuje:</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navedbo pravilnih osebnih podatkov pri vložitvi prijave za PK na obrazcu, ki je opredeljen v splošnem aktu Zavoda iz 31. člena tega pravilnika;</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sporočanje sprememb podatkov o imetniku PK na Zavod v osmih dneh od nastanka spremembe na obrazcu, ki je opredeljen v splošnem aktu Zavoda iz 31. člena tega pravilnika;</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sporočanje okvare, poškodbe ali izgube PK Zavod</w:t>
      </w:r>
      <w:r w:rsidR="00427414" w:rsidRPr="00DC5447">
        <w:rPr>
          <w:rFonts w:asciiTheme="minorHAnsi" w:hAnsiTheme="minorHAnsi" w:cstheme="minorHAnsi"/>
          <w:sz w:val="24"/>
          <w:szCs w:val="24"/>
          <w:lang w:val="sl-SI" w:eastAsia="sl-SI"/>
        </w:rPr>
        <w:t>u</w:t>
      </w:r>
      <w:r w:rsidRPr="00DC5447">
        <w:rPr>
          <w:rFonts w:asciiTheme="minorHAnsi" w:hAnsiTheme="minorHAnsi" w:cstheme="minorHAnsi"/>
          <w:sz w:val="24"/>
          <w:szCs w:val="24"/>
          <w:lang w:val="sl-SI" w:eastAsia="sl-SI"/>
        </w:rPr>
        <w:t xml:space="preserve"> takoj, ko je to mogoče, telefonsko v Službo za poslovanje s karticami ali na obrazcu, ki je opredeljen v splošnem aktu Zavoda iz 31. člena tega pravilnika;</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 xml:space="preserve">preklic PK in </w:t>
      </w:r>
      <w:r w:rsidR="006C5F92" w:rsidRPr="00DC5447">
        <w:rPr>
          <w:rFonts w:asciiTheme="minorHAnsi" w:hAnsiTheme="minorHAnsi" w:cstheme="minorHAnsi"/>
          <w:sz w:val="24"/>
          <w:szCs w:val="24"/>
          <w:lang w:val="sl-SI" w:eastAsia="sl-SI"/>
        </w:rPr>
        <w:t>KPEP</w:t>
      </w:r>
      <w:r w:rsidRPr="00DC5447">
        <w:rPr>
          <w:rFonts w:asciiTheme="minorHAnsi" w:hAnsiTheme="minorHAnsi" w:cstheme="minorHAnsi"/>
          <w:sz w:val="24"/>
          <w:szCs w:val="24"/>
          <w:lang w:val="sl-SI" w:eastAsia="sl-SI"/>
        </w:rPr>
        <w:t xml:space="preserve"> v primeru zlorabe takoj</w:t>
      </w:r>
      <w:r w:rsidR="00427414" w:rsidRPr="00DC5447">
        <w:rPr>
          <w:rFonts w:asciiTheme="minorHAnsi" w:hAnsiTheme="minorHAnsi" w:cstheme="minorHAnsi"/>
          <w:sz w:val="24"/>
          <w:szCs w:val="24"/>
          <w:lang w:val="sl-SI" w:eastAsia="sl-SI"/>
        </w:rPr>
        <w:t>,</w:t>
      </w:r>
      <w:r w:rsidRPr="00DC5447">
        <w:rPr>
          <w:rFonts w:asciiTheme="minorHAnsi" w:hAnsiTheme="minorHAnsi" w:cstheme="minorHAnsi"/>
          <w:sz w:val="24"/>
          <w:szCs w:val="24"/>
          <w:lang w:val="sl-SI" w:eastAsia="sl-SI"/>
        </w:rPr>
        <w:t xml:space="preserve"> ko je to mogoče, telefonsko v Službo za poslovanje s karticami ali na obrazcu, ki je opredeljen v splošnem aktu Zavoda iz 31. člena tega pravilnika;</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vračilo PK Zavodu ali uničenje PK takoj, ko je to mogoče v primeru spremembe vidnih podatkov iz prvega odstavka 18. člena tega pravilnika, zaklenjene, okvarjene ali poškodovane PK. PK se vrne Službi za poslovanje s karticami;</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skrb za gesla za uporabo PK ves čas njene veljavnosti.</w:t>
      </w:r>
    </w:p>
    <w:p w:rsidR="00DD3757" w:rsidRPr="00DC5447" w:rsidRDefault="00DD3757" w:rsidP="00DD3757">
      <w:pPr>
        <w:pStyle w:val="Odstavek"/>
        <w:numPr>
          <w:ilvl w:val="0"/>
          <w:numId w:val="23"/>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PK lahko uporablja le imetnik PK, na čigar ime se glasi. Uporaba PK je mo</w:t>
      </w:r>
      <w:r w:rsidR="00427414" w:rsidRPr="00DC5447">
        <w:rPr>
          <w:rFonts w:asciiTheme="minorHAnsi" w:hAnsiTheme="minorHAnsi" w:cstheme="minorHAnsi"/>
          <w:sz w:val="24"/>
          <w:szCs w:val="24"/>
          <w:lang w:val="sl-SI"/>
        </w:rPr>
        <w:t>goča</w:t>
      </w:r>
      <w:r w:rsidRPr="00DC5447">
        <w:rPr>
          <w:rFonts w:asciiTheme="minorHAnsi" w:hAnsiTheme="minorHAnsi" w:cstheme="minorHAnsi"/>
          <w:sz w:val="24"/>
          <w:szCs w:val="24"/>
          <w:lang w:val="sl-SI"/>
        </w:rPr>
        <w:t xml:space="preserve"> z osebnim geslom – PIN, ki je znan le imetniku PK.</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numPr>
          <w:ilvl w:val="0"/>
          <w:numId w:val="24"/>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Zavod izda imetniku PK na njegovo zahtevo novo PK:</w:t>
      </w:r>
    </w:p>
    <w:p w:rsidR="00DD3757" w:rsidRPr="00DC5447" w:rsidRDefault="001B2D71"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 xml:space="preserve">če </w:t>
      </w:r>
      <w:r w:rsidR="00DD3757" w:rsidRPr="00DC5447">
        <w:rPr>
          <w:rFonts w:asciiTheme="minorHAnsi" w:hAnsiTheme="minorHAnsi" w:cstheme="minorHAnsi"/>
          <w:sz w:val="24"/>
          <w:szCs w:val="24"/>
          <w:lang w:val="sl-SI" w:eastAsia="sl-SI"/>
        </w:rPr>
        <w:t xml:space="preserve">se spremeni </w:t>
      </w:r>
      <w:r w:rsidRPr="00DC5447">
        <w:rPr>
          <w:rFonts w:asciiTheme="minorHAnsi" w:hAnsiTheme="minorHAnsi" w:cstheme="minorHAnsi"/>
          <w:sz w:val="24"/>
          <w:szCs w:val="24"/>
          <w:lang w:val="sl-SI" w:eastAsia="sl-SI"/>
        </w:rPr>
        <w:t>ime ali priimek na PK</w:t>
      </w:r>
      <w:r w:rsidR="00DD3757" w:rsidRPr="00DC5447">
        <w:rPr>
          <w:rFonts w:asciiTheme="minorHAnsi" w:hAnsiTheme="minorHAnsi" w:cstheme="minorHAnsi"/>
          <w:sz w:val="24"/>
          <w:szCs w:val="24"/>
          <w:lang w:val="sl-SI" w:eastAsia="sl-SI"/>
        </w:rPr>
        <w:t>;</w:t>
      </w:r>
    </w:p>
    <w:p w:rsidR="00DD3757" w:rsidRPr="00DC5447" w:rsidRDefault="001B2D71"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lastRenderedPageBreak/>
        <w:t>če jo</w:t>
      </w:r>
      <w:r w:rsidR="00DD3757" w:rsidRPr="00DC5447">
        <w:rPr>
          <w:rFonts w:asciiTheme="minorHAnsi" w:hAnsiTheme="minorHAnsi" w:cstheme="minorHAnsi"/>
          <w:sz w:val="24"/>
          <w:szCs w:val="24"/>
          <w:lang w:val="sl-SI" w:eastAsia="sl-SI"/>
        </w:rPr>
        <w:t xml:space="preserve"> izgubi ali kako drugače ostane brez nje;</w:t>
      </w:r>
    </w:p>
    <w:p w:rsidR="00DD3757" w:rsidRPr="00DC5447" w:rsidRDefault="001B2D71"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 xml:space="preserve">če </w:t>
      </w:r>
      <w:r w:rsidR="00DD3757" w:rsidRPr="00DC5447">
        <w:rPr>
          <w:rFonts w:asciiTheme="minorHAnsi" w:hAnsiTheme="minorHAnsi" w:cstheme="minorHAnsi"/>
          <w:sz w:val="24"/>
          <w:szCs w:val="24"/>
          <w:lang w:val="sl-SI" w:eastAsia="sl-SI"/>
        </w:rPr>
        <w:t>je PK okvarjena ali poškodovana tako, da njena uporaba ni več mo</w:t>
      </w:r>
      <w:r w:rsidR="00427414" w:rsidRPr="00DC5447">
        <w:rPr>
          <w:rFonts w:asciiTheme="minorHAnsi" w:hAnsiTheme="minorHAnsi" w:cstheme="minorHAnsi"/>
          <w:sz w:val="24"/>
          <w:szCs w:val="24"/>
          <w:lang w:val="sl-SI" w:eastAsia="sl-SI"/>
        </w:rPr>
        <w:t>goča</w:t>
      </w:r>
      <w:r w:rsidR="00DD3757" w:rsidRPr="00DC5447">
        <w:rPr>
          <w:rFonts w:asciiTheme="minorHAnsi" w:hAnsiTheme="minorHAnsi" w:cstheme="minorHAnsi"/>
          <w:sz w:val="24"/>
          <w:szCs w:val="24"/>
          <w:lang w:val="sl-SI" w:eastAsia="sl-SI"/>
        </w:rPr>
        <w:t>;</w:t>
      </w:r>
    </w:p>
    <w:p w:rsidR="00DD3757" w:rsidRPr="00DC5447" w:rsidRDefault="001B2D71"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 xml:space="preserve">če </w:t>
      </w:r>
      <w:r w:rsidR="00DD3757" w:rsidRPr="00DC5447">
        <w:rPr>
          <w:rFonts w:asciiTheme="minorHAnsi" w:hAnsiTheme="minorHAnsi" w:cstheme="minorHAnsi"/>
          <w:sz w:val="24"/>
          <w:szCs w:val="24"/>
          <w:lang w:val="sl-SI" w:eastAsia="sl-SI"/>
        </w:rPr>
        <w:t>imetnik PK izgubi geslo za uporabo PK ali zaklene PK.</w:t>
      </w:r>
    </w:p>
    <w:p w:rsidR="00DD3757" w:rsidRPr="00DC5447" w:rsidRDefault="00DD3757" w:rsidP="00DD3757">
      <w:pPr>
        <w:pStyle w:val="Odstavek"/>
        <w:numPr>
          <w:ilvl w:val="0"/>
          <w:numId w:val="24"/>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Zavod avtomatično izda imetniku PK novo PK pred potekom njene veljavnosti iz 27. člena tega pravilnika, imetnika PK s KPEP (zdravnike in farmacevte) pa 72 dni pred potekom veljavnosti PK pisno pozove k oddaji vloge za pridobitev KPEP.</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numPr>
          <w:ilvl w:val="0"/>
          <w:numId w:val="25"/>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 xml:space="preserve">Zavod krije stroške izdaje PK, razen za imetnike PK skupine 16 – Referent PZZ, opredeljene v Prilogi </w:t>
      </w:r>
      <w:r w:rsidR="00A51729" w:rsidRPr="00DC5447">
        <w:rPr>
          <w:rFonts w:asciiTheme="minorHAnsi" w:hAnsiTheme="minorHAnsi" w:cstheme="minorHAnsi"/>
          <w:sz w:val="24"/>
          <w:szCs w:val="24"/>
          <w:lang w:val="sl-SI"/>
        </w:rPr>
        <w:t>2</w:t>
      </w:r>
      <w:r w:rsidR="00427414" w:rsidRPr="00DC5447">
        <w:rPr>
          <w:rFonts w:asciiTheme="minorHAnsi" w:hAnsiTheme="minorHAnsi" w:cstheme="minorHAnsi"/>
          <w:sz w:val="24"/>
          <w:szCs w:val="24"/>
          <w:lang w:val="sl-SI"/>
        </w:rPr>
        <w:t>, ki je sestavni del</w:t>
      </w:r>
      <w:r w:rsidRPr="00DC5447">
        <w:rPr>
          <w:rFonts w:asciiTheme="minorHAnsi" w:hAnsiTheme="minorHAnsi" w:cstheme="minorHAnsi"/>
          <w:sz w:val="24"/>
          <w:szCs w:val="24"/>
          <w:lang w:val="sl-SI"/>
        </w:rPr>
        <w:t xml:space="preserve"> tega pravilnika. Cena PK, ki ustreza dejanskim stroškom, povezanim z izdajo kartic imetnikom PK, se določi s cenikom listin Zavoda, ki se objavi na spletnih straneh Zavoda.</w:t>
      </w:r>
    </w:p>
    <w:p w:rsidR="00DD3757" w:rsidRPr="00DC5447" w:rsidRDefault="00DD3757" w:rsidP="00DD3757">
      <w:pPr>
        <w:pStyle w:val="Odstavek"/>
        <w:numPr>
          <w:ilvl w:val="0"/>
          <w:numId w:val="25"/>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Ne glede na prejšnji odstavek lahko Zavod zaračuna izdajo testnih PK, ki jih uporabljajo razvijalci programske opreme in imetniki PK za razvoj in vzdrževanje programskih rešitev za dostop do testnih podatkov v zalednem sistemu.</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numPr>
          <w:ilvl w:val="0"/>
          <w:numId w:val="26"/>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 xml:space="preserve">PK, ki jo je treba nadomestiti z novo </w:t>
      </w:r>
      <w:r w:rsidR="006C5F92" w:rsidRPr="00DC5447">
        <w:rPr>
          <w:rFonts w:asciiTheme="minorHAnsi" w:hAnsiTheme="minorHAnsi" w:cstheme="minorHAnsi"/>
          <w:sz w:val="24"/>
          <w:szCs w:val="24"/>
          <w:lang w:val="sl-SI"/>
        </w:rPr>
        <w:t xml:space="preserve">in PK umrlih oseb, </w:t>
      </w:r>
      <w:r w:rsidRPr="00DC5447">
        <w:rPr>
          <w:rFonts w:asciiTheme="minorHAnsi" w:hAnsiTheme="minorHAnsi" w:cstheme="minorHAnsi"/>
          <w:sz w:val="24"/>
          <w:szCs w:val="24"/>
          <w:lang w:val="sl-SI"/>
        </w:rPr>
        <w:t>Zavod uvrsti na seznam neveljavnih PK.</w:t>
      </w:r>
    </w:p>
    <w:p w:rsidR="00DD3757" w:rsidRPr="00DC5447" w:rsidRDefault="00DD3757" w:rsidP="00DD3757">
      <w:pPr>
        <w:pStyle w:val="Odstavek"/>
        <w:numPr>
          <w:ilvl w:val="0"/>
          <w:numId w:val="26"/>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 xml:space="preserve">Na seznamu neveljavnih PK se za posamezno PK vodijo podatki o ZZZS številki imetnika PK </w:t>
      </w:r>
      <w:r w:rsidR="00427414" w:rsidRPr="00DC5447">
        <w:rPr>
          <w:rFonts w:asciiTheme="minorHAnsi" w:hAnsiTheme="minorHAnsi" w:cstheme="minorHAnsi"/>
          <w:sz w:val="24"/>
          <w:szCs w:val="24"/>
          <w:lang w:val="sl-SI"/>
        </w:rPr>
        <w:t xml:space="preserve">in </w:t>
      </w:r>
      <w:r w:rsidRPr="00DC5447">
        <w:rPr>
          <w:rFonts w:asciiTheme="minorHAnsi" w:hAnsiTheme="minorHAnsi" w:cstheme="minorHAnsi"/>
          <w:sz w:val="24"/>
          <w:szCs w:val="24"/>
          <w:lang w:val="sl-SI"/>
        </w:rPr>
        <w:t xml:space="preserve">o </w:t>
      </w:r>
      <w:r w:rsidR="004A6FB4" w:rsidRPr="00DC5447">
        <w:rPr>
          <w:rFonts w:asciiTheme="minorHAnsi" w:hAnsiTheme="minorHAnsi" w:cstheme="minorHAnsi"/>
          <w:sz w:val="24"/>
          <w:szCs w:val="24"/>
        </w:rPr>
        <w:t xml:space="preserve">številki </w:t>
      </w:r>
      <w:r w:rsidRPr="00DC5447">
        <w:rPr>
          <w:rFonts w:asciiTheme="minorHAnsi" w:hAnsiTheme="minorHAnsi" w:cstheme="minorHAnsi"/>
          <w:sz w:val="24"/>
          <w:szCs w:val="24"/>
        </w:rPr>
        <w:t>izvod</w:t>
      </w:r>
      <w:r w:rsidR="004A6FB4" w:rsidRPr="00DC5447">
        <w:rPr>
          <w:rFonts w:asciiTheme="minorHAnsi" w:hAnsiTheme="minorHAnsi" w:cstheme="minorHAnsi"/>
          <w:sz w:val="24"/>
          <w:szCs w:val="24"/>
        </w:rPr>
        <w:t>a</w:t>
      </w:r>
      <w:r w:rsidRPr="00DC5447">
        <w:rPr>
          <w:rFonts w:asciiTheme="minorHAnsi" w:hAnsiTheme="minorHAnsi" w:cstheme="minorHAnsi"/>
          <w:sz w:val="24"/>
          <w:szCs w:val="24"/>
          <w:lang w:val="sl-SI"/>
        </w:rPr>
        <w:t xml:space="preserve"> PK.</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ind w:firstLine="851"/>
        <w:rPr>
          <w:rFonts w:asciiTheme="minorHAnsi" w:hAnsiTheme="minorHAnsi" w:cstheme="minorHAnsi"/>
          <w:sz w:val="24"/>
          <w:szCs w:val="24"/>
        </w:rPr>
      </w:pPr>
      <w:r w:rsidRPr="00DC5447">
        <w:rPr>
          <w:rFonts w:asciiTheme="minorHAnsi" w:hAnsiTheme="minorHAnsi" w:cstheme="minorHAnsi"/>
          <w:sz w:val="24"/>
          <w:szCs w:val="24"/>
          <w:lang w:val="sl-SI"/>
        </w:rPr>
        <w:t>Zavod o vsaki izdani PK vodi evidenco s podatki o:</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eastAsia="sl-SI"/>
        </w:rPr>
        <w:t>dokumentih za pridobitev PK</w:t>
      </w:r>
      <w:r w:rsidR="008F615A" w:rsidRPr="00DC5447">
        <w:rPr>
          <w:rFonts w:asciiTheme="minorHAnsi" w:hAnsiTheme="minorHAnsi" w:cstheme="minorHAnsi"/>
          <w:sz w:val="24"/>
          <w:szCs w:val="24"/>
          <w:lang w:eastAsia="sl-SI"/>
        </w:rPr>
        <w:t xml:space="preserve"> </w:t>
      </w:r>
      <w:r w:rsidR="008F615A" w:rsidRPr="00DC5447">
        <w:rPr>
          <w:rFonts w:asciiTheme="minorHAnsi" w:hAnsiTheme="minorHAnsi" w:cstheme="minorHAnsi"/>
          <w:sz w:val="24"/>
          <w:szCs w:val="24"/>
          <w:lang w:val="sl-SI" w:eastAsia="sl-SI"/>
        </w:rPr>
        <w:t>v skladu s splošnim aktom Zavoda iz 31. člena tega pravilnika</w:t>
      </w:r>
      <w:r w:rsidRPr="00DC5447">
        <w:rPr>
          <w:rFonts w:asciiTheme="minorHAnsi" w:hAnsiTheme="minorHAnsi" w:cstheme="minorHAnsi"/>
          <w:sz w:val="24"/>
          <w:szCs w:val="24"/>
          <w:lang w:eastAsia="sl-SI"/>
        </w:rPr>
        <w:t>;</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številki izvoda PK</w:t>
      </w:r>
      <w:r w:rsidR="00AA4C25" w:rsidRPr="00DC5447">
        <w:rPr>
          <w:rFonts w:asciiTheme="minorHAnsi" w:hAnsiTheme="minorHAnsi" w:cstheme="minorHAnsi"/>
          <w:sz w:val="24"/>
          <w:szCs w:val="24"/>
          <w:lang w:val="sl-SI" w:eastAsia="sl-SI"/>
        </w:rPr>
        <w:t xml:space="preserve"> za imetnika PK</w:t>
      </w:r>
      <w:r w:rsidRPr="00DC5447">
        <w:rPr>
          <w:rFonts w:asciiTheme="minorHAnsi" w:hAnsiTheme="minorHAnsi" w:cstheme="minorHAnsi"/>
          <w:sz w:val="24"/>
          <w:szCs w:val="24"/>
          <w:lang w:val="sl-SI" w:eastAsia="sl-SI"/>
        </w:rPr>
        <w:t>;</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personalizaciji in distribuciji PK njenemu imetniku (datum, naslov za pošiljanje);</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statusih v življenjskem ciklusu PK, datumih in vzrokih za nastanek statusov (PK naročena, v izdelavi, v depoju, preklicana, uničena in podobno);</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PEP in KPEP na PK in njihovi veljavnosti;</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podeljenih in odvzetih pooblastilih.</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ind w:firstLine="851"/>
        <w:rPr>
          <w:rFonts w:asciiTheme="minorHAnsi" w:hAnsiTheme="minorHAnsi" w:cstheme="minorHAnsi"/>
          <w:sz w:val="24"/>
          <w:szCs w:val="24"/>
        </w:rPr>
      </w:pPr>
      <w:r w:rsidRPr="00DC5447">
        <w:rPr>
          <w:rFonts w:asciiTheme="minorHAnsi" w:hAnsiTheme="minorHAnsi" w:cstheme="minorHAnsi"/>
          <w:sz w:val="24"/>
          <w:szCs w:val="24"/>
          <w:lang w:val="sl-SI"/>
        </w:rPr>
        <w:t>PK</w:t>
      </w:r>
      <w:r w:rsidR="00B256A3" w:rsidRPr="00DC5447">
        <w:rPr>
          <w:rFonts w:asciiTheme="minorHAnsi" w:hAnsiTheme="minorHAnsi" w:cstheme="minorHAnsi"/>
          <w:sz w:val="24"/>
          <w:szCs w:val="24"/>
          <w:lang w:val="sl-SI"/>
        </w:rPr>
        <w:t>,</w:t>
      </w:r>
      <w:r w:rsidR="00EC5401" w:rsidRPr="00DC5447">
        <w:rPr>
          <w:rFonts w:asciiTheme="minorHAnsi" w:hAnsiTheme="minorHAnsi" w:cstheme="minorHAnsi"/>
          <w:sz w:val="24"/>
          <w:szCs w:val="24"/>
          <w:lang w:val="sl-SI"/>
        </w:rPr>
        <w:t xml:space="preserve"> </w:t>
      </w:r>
      <w:r w:rsidRPr="00DC5447">
        <w:rPr>
          <w:rFonts w:asciiTheme="minorHAnsi" w:hAnsiTheme="minorHAnsi" w:cstheme="minorHAnsi"/>
          <w:sz w:val="24"/>
          <w:szCs w:val="24"/>
          <w:lang w:val="sl-SI"/>
        </w:rPr>
        <w:t>na kateri je zapisan KPEP, je veljavna pet let</w:t>
      </w:r>
      <w:r w:rsidR="0030307A" w:rsidRPr="00DC5447">
        <w:rPr>
          <w:rFonts w:asciiTheme="minorHAnsi" w:hAnsiTheme="minorHAnsi" w:cstheme="minorHAnsi"/>
          <w:sz w:val="24"/>
          <w:szCs w:val="24"/>
          <w:lang w:val="sl-SI"/>
        </w:rPr>
        <w:t xml:space="preserve"> od izdaje KPEP</w:t>
      </w:r>
      <w:r w:rsidRPr="00DC5447">
        <w:rPr>
          <w:rFonts w:asciiTheme="minorHAnsi" w:hAnsiTheme="minorHAnsi" w:cstheme="minorHAnsi"/>
          <w:sz w:val="24"/>
          <w:szCs w:val="24"/>
          <w:lang w:val="sl-SI"/>
        </w:rPr>
        <w:t>, sicer pa deset let</w:t>
      </w:r>
      <w:r w:rsidR="0030307A" w:rsidRPr="00DC5447">
        <w:rPr>
          <w:rFonts w:asciiTheme="minorHAnsi" w:hAnsiTheme="minorHAnsi" w:cstheme="minorHAnsi"/>
          <w:sz w:val="24"/>
          <w:szCs w:val="24"/>
          <w:lang w:val="sl-SI"/>
        </w:rPr>
        <w:t xml:space="preserve"> od izdaje PEP na PK</w:t>
      </w:r>
      <w:r w:rsidRPr="00DC5447">
        <w:rPr>
          <w:rFonts w:asciiTheme="minorHAnsi" w:hAnsiTheme="minorHAnsi" w:cstheme="minorHAnsi"/>
          <w:sz w:val="24"/>
          <w:szCs w:val="24"/>
          <w:lang w:val="sl-SI"/>
        </w:rPr>
        <w:t>.</w:t>
      </w:r>
    </w:p>
    <w:p w:rsidR="00DD3757" w:rsidRPr="00DC5447" w:rsidRDefault="00DD3757" w:rsidP="00DD3757">
      <w:pPr>
        <w:pStyle w:val="len"/>
        <w:numPr>
          <w:ilvl w:val="0"/>
          <w:numId w:val="5"/>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POOBLASTILA ZA BRANJE IN ZAPISOVANJE PODATKOV V ZALEDNIH SISTEMIH</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lastRenderedPageBreak/>
        <w:t>člen</w:t>
      </w:r>
    </w:p>
    <w:p w:rsidR="00DD3757" w:rsidRPr="00DC5447" w:rsidRDefault="00DD3757" w:rsidP="00DD3757">
      <w:pPr>
        <w:pStyle w:val="Odstavek"/>
        <w:numPr>
          <w:ilvl w:val="0"/>
          <w:numId w:val="27"/>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 xml:space="preserve">Imetnik PK ima glede na naravo svojega dela v sistemu zdravstvenega varstva in zdravstvenega zavarovanja opredeljena pooblastila v Prilogi </w:t>
      </w:r>
      <w:r w:rsidR="00642218" w:rsidRPr="00DC5447">
        <w:rPr>
          <w:rFonts w:asciiTheme="minorHAnsi" w:hAnsiTheme="minorHAnsi" w:cstheme="minorHAnsi"/>
          <w:sz w:val="24"/>
          <w:szCs w:val="24"/>
          <w:lang w:val="sl-SI"/>
        </w:rPr>
        <w:t>2</w:t>
      </w:r>
      <w:r w:rsidRPr="00DC5447">
        <w:rPr>
          <w:rFonts w:asciiTheme="minorHAnsi" w:hAnsiTheme="minorHAnsi" w:cstheme="minorHAnsi"/>
          <w:sz w:val="24"/>
          <w:szCs w:val="24"/>
          <w:lang w:val="sl-SI"/>
        </w:rPr>
        <w:t xml:space="preserve"> tega pravilnika.</w:t>
      </w:r>
    </w:p>
    <w:p w:rsidR="00DD3757" w:rsidRPr="00DC5447" w:rsidRDefault="00DD3757" w:rsidP="00DD3757">
      <w:pPr>
        <w:pStyle w:val="Odstavek"/>
        <w:numPr>
          <w:ilvl w:val="0"/>
          <w:numId w:val="27"/>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Delodajalec imetnika PK je odgovoren za postopke v zvezi z dodeljevanjem in odvzemom pooblastil imetniku PK, in sicer:</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odgovarja za pravilnost podatkov o pooblastilih pri dodeljevanju in odvzemanju pooblastil;</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Zavodu sporoča vsako spremembo pooblastil (pri prenehanju zaposlitve in podobno) v osmih dneh od njenega nastanka na obrazcu, ki je opredeljen v splošnem aktu Zavoda iz 31. člena tega pravilnika;</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imetnika PK seznani s pogoji uporabe PK, ki so opredeljeni v splošnem aktu Zavoda iz 31. člena tega pravilnika.</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numPr>
          <w:ilvl w:val="0"/>
          <w:numId w:val="28"/>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Zavod po uradni dolžnosti odvzame pooblastila imetniku PK v naslednjih primerih:</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če ugotovi, da je bila zdravstvenemu delavcu odvzeta licenca;</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če izvajalcu zdravstvenih storitev ali upravljavcu iz 5. člena tega pravilnika preneha pogodba z Zavodom;</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če je imetniku PK podeljeno pooblastilo v nasprotju s prvim odstavkom prejšnjega člena;</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na podlagi sodne ali upravne odločbe;</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v primeru zaznane zlorabe PK;</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v drugih primerih, ko Zavod ugotovi, da imetnik PK ni upravičen dostopati do podatkov v zalednem sistemu.</w:t>
      </w:r>
    </w:p>
    <w:p w:rsidR="00DD3757" w:rsidRPr="00DC5447" w:rsidRDefault="00DD3757" w:rsidP="00DD3757">
      <w:pPr>
        <w:pStyle w:val="Odstavek"/>
        <w:numPr>
          <w:ilvl w:val="0"/>
          <w:numId w:val="28"/>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Zavod odvzame pooblastila imetniku PK tudi na njegovo pisno zahtevo.</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numPr>
          <w:ilvl w:val="0"/>
          <w:numId w:val="29"/>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Imetniki PK v zalednem sistemu v skladu s podeljenimi pooblastili uporabljajo naslednje funkcije oziroma berejo in zapisujejo naslednje sklope podatkov:</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branje osnovnih osebnih podatkov zavarovane osebe;</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branje podatkov o obveznem zdravstvenem zavarovanju zavarovane osebe;</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branje podatkov o dopolnilnih PZZ (doplačila);</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branje podatkov o nadstandardnih PZZ;</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zapis podatkov o izbiri osebnega zdravnika;</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branje podatkov o izbranih osebnih zdravnikih;</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zapis podatkov o nosečnosti;</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branje podatkov o nosečnosti;</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zapis podatkov o predpisanih medicinskih pripomočkih;</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zapis podatkov o izdanih medicinskih pripomočkih;</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branje podatkov o izdanih medicinskih pripomočkih;</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branje podatkov o predpisanih medicinskih pripomočkih;</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lastRenderedPageBreak/>
        <w:t>zapis podatkov o opravljenem postopku oploditve z biomedicinsko pomočjo;</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branje podatkov o postopkih oploditve z biomedicinsko pomočjo;</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zapis podatkov o izdaji zdravila;</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branje podatkov o izdanih zdravilih;</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branje podatkov o izjavi za darovanje organov;</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branje podatkov o dobi zavezanosti za doplačila;</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branje podatkov o dopolnilnih PZZ pri ostalih zavarovalnicah;</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preverjanje delovanja sistema;</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branje podatkov o mobilnih preverjanjih zavarovanj;</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zapis podatkov o tuji zavarovani osebi;</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branje podatkov o tuji zavarovani osebi;</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branje seznama zavarovanih oseb, ki imajo izposojen medicinski pripomoček;</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zapis seznama zavarovanih oseb, ki imajo izposojen medicinski pripomoček;</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zapis pošiljke podatkov;</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branje odgovora o poslani pošiljki podatkov;</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branje seznama pošiljk podatkov;</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branje podatkov o zdravstvenih delavcih;</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urejanje pooblastil imetnikov PK in KPEP, naročanje PK;</w:t>
      </w:r>
    </w:p>
    <w:p w:rsidR="00DD3757" w:rsidRPr="00DC5447" w:rsidRDefault="00DD3757" w:rsidP="00DD3757">
      <w:pPr>
        <w:pStyle w:val="Alineazaodstavkom"/>
        <w:numPr>
          <w:ilvl w:val="0"/>
          <w:numId w:val="7"/>
        </w:numPr>
        <w:tabs>
          <w:tab w:val="clear" w:pos="540"/>
          <w:tab w:val="clear" w:pos="900"/>
          <w:tab w:val="clear" w:pos="1816"/>
          <w:tab w:val="left" w:pos="0"/>
          <w:tab w:val="num" w:pos="426"/>
        </w:tabs>
        <w:ind w:left="426" w:hanging="426"/>
        <w:rPr>
          <w:rFonts w:asciiTheme="minorHAnsi" w:hAnsiTheme="minorHAnsi" w:cstheme="minorHAnsi"/>
          <w:sz w:val="24"/>
          <w:szCs w:val="24"/>
        </w:rPr>
      </w:pPr>
      <w:r w:rsidRPr="00DC5447">
        <w:rPr>
          <w:rFonts w:asciiTheme="minorHAnsi" w:hAnsiTheme="minorHAnsi" w:cstheme="minorHAnsi"/>
          <w:sz w:val="24"/>
          <w:szCs w:val="24"/>
          <w:lang w:val="sl-SI"/>
        </w:rPr>
        <w:t>branje podatkov iz Centralne baze zdravil.</w:t>
      </w:r>
    </w:p>
    <w:p w:rsidR="00DD3757" w:rsidRPr="00DC5447" w:rsidRDefault="00DD3757" w:rsidP="00DD3757">
      <w:pPr>
        <w:pStyle w:val="Odstavek"/>
        <w:numPr>
          <w:ilvl w:val="0"/>
          <w:numId w:val="29"/>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 xml:space="preserve">Natančnejša opredelitev podatkov iz 1. do 25. </w:t>
      </w:r>
      <w:r w:rsidR="008C7594" w:rsidRPr="00DC5447">
        <w:rPr>
          <w:rFonts w:asciiTheme="minorHAnsi" w:hAnsiTheme="minorHAnsi" w:cstheme="minorHAnsi"/>
          <w:sz w:val="24"/>
          <w:szCs w:val="24"/>
          <w:lang w:val="sl-SI"/>
        </w:rPr>
        <w:t xml:space="preserve">točke </w:t>
      </w:r>
      <w:r w:rsidRPr="00DC5447">
        <w:rPr>
          <w:rFonts w:asciiTheme="minorHAnsi" w:hAnsiTheme="minorHAnsi" w:cstheme="minorHAnsi"/>
          <w:sz w:val="24"/>
          <w:szCs w:val="24"/>
          <w:lang w:val="sl-SI"/>
        </w:rPr>
        <w:t xml:space="preserve">in </w:t>
      </w:r>
      <w:r w:rsidR="008C7594" w:rsidRPr="00DC5447">
        <w:rPr>
          <w:rFonts w:asciiTheme="minorHAnsi" w:hAnsiTheme="minorHAnsi" w:cstheme="minorHAnsi"/>
          <w:sz w:val="24"/>
          <w:szCs w:val="24"/>
          <w:lang w:val="sl-SI"/>
        </w:rPr>
        <w:t xml:space="preserve">iz </w:t>
      </w:r>
      <w:r w:rsidRPr="00DC5447">
        <w:rPr>
          <w:rFonts w:asciiTheme="minorHAnsi" w:hAnsiTheme="minorHAnsi" w:cstheme="minorHAnsi"/>
          <w:sz w:val="24"/>
          <w:szCs w:val="24"/>
          <w:lang w:val="sl-SI"/>
        </w:rPr>
        <w:t xml:space="preserve">29. točke prejšnjega odstavka je določena v navodilih za uporabo sistema </w:t>
      </w:r>
      <w:r w:rsidR="008C644A" w:rsidRPr="00DC5447">
        <w:rPr>
          <w:rFonts w:asciiTheme="minorHAnsi" w:hAnsiTheme="minorHAnsi" w:cstheme="minorHAnsi"/>
          <w:sz w:val="24"/>
          <w:szCs w:val="24"/>
          <w:lang w:val="sl-SI"/>
        </w:rPr>
        <w:t>on-</w:t>
      </w:r>
      <w:r w:rsidRPr="00DC5447">
        <w:rPr>
          <w:rFonts w:asciiTheme="minorHAnsi" w:hAnsiTheme="minorHAnsi" w:cstheme="minorHAnsi"/>
          <w:sz w:val="24"/>
          <w:szCs w:val="24"/>
          <w:lang w:val="sl-SI"/>
        </w:rPr>
        <w:t>line zdravstvenega zavarovanja, ki so objavljena na spletni strani Zavoda.</w:t>
      </w:r>
    </w:p>
    <w:p w:rsidR="00DD3757" w:rsidRPr="00DC5447" w:rsidRDefault="00DD3757" w:rsidP="00DD3757">
      <w:pPr>
        <w:pStyle w:val="Odstavek"/>
        <w:numPr>
          <w:ilvl w:val="0"/>
          <w:numId w:val="29"/>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 xml:space="preserve">Natančnejša opredelitev podatkov iz 26. do 28. </w:t>
      </w:r>
      <w:r w:rsidR="008C7594" w:rsidRPr="00DC5447">
        <w:rPr>
          <w:rFonts w:asciiTheme="minorHAnsi" w:hAnsiTheme="minorHAnsi" w:cstheme="minorHAnsi"/>
          <w:sz w:val="24"/>
          <w:szCs w:val="24"/>
          <w:lang w:val="sl-SI"/>
        </w:rPr>
        <w:t xml:space="preserve">točke </w:t>
      </w:r>
      <w:r w:rsidRPr="00DC5447">
        <w:rPr>
          <w:rFonts w:asciiTheme="minorHAnsi" w:hAnsiTheme="minorHAnsi" w:cstheme="minorHAnsi"/>
          <w:sz w:val="24"/>
          <w:szCs w:val="24"/>
          <w:lang w:val="sl-SI"/>
        </w:rPr>
        <w:t xml:space="preserve">in </w:t>
      </w:r>
      <w:r w:rsidR="008C7594" w:rsidRPr="00DC5447">
        <w:rPr>
          <w:rFonts w:asciiTheme="minorHAnsi" w:hAnsiTheme="minorHAnsi" w:cstheme="minorHAnsi"/>
          <w:sz w:val="24"/>
          <w:szCs w:val="24"/>
          <w:lang w:val="sl-SI"/>
        </w:rPr>
        <w:t xml:space="preserve">iz </w:t>
      </w:r>
      <w:r w:rsidRPr="00DC5447">
        <w:rPr>
          <w:rFonts w:asciiTheme="minorHAnsi" w:hAnsiTheme="minorHAnsi" w:cstheme="minorHAnsi"/>
          <w:sz w:val="24"/>
          <w:szCs w:val="24"/>
          <w:lang w:val="sl-SI"/>
        </w:rPr>
        <w:t>31. točke prvega odstavka tega člena je določena v navodilih o beleženju in obračunavanju zdravstvenih storitev in izdanih materialov, ki so objavljena na spletni strani Zavoda.</w:t>
      </w:r>
    </w:p>
    <w:p w:rsidR="00A970F3" w:rsidRPr="00DC5447" w:rsidRDefault="00A970F3" w:rsidP="00A970F3">
      <w:pPr>
        <w:pStyle w:val="Odstavek"/>
        <w:numPr>
          <w:ilvl w:val="0"/>
          <w:numId w:val="29"/>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 xml:space="preserve">Natančnejša opredelitev podatkov iz 30. točke prvega odstavka tega člena </w:t>
      </w:r>
      <w:r w:rsidR="008626D3" w:rsidRPr="00DC5447">
        <w:rPr>
          <w:rFonts w:asciiTheme="minorHAnsi" w:hAnsiTheme="minorHAnsi" w:cstheme="minorHAnsi"/>
          <w:sz w:val="24"/>
          <w:szCs w:val="24"/>
          <w:lang w:val="sl-SI"/>
        </w:rPr>
        <w:t>je</w:t>
      </w:r>
      <w:r w:rsidRPr="00DC5447">
        <w:rPr>
          <w:rFonts w:asciiTheme="minorHAnsi" w:hAnsiTheme="minorHAnsi" w:cstheme="minorHAnsi"/>
          <w:sz w:val="24"/>
          <w:szCs w:val="24"/>
          <w:lang w:val="sl-SI"/>
        </w:rPr>
        <w:t xml:space="preserve"> določena v splošnem aktu Zavoda iz 31. </w:t>
      </w:r>
      <w:r w:rsidR="008626D3" w:rsidRPr="00DC5447">
        <w:rPr>
          <w:rFonts w:asciiTheme="minorHAnsi" w:hAnsiTheme="minorHAnsi" w:cstheme="minorHAnsi"/>
          <w:sz w:val="24"/>
          <w:szCs w:val="24"/>
          <w:lang w:val="sl-SI"/>
        </w:rPr>
        <w:t>č</w:t>
      </w:r>
      <w:r w:rsidRPr="00DC5447">
        <w:rPr>
          <w:rFonts w:asciiTheme="minorHAnsi" w:hAnsiTheme="minorHAnsi" w:cstheme="minorHAnsi"/>
          <w:sz w:val="24"/>
          <w:szCs w:val="24"/>
          <w:lang w:val="sl-SI"/>
        </w:rPr>
        <w:t>lena tega pravilnika.</w:t>
      </w:r>
    </w:p>
    <w:p w:rsidR="00DD3757" w:rsidRPr="00DC5447" w:rsidRDefault="00DD3757" w:rsidP="00DD3757">
      <w:pPr>
        <w:pStyle w:val="Odstavek"/>
        <w:numPr>
          <w:ilvl w:val="0"/>
          <w:numId w:val="29"/>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 xml:space="preserve">Imetniki PK z dodeljenim pooblastilom »1 </w:t>
      </w:r>
      <w:r w:rsidR="008C7594" w:rsidRPr="00DC5447">
        <w:rPr>
          <w:rFonts w:asciiTheme="minorHAnsi" w:hAnsiTheme="minorHAnsi" w:cstheme="minorHAnsi"/>
          <w:sz w:val="24"/>
          <w:szCs w:val="24"/>
          <w:lang w:val="sl-SI"/>
        </w:rPr>
        <w:t>–</w:t>
      </w:r>
      <w:r w:rsidRPr="00DC5447">
        <w:rPr>
          <w:rFonts w:asciiTheme="minorHAnsi" w:hAnsiTheme="minorHAnsi" w:cstheme="minorHAnsi"/>
          <w:sz w:val="24"/>
          <w:szCs w:val="24"/>
          <w:lang w:val="sl-SI"/>
        </w:rPr>
        <w:t xml:space="preserve"> Splošni, družinski, šolski, IOZ v DSO, pediater« lahko uporabljajo PEP ali KPEP na svoji PK za branje neosebnih podatkov o kakovosti predpisovanja zdravil (število izdanih receptov, celotna vrednost izdanih receptov in podobno).</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1C5DA5" w:rsidRPr="00DC5447" w:rsidRDefault="001C5DA5" w:rsidP="001C5DA5">
      <w:pPr>
        <w:pStyle w:val="Odstavek"/>
        <w:ind w:firstLine="851"/>
        <w:rPr>
          <w:rFonts w:asciiTheme="minorHAnsi" w:hAnsiTheme="minorHAnsi" w:cstheme="minorHAnsi"/>
          <w:sz w:val="24"/>
          <w:szCs w:val="24"/>
        </w:rPr>
      </w:pPr>
      <w:r w:rsidRPr="00DC5447">
        <w:rPr>
          <w:rFonts w:asciiTheme="minorHAnsi" w:hAnsiTheme="minorHAnsi" w:cstheme="minorHAnsi"/>
          <w:sz w:val="24"/>
          <w:szCs w:val="24"/>
          <w:lang w:val="sl-SI"/>
        </w:rPr>
        <w:t>Generalni direktor Zavoda s splošnim aktom, ki se objavi na spletni strani Zavoda, natančneje določi:</w:t>
      </w:r>
    </w:p>
    <w:p w:rsidR="001C5DA5" w:rsidRPr="00DC5447" w:rsidRDefault="001C5DA5"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postopek izdaje, vračila in uničenja PK in rezervne PK;</w:t>
      </w:r>
    </w:p>
    <w:p w:rsidR="001C5DA5" w:rsidRPr="00DC5447" w:rsidRDefault="001C5DA5"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podelitev pooblastil</w:t>
      </w:r>
      <w:r w:rsidR="00185DC4" w:rsidRPr="00DC5447">
        <w:rPr>
          <w:rFonts w:asciiTheme="minorHAnsi" w:hAnsiTheme="minorHAnsi" w:cstheme="minorHAnsi"/>
          <w:sz w:val="24"/>
          <w:szCs w:val="24"/>
          <w:lang w:val="sl-SI" w:eastAsia="sl-SI"/>
        </w:rPr>
        <w:t xml:space="preserve"> imetnikom PK</w:t>
      </w:r>
      <w:r w:rsidRPr="00DC5447">
        <w:rPr>
          <w:rFonts w:asciiTheme="minorHAnsi" w:hAnsiTheme="minorHAnsi" w:cstheme="minorHAnsi"/>
          <w:sz w:val="24"/>
          <w:szCs w:val="24"/>
          <w:lang w:val="sl-SI" w:eastAsia="sl-SI"/>
        </w:rPr>
        <w:t>;</w:t>
      </w:r>
    </w:p>
    <w:p w:rsidR="001C5DA5" w:rsidRPr="00DC5447" w:rsidRDefault="001C5DA5"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pogoje uporabe PK in rezervne PK;</w:t>
      </w:r>
    </w:p>
    <w:p w:rsidR="001630A4" w:rsidRPr="00DC5447" w:rsidRDefault="001C5DA5"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 xml:space="preserve">pravice in odgovornosti imetnikov PK, rezervnih PK </w:t>
      </w:r>
      <w:r w:rsidR="008C7594" w:rsidRPr="00DC5447">
        <w:rPr>
          <w:rFonts w:asciiTheme="minorHAnsi" w:hAnsiTheme="minorHAnsi" w:cstheme="minorHAnsi"/>
          <w:sz w:val="24"/>
          <w:szCs w:val="24"/>
          <w:lang w:val="sl-SI" w:eastAsia="sl-SI"/>
        </w:rPr>
        <w:t xml:space="preserve">in </w:t>
      </w:r>
      <w:r w:rsidRPr="00DC5447">
        <w:rPr>
          <w:rFonts w:asciiTheme="minorHAnsi" w:hAnsiTheme="minorHAnsi" w:cstheme="minorHAnsi"/>
          <w:sz w:val="24"/>
          <w:szCs w:val="24"/>
          <w:lang w:val="sl-SI" w:eastAsia="sl-SI"/>
        </w:rPr>
        <w:t>njihovih delodajalcev</w:t>
      </w:r>
      <w:r w:rsidR="001630A4" w:rsidRPr="00DC5447">
        <w:rPr>
          <w:rFonts w:asciiTheme="minorHAnsi" w:hAnsiTheme="minorHAnsi" w:cstheme="minorHAnsi"/>
          <w:sz w:val="24"/>
          <w:szCs w:val="24"/>
          <w:lang w:eastAsia="sl-SI"/>
        </w:rPr>
        <w:t>;</w:t>
      </w:r>
    </w:p>
    <w:p w:rsidR="001C5DA5" w:rsidRPr="00DC5447" w:rsidRDefault="001630A4"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eastAsia="sl-SI"/>
        </w:rPr>
        <w:t>dokumente za pridobitev PK</w:t>
      </w:r>
      <w:r w:rsidR="001C5DA5" w:rsidRPr="00DC5447">
        <w:rPr>
          <w:rFonts w:asciiTheme="minorHAnsi" w:hAnsiTheme="minorHAnsi" w:cstheme="minorHAnsi"/>
          <w:sz w:val="24"/>
          <w:szCs w:val="24"/>
          <w:lang w:val="sl-SI" w:eastAsia="sl-SI"/>
        </w:rPr>
        <w:t>.</w:t>
      </w:r>
    </w:p>
    <w:p w:rsidR="00DD3757" w:rsidRPr="00DC5447" w:rsidRDefault="00DD3757" w:rsidP="00DD3757">
      <w:pPr>
        <w:pStyle w:val="len"/>
        <w:numPr>
          <w:ilvl w:val="0"/>
          <w:numId w:val="5"/>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lastRenderedPageBreak/>
        <w:t>PREHODNE IN KONČNE DOLOČBE</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numPr>
          <w:ilvl w:val="0"/>
          <w:numId w:val="30"/>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Ne glede na drugi odstavek 8. člena tega pravilnika je na KZZ zapisano tudi osebno PEP, ki se uporablja z osebnim geslom</w:t>
      </w:r>
      <w:r w:rsidR="00B17FD3" w:rsidRPr="00DC5447">
        <w:rPr>
          <w:rFonts w:asciiTheme="minorHAnsi" w:hAnsiTheme="minorHAnsi" w:cstheme="minorHAnsi"/>
          <w:sz w:val="24"/>
          <w:szCs w:val="24"/>
          <w:lang w:val="sl-SI"/>
        </w:rPr>
        <w:t>, ki ga je bilo mogoče pridobiti med 24. oktobrom 2008 in 1. decembrom 2015,</w:t>
      </w:r>
      <w:r w:rsidRPr="00DC5447">
        <w:rPr>
          <w:rFonts w:asciiTheme="minorHAnsi" w:hAnsiTheme="minorHAnsi" w:cstheme="minorHAnsi"/>
          <w:sz w:val="24"/>
          <w:szCs w:val="24"/>
          <w:lang w:val="sl-SI"/>
        </w:rPr>
        <w:t xml:space="preserve"> in omogoča imetniku KZZ dostop do njegovih osebnih podatkov v zalednem sistemu. Osebno PEP vsebuje naslednje podatke, ki so prosto dostopni z uporabo čitalnika pametnih kartic in spletnega brskalnika:</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ZZZS številka;</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številka izvoda KZZ;</w:t>
      </w:r>
    </w:p>
    <w:p w:rsidR="00DD3757" w:rsidRPr="00DC5447" w:rsidRDefault="008C7594"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 xml:space="preserve">osebno </w:t>
      </w:r>
      <w:r w:rsidR="00DD3757" w:rsidRPr="00DC5447">
        <w:rPr>
          <w:rFonts w:asciiTheme="minorHAnsi" w:hAnsiTheme="minorHAnsi" w:cstheme="minorHAnsi"/>
          <w:sz w:val="24"/>
          <w:szCs w:val="24"/>
          <w:lang w:val="sl-SI" w:eastAsia="sl-SI"/>
        </w:rPr>
        <w:t>ime imetnika KZZ;</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rojstni datum imetnika KZZ;</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spol imetnika KZZ;</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identifikacijska številka nosilca (območne enote Zavoda);</w:t>
      </w:r>
    </w:p>
    <w:p w:rsidR="00DD3757" w:rsidRPr="00DC5447"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številka izdajatelja KZZ.</w:t>
      </w:r>
    </w:p>
    <w:p w:rsidR="00DD3757" w:rsidRPr="00DC5447" w:rsidRDefault="006656F1" w:rsidP="00DD3757">
      <w:pPr>
        <w:pStyle w:val="Odstavek"/>
        <w:numPr>
          <w:ilvl w:val="0"/>
          <w:numId w:val="30"/>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rPr>
        <w:t xml:space="preserve">Z osebnim geslom iz prejšnjega odstavka </w:t>
      </w:r>
      <w:r w:rsidR="00DD3757" w:rsidRPr="00DC5447">
        <w:rPr>
          <w:rFonts w:asciiTheme="minorHAnsi" w:hAnsiTheme="minorHAnsi" w:cstheme="minorHAnsi"/>
          <w:sz w:val="24"/>
          <w:szCs w:val="24"/>
          <w:lang w:val="sl-SI"/>
        </w:rPr>
        <w:t xml:space="preserve">se lahko </w:t>
      </w:r>
      <w:r w:rsidRPr="00DC5447">
        <w:rPr>
          <w:rFonts w:asciiTheme="minorHAnsi" w:hAnsiTheme="minorHAnsi" w:cstheme="minorHAnsi"/>
          <w:sz w:val="24"/>
          <w:szCs w:val="24"/>
          <w:lang w:val="sl-SI"/>
        </w:rPr>
        <w:t xml:space="preserve">na KZZ </w:t>
      </w:r>
      <w:r w:rsidR="00DD3757" w:rsidRPr="00DC5447">
        <w:rPr>
          <w:rFonts w:asciiTheme="minorHAnsi" w:hAnsiTheme="minorHAnsi" w:cstheme="minorHAnsi"/>
          <w:sz w:val="24"/>
          <w:szCs w:val="24"/>
          <w:lang w:val="sl-SI"/>
        </w:rPr>
        <w:t>namestijo dodatna lastna PEP ali KPEP imetnika KZZ.</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8C7594" w:rsidRPr="00DC5447" w:rsidRDefault="008C7594" w:rsidP="00767EB3">
      <w:pPr>
        <w:pStyle w:val="Odstavek"/>
        <w:ind w:firstLine="851"/>
        <w:rPr>
          <w:rFonts w:asciiTheme="minorHAnsi" w:hAnsiTheme="minorHAnsi" w:cstheme="minorHAnsi"/>
          <w:sz w:val="24"/>
          <w:szCs w:val="24"/>
        </w:rPr>
      </w:pPr>
      <w:r w:rsidRPr="00DC5447">
        <w:rPr>
          <w:rFonts w:asciiTheme="minorHAnsi" w:hAnsiTheme="minorHAnsi" w:cstheme="minorHAnsi"/>
          <w:sz w:val="24"/>
          <w:szCs w:val="24"/>
          <w:lang w:val="sl-SI"/>
        </w:rPr>
        <w:t>Ne glede na 16. člen tega pravilnika so KZZ, izdane pred 24. oktobrom 2008, veljavne časovno neomejeno.</w:t>
      </w:r>
    </w:p>
    <w:p w:rsidR="008C7594" w:rsidRPr="00DC5447" w:rsidRDefault="008C7594"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491B60">
      <w:pPr>
        <w:pStyle w:val="Odstavek"/>
        <w:ind w:firstLine="851"/>
        <w:rPr>
          <w:rFonts w:asciiTheme="minorHAnsi" w:hAnsiTheme="minorHAnsi" w:cstheme="minorHAnsi"/>
          <w:sz w:val="24"/>
          <w:szCs w:val="24"/>
        </w:rPr>
      </w:pPr>
      <w:r w:rsidRPr="00DC5447">
        <w:rPr>
          <w:rFonts w:asciiTheme="minorHAnsi" w:hAnsiTheme="minorHAnsi" w:cstheme="minorHAnsi"/>
          <w:sz w:val="24"/>
          <w:szCs w:val="24"/>
        </w:rPr>
        <w:t xml:space="preserve">Ne glede na 20. člen tega pravilnika na rezervnih PK, ki so izdane pred </w:t>
      </w:r>
      <w:r w:rsidR="00EC5401" w:rsidRPr="00DC5447">
        <w:rPr>
          <w:rFonts w:asciiTheme="minorHAnsi" w:hAnsiTheme="minorHAnsi" w:cstheme="minorHAnsi"/>
          <w:sz w:val="24"/>
          <w:szCs w:val="24"/>
        </w:rPr>
        <w:t>1.</w:t>
      </w:r>
      <w:r w:rsidR="00A32A02" w:rsidRPr="00DC5447">
        <w:rPr>
          <w:rFonts w:asciiTheme="minorHAnsi" w:hAnsiTheme="minorHAnsi" w:cstheme="minorHAnsi"/>
          <w:sz w:val="24"/>
          <w:szCs w:val="24"/>
        </w:rPr>
        <w:t xml:space="preserve"> januarjem </w:t>
      </w:r>
      <w:r w:rsidR="00EC5401" w:rsidRPr="00DC5447">
        <w:rPr>
          <w:rFonts w:asciiTheme="minorHAnsi" w:hAnsiTheme="minorHAnsi" w:cstheme="minorHAnsi"/>
          <w:sz w:val="24"/>
          <w:szCs w:val="24"/>
        </w:rPr>
        <w:t>2017</w:t>
      </w:r>
      <w:r w:rsidRPr="00DC5447">
        <w:rPr>
          <w:rFonts w:asciiTheme="minorHAnsi" w:hAnsiTheme="minorHAnsi" w:cstheme="minorHAnsi"/>
          <w:sz w:val="24"/>
          <w:szCs w:val="24"/>
        </w:rPr>
        <w:t>, ni zapisanega KPEP.</w:t>
      </w:r>
    </w:p>
    <w:p w:rsidR="008C7594" w:rsidRPr="00DC5447" w:rsidRDefault="008C7594"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8C7594" w:rsidRPr="00DC5447" w:rsidRDefault="00166452" w:rsidP="00767EB3">
      <w:pPr>
        <w:pStyle w:val="Odstavek"/>
        <w:ind w:firstLine="851"/>
        <w:rPr>
          <w:rFonts w:asciiTheme="minorHAnsi" w:hAnsiTheme="minorHAnsi" w:cstheme="minorHAnsi"/>
          <w:sz w:val="24"/>
          <w:szCs w:val="24"/>
        </w:rPr>
      </w:pPr>
      <w:r w:rsidRPr="00DC5447">
        <w:rPr>
          <w:rFonts w:asciiTheme="minorHAnsi" w:hAnsiTheme="minorHAnsi" w:cstheme="minorHAnsi"/>
          <w:sz w:val="24"/>
          <w:szCs w:val="24"/>
          <w:lang w:val="sl-SI"/>
        </w:rPr>
        <w:t xml:space="preserve">Ne glede </w:t>
      </w:r>
      <w:r w:rsidR="004A6FB4" w:rsidRPr="00DC5447">
        <w:rPr>
          <w:rFonts w:asciiTheme="minorHAnsi" w:hAnsiTheme="minorHAnsi" w:cstheme="minorHAnsi"/>
          <w:sz w:val="24"/>
          <w:szCs w:val="24"/>
        </w:rPr>
        <w:t xml:space="preserve">na </w:t>
      </w:r>
      <w:r w:rsidRPr="00DC5447">
        <w:rPr>
          <w:rFonts w:asciiTheme="minorHAnsi" w:hAnsiTheme="minorHAnsi" w:cstheme="minorHAnsi"/>
          <w:sz w:val="24"/>
          <w:szCs w:val="24"/>
          <w:lang w:val="sl-SI"/>
        </w:rPr>
        <w:t xml:space="preserve">27. člen tega pravilnika je </w:t>
      </w:r>
      <w:r w:rsidR="008C7594" w:rsidRPr="00DC5447">
        <w:rPr>
          <w:rFonts w:asciiTheme="minorHAnsi" w:hAnsiTheme="minorHAnsi" w:cstheme="minorHAnsi"/>
          <w:sz w:val="24"/>
          <w:szCs w:val="24"/>
          <w:lang w:val="sl-SI"/>
        </w:rPr>
        <w:t>PK, izdana do 10. julija 2013, veljavna pet let</w:t>
      </w:r>
      <w:r w:rsidR="00FA131D" w:rsidRPr="00DC5447">
        <w:rPr>
          <w:rFonts w:asciiTheme="minorHAnsi" w:hAnsiTheme="minorHAnsi" w:cstheme="minorHAnsi"/>
          <w:sz w:val="24"/>
          <w:szCs w:val="24"/>
        </w:rPr>
        <w:t xml:space="preserve"> od izdaje PEP na PK</w:t>
      </w:r>
      <w:r w:rsidR="008C7594" w:rsidRPr="00DC5447">
        <w:rPr>
          <w:rFonts w:asciiTheme="minorHAnsi" w:hAnsiTheme="minorHAnsi" w:cstheme="minorHAnsi"/>
          <w:sz w:val="24"/>
          <w:szCs w:val="24"/>
          <w:lang w:val="sl-SI"/>
        </w:rPr>
        <w:t>.</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ind w:firstLine="851"/>
        <w:rPr>
          <w:rFonts w:asciiTheme="minorHAnsi" w:hAnsiTheme="minorHAnsi" w:cstheme="minorHAnsi"/>
          <w:sz w:val="24"/>
          <w:szCs w:val="24"/>
        </w:rPr>
      </w:pPr>
      <w:r w:rsidRPr="00DC5447" w:rsidDel="004F623A">
        <w:rPr>
          <w:rFonts w:asciiTheme="minorHAnsi" w:hAnsiTheme="minorHAnsi" w:cstheme="minorHAnsi"/>
          <w:sz w:val="24"/>
          <w:szCs w:val="24"/>
          <w:lang w:val="sl-SI"/>
        </w:rPr>
        <w:t xml:space="preserve"> </w:t>
      </w:r>
      <w:r w:rsidRPr="00DC5447">
        <w:rPr>
          <w:rFonts w:asciiTheme="minorHAnsi" w:hAnsiTheme="minorHAnsi" w:cstheme="minorHAnsi"/>
          <w:sz w:val="24"/>
          <w:szCs w:val="24"/>
          <w:lang w:val="sl-SI"/>
        </w:rPr>
        <w:t>Pristojna oseba Zavoda izda navodila iz drugega in tretjega odstavka 30. člena tega pravilnika v štirih mesecih od uveljavitve tega pravilnika.</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DD3757" w:rsidRPr="00DC5447" w:rsidRDefault="00DD3757" w:rsidP="00DD3757">
      <w:pPr>
        <w:pStyle w:val="Odstavek"/>
        <w:ind w:firstLine="851"/>
        <w:rPr>
          <w:rFonts w:asciiTheme="minorHAnsi" w:hAnsiTheme="minorHAnsi" w:cstheme="minorHAnsi"/>
          <w:sz w:val="24"/>
          <w:szCs w:val="24"/>
        </w:rPr>
      </w:pPr>
      <w:r w:rsidRPr="00DC5447">
        <w:rPr>
          <w:rFonts w:asciiTheme="minorHAnsi" w:hAnsiTheme="minorHAnsi" w:cstheme="minorHAnsi"/>
          <w:sz w:val="24"/>
          <w:szCs w:val="24"/>
          <w:lang w:val="sl-SI"/>
        </w:rPr>
        <w:t>Generalni direktor Zavoda izda splošni akt iz 31. člena tega pravilnika v šestih mesecih od uveljavitve tega pravilnika.</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lastRenderedPageBreak/>
        <w:t>člen</w:t>
      </w:r>
    </w:p>
    <w:p w:rsidR="00DD3757" w:rsidRPr="00DC5447" w:rsidRDefault="00DD3757" w:rsidP="00DD3757">
      <w:pPr>
        <w:pStyle w:val="Odstavek"/>
        <w:ind w:firstLine="851"/>
        <w:rPr>
          <w:rFonts w:asciiTheme="minorHAnsi" w:hAnsiTheme="minorHAnsi" w:cstheme="minorHAnsi"/>
          <w:sz w:val="24"/>
          <w:szCs w:val="24"/>
        </w:rPr>
      </w:pPr>
      <w:r w:rsidRPr="00DC5447">
        <w:rPr>
          <w:rFonts w:asciiTheme="minorHAnsi" w:hAnsiTheme="minorHAnsi" w:cstheme="minorHAnsi"/>
          <w:sz w:val="24"/>
          <w:szCs w:val="24"/>
          <w:lang w:val="sl-SI"/>
        </w:rPr>
        <w:t>Z dnem uveljavit</w:t>
      </w:r>
      <w:r w:rsidR="00946AB8" w:rsidRPr="00DC5447">
        <w:rPr>
          <w:rFonts w:asciiTheme="minorHAnsi" w:hAnsiTheme="minorHAnsi" w:cstheme="minorHAnsi"/>
          <w:sz w:val="24"/>
          <w:szCs w:val="24"/>
          <w:lang w:val="sl-SI"/>
        </w:rPr>
        <w:t>v</w:t>
      </w:r>
      <w:r w:rsidRPr="00DC5447">
        <w:rPr>
          <w:rFonts w:asciiTheme="minorHAnsi" w:hAnsiTheme="minorHAnsi" w:cstheme="minorHAnsi"/>
          <w:sz w:val="24"/>
          <w:szCs w:val="24"/>
          <w:lang w:val="sl-SI"/>
        </w:rPr>
        <w:t>e tega pravilnika preneha</w:t>
      </w:r>
      <w:r w:rsidR="008F615A" w:rsidRPr="00DC5447">
        <w:rPr>
          <w:rFonts w:asciiTheme="minorHAnsi" w:hAnsiTheme="minorHAnsi" w:cstheme="minorHAnsi"/>
          <w:sz w:val="24"/>
          <w:szCs w:val="24"/>
        </w:rPr>
        <w:t>jo</w:t>
      </w:r>
      <w:r w:rsidRPr="00DC5447">
        <w:rPr>
          <w:rFonts w:asciiTheme="minorHAnsi" w:hAnsiTheme="minorHAnsi" w:cstheme="minorHAnsi"/>
          <w:sz w:val="24"/>
          <w:szCs w:val="24"/>
          <w:lang w:val="sl-SI"/>
        </w:rPr>
        <w:t xml:space="preserve"> veljati Pravilnik o kartici zdravstvenega zavarovanja (Uradni list RS, št. 89/08, 12/09, 91/09, 39/12 in 27/14) </w:t>
      </w:r>
      <w:r w:rsidRPr="00DC5447">
        <w:rPr>
          <w:rFonts w:asciiTheme="minorHAnsi" w:hAnsiTheme="minorHAnsi" w:cstheme="minorHAnsi"/>
          <w:sz w:val="24"/>
          <w:szCs w:val="24"/>
        </w:rPr>
        <w:t xml:space="preserve">in </w:t>
      </w:r>
      <w:r w:rsidR="008F615A" w:rsidRPr="00DC5447">
        <w:rPr>
          <w:rFonts w:asciiTheme="minorHAnsi" w:hAnsiTheme="minorHAnsi" w:cstheme="minorHAnsi"/>
          <w:sz w:val="24"/>
          <w:szCs w:val="24"/>
        </w:rPr>
        <w:t xml:space="preserve">dane </w:t>
      </w:r>
      <w:r w:rsidRPr="00DC5447">
        <w:rPr>
          <w:rFonts w:asciiTheme="minorHAnsi" w:hAnsiTheme="minorHAnsi" w:cstheme="minorHAnsi"/>
          <w:sz w:val="24"/>
          <w:szCs w:val="24"/>
        </w:rPr>
        <w:t>izjave zavarovanih oseb o prepovedi dostopa do podatkov o izdanih zdravilih</w:t>
      </w:r>
      <w:r w:rsidRPr="00DC5447">
        <w:rPr>
          <w:rFonts w:asciiTheme="minorHAnsi" w:hAnsiTheme="minorHAnsi" w:cstheme="minorHAnsi"/>
          <w:sz w:val="24"/>
          <w:szCs w:val="24"/>
          <w:lang w:val="sl-SI"/>
        </w:rPr>
        <w:t>.</w:t>
      </w:r>
    </w:p>
    <w:p w:rsidR="00DD3757" w:rsidRPr="00DC5447" w:rsidRDefault="00DD3757"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8C7594" w:rsidRPr="00DC5447" w:rsidRDefault="008C7594" w:rsidP="00767EB3">
      <w:pPr>
        <w:pStyle w:val="Odstavek"/>
        <w:numPr>
          <w:ilvl w:val="0"/>
          <w:numId w:val="39"/>
        </w:numPr>
        <w:tabs>
          <w:tab w:val="left" w:pos="1276"/>
        </w:tabs>
        <w:ind w:left="0" w:firstLine="851"/>
        <w:rPr>
          <w:rFonts w:asciiTheme="minorHAnsi" w:hAnsiTheme="minorHAnsi" w:cstheme="minorHAnsi"/>
          <w:sz w:val="24"/>
          <w:szCs w:val="24"/>
        </w:rPr>
      </w:pPr>
      <w:r w:rsidRPr="00DC5447">
        <w:rPr>
          <w:rFonts w:asciiTheme="minorHAnsi" w:hAnsiTheme="minorHAnsi" w:cstheme="minorHAnsi"/>
          <w:sz w:val="24"/>
          <w:szCs w:val="24"/>
          <w:lang w:val="sl-SI" w:eastAsia="en-US"/>
        </w:rPr>
        <w:t>Določb</w:t>
      </w:r>
      <w:r w:rsidR="00FA131D" w:rsidRPr="00DC5447">
        <w:rPr>
          <w:rFonts w:asciiTheme="minorHAnsi" w:hAnsiTheme="minorHAnsi" w:cstheme="minorHAnsi"/>
          <w:sz w:val="24"/>
          <w:szCs w:val="24"/>
          <w:lang w:eastAsia="en-US"/>
        </w:rPr>
        <w:t>i</w:t>
      </w:r>
      <w:r w:rsidRPr="00DC5447">
        <w:rPr>
          <w:rFonts w:asciiTheme="minorHAnsi" w:hAnsiTheme="minorHAnsi" w:cstheme="minorHAnsi"/>
          <w:sz w:val="24"/>
          <w:szCs w:val="24"/>
          <w:lang w:val="sl-SI" w:eastAsia="en-US"/>
        </w:rPr>
        <w:t xml:space="preserve"> sedme alineje prvega odstavka 7. člena in šeste alineje prvega odstavka 18.</w:t>
      </w:r>
      <w:r w:rsidR="00FA131D" w:rsidRPr="00DC5447">
        <w:rPr>
          <w:rFonts w:asciiTheme="minorHAnsi" w:hAnsiTheme="minorHAnsi" w:cstheme="minorHAnsi"/>
          <w:sz w:val="24"/>
          <w:szCs w:val="24"/>
          <w:lang w:eastAsia="en-US"/>
        </w:rPr>
        <w:t xml:space="preserve"> </w:t>
      </w:r>
      <w:r w:rsidRPr="00DC5447">
        <w:rPr>
          <w:rFonts w:asciiTheme="minorHAnsi" w:hAnsiTheme="minorHAnsi" w:cstheme="minorHAnsi"/>
          <w:sz w:val="24"/>
          <w:szCs w:val="24"/>
          <w:lang w:val="sl-SI" w:eastAsia="en-US"/>
        </w:rPr>
        <w:t>člena tega pravilnika se začneta uporabljati 1. januarja 2018.</w:t>
      </w:r>
    </w:p>
    <w:p w:rsidR="008C7594" w:rsidRPr="00DC5447" w:rsidRDefault="008C7594" w:rsidP="00767EB3">
      <w:pPr>
        <w:pStyle w:val="Odstavek"/>
        <w:numPr>
          <w:ilvl w:val="0"/>
          <w:numId w:val="39"/>
        </w:numPr>
        <w:tabs>
          <w:tab w:val="left" w:pos="1276"/>
        </w:tabs>
        <w:ind w:left="0" w:firstLine="851"/>
        <w:rPr>
          <w:rFonts w:asciiTheme="minorHAnsi" w:hAnsiTheme="minorHAnsi" w:cstheme="minorHAnsi"/>
          <w:sz w:val="24"/>
          <w:szCs w:val="24"/>
          <w:lang w:eastAsia="en-US"/>
        </w:rPr>
      </w:pPr>
      <w:r w:rsidRPr="00DC5447">
        <w:rPr>
          <w:rFonts w:asciiTheme="minorHAnsi" w:hAnsiTheme="minorHAnsi" w:cstheme="minorHAnsi"/>
          <w:sz w:val="24"/>
          <w:szCs w:val="24"/>
          <w:lang w:val="sl-SI" w:eastAsia="en-US"/>
        </w:rPr>
        <w:t>Določba 30. točke prvega odstavka 30. člena tega pravilnika se začne uporabljati z dnem vzpostavitve tehničnih možnosti za njeno izvedbo, ki ga Zavod objavi na svoji spletni strani.</w:t>
      </w:r>
    </w:p>
    <w:p w:rsidR="008C7594" w:rsidRPr="00DC5447" w:rsidRDefault="008C7594" w:rsidP="00DD3757">
      <w:pPr>
        <w:pStyle w:val="len"/>
        <w:numPr>
          <w:ilvl w:val="0"/>
          <w:numId w:val="4"/>
        </w:numPr>
        <w:ind w:left="426" w:hanging="426"/>
        <w:rPr>
          <w:rFonts w:asciiTheme="minorHAnsi" w:hAnsiTheme="minorHAnsi" w:cstheme="minorHAnsi"/>
          <w:sz w:val="24"/>
          <w:szCs w:val="24"/>
          <w:lang w:eastAsia="sl-SI"/>
        </w:rPr>
      </w:pPr>
      <w:r w:rsidRPr="00DC5447">
        <w:rPr>
          <w:rFonts w:asciiTheme="minorHAnsi" w:hAnsiTheme="minorHAnsi" w:cstheme="minorHAnsi"/>
          <w:sz w:val="24"/>
          <w:szCs w:val="24"/>
          <w:lang w:val="sl-SI" w:eastAsia="sl-SI"/>
        </w:rPr>
        <w:t>člen</w:t>
      </w:r>
    </w:p>
    <w:p w:rsidR="0030307A" w:rsidRPr="00DC5447" w:rsidRDefault="0030307A" w:rsidP="006C691F">
      <w:pPr>
        <w:pStyle w:val="Odstavek"/>
        <w:ind w:firstLine="851"/>
        <w:rPr>
          <w:rFonts w:asciiTheme="minorHAnsi" w:hAnsiTheme="minorHAnsi" w:cstheme="minorHAnsi"/>
          <w:sz w:val="24"/>
          <w:szCs w:val="24"/>
        </w:rPr>
      </w:pPr>
      <w:r w:rsidRPr="00DC5447">
        <w:rPr>
          <w:rFonts w:asciiTheme="minorHAnsi" w:hAnsiTheme="minorHAnsi" w:cstheme="minorHAnsi"/>
          <w:sz w:val="24"/>
          <w:szCs w:val="24"/>
          <w:lang w:val="sl-SI"/>
        </w:rPr>
        <w:t>Ta pravilnik začne veljati petnajsti dan po objavi v Uradnem listu Republike Slovenije</w:t>
      </w:r>
      <w:r w:rsidR="008C7594" w:rsidRPr="00DC5447">
        <w:rPr>
          <w:rFonts w:asciiTheme="minorHAnsi" w:hAnsiTheme="minorHAnsi" w:cstheme="minorHAnsi"/>
          <w:sz w:val="24"/>
          <w:szCs w:val="24"/>
          <w:lang w:val="sl-SI"/>
        </w:rPr>
        <w:t>.</w:t>
      </w:r>
    </w:p>
    <w:p w:rsidR="00DD3757" w:rsidRPr="00DC5447" w:rsidRDefault="00DD3757" w:rsidP="00DD3757">
      <w:pPr>
        <w:pStyle w:val="Odstavek"/>
        <w:ind w:firstLine="0"/>
        <w:rPr>
          <w:rFonts w:asciiTheme="minorHAnsi" w:hAnsiTheme="minorHAnsi" w:cstheme="minorHAnsi"/>
          <w:sz w:val="24"/>
          <w:szCs w:val="24"/>
        </w:rPr>
      </w:pPr>
    </w:p>
    <w:p w:rsidR="00DD3757" w:rsidRPr="00DC5447" w:rsidRDefault="00DD3757" w:rsidP="00DD3757">
      <w:pPr>
        <w:pStyle w:val="Odstavek"/>
        <w:ind w:firstLine="0"/>
        <w:rPr>
          <w:rFonts w:asciiTheme="minorHAnsi" w:hAnsiTheme="minorHAnsi" w:cstheme="minorHAnsi"/>
          <w:sz w:val="24"/>
          <w:szCs w:val="24"/>
        </w:rPr>
      </w:pPr>
      <w:r w:rsidRPr="00DC5447">
        <w:rPr>
          <w:rFonts w:asciiTheme="minorHAnsi" w:hAnsiTheme="minorHAnsi" w:cstheme="minorHAnsi"/>
          <w:sz w:val="24"/>
          <w:szCs w:val="24"/>
          <w:lang w:val="sl-SI"/>
        </w:rPr>
        <w:t>Št. 9001-12/2015-DI/</w:t>
      </w:r>
      <w:r w:rsidR="005F0D4F">
        <w:rPr>
          <w:rFonts w:asciiTheme="minorHAnsi" w:hAnsiTheme="minorHAnsi" w:cstheme="minorHAnsi"/>
          <w:sz w:val="24"/>
          <w:szCs w:val="24"/>
          <w:lang w:val="sl-SI"/>
        </w:rPr>
        <w:t>6</w:t>
      </w:r>
    </w:p>
    <w:p w:rsidR="00DD3757" w:rsidRPr="00DC5447" w:rsidRDefault="00DD3757" w:rsidP="00DD3757">
      <w:pPr>
        <w:pStyle w:val="Odstavek"/>
        <w:ind w:firstLine="0"/>
        <w:rPr>
          <w:rFonts w:asciiTheme="minorHAnsi" w:hAnsiTheme="minorHAnsi" w:cstheme="minorHAnsi"/>
          <w:sz w:val="24"/>
          <w:szCs w:val="24"/>
        </w:rPr>
      </w:pPr>
      <w:r w:rsidRPr="00DC5447">
        <w:rPr>
          <w:rFonts w:asciiTheme="minorHAnsi" w:hAnsiTheme="minorHAnsi" w:cstheme="minorHAnsi"/>
          <w:sz w:val="24"/>
          <w:szCs w:val="24"/>
          <w:lang w:val="sl-SI"/>
        </w:rPr>
        <w:t>Ljubljana, dne</w:t>
      </w:r>
      <w:r w:rsidR="005F0D4F">
        <w:rPr>
          <w:rFonts w:asciiTheme="minorHAnsi" w:hAnsiTheme="minorHAnsi" w:cstheme="minorHAnsi"/>
          <w:sz w:val="24"/>
          <w:szCs w:val="24"/>
          <w:lang w:val="sl-SI"/>
        </w:rPr>
        <w:t xml:space="preserve"> 20. 2. 2016</w:t>
      </w:r>
    </w:p>
    <w:p w:rsidR="00DD3757" w:rsidRPr="00DC5447" w:rsidRDefault="00DD3757" w:rsidP="00DD3757">
      <w:pPr>
        <w:pStyle w:val="Odstavek"/>
        <w:ind w:firstLine="0"/>
        <w:rPr>
          <w:rFonts w:asciiTheme="minorHAnsi" w:hAnsiTheme="minorHAnsi" w:cstheme="minorHAnsi"/>
          <w:sz w:val="24"/>
          <w:szCs w:val="24"/>
        </w:rPr>
      </w:pPr>
      <w:r w:rsidRPr="00DC5447">
        <w:rPr>
          <w:rFonts w:asciiTheme="minorHAnsi" w:hAnsiTheme="minorHAnsi" w:cstheme="minorHAnsi"/>
          <w:sz w:val="24"/>
          <w:szCs w:val="24"/>
          <w:lang w:val="sl-SI"/>
        </w:rPr>
        <w:t>EVA 2015-2711-0019</w:t>
      </w:r>
    </w:p>
    <w:p w:rsidR="00DD3757" w:rsidRPr="00DC5447" w:rsidRDefault="00DD3757" w:rsidP="00DD3757">
      <w:pPr>
        <w:pStyle w:val="Odstavek"/>
        <w:ind w:firstLine="4536"/>
        <w:rPr>
          <w:rFonts w:asciiTheme="minorHAnsi" w:hAnsiTheme="minorHAnsi" w:cstheme="minorHAnsi"/>
          <w:sz w:val="24"/>
          <w:szCs w:val="24"/>
        </w:rPr>
      </w:pPr>
      <w:r w:rsidRPr="00DC5447">
        <w:rPr>
          <w:rFonts w:asciiTheme="minorHAnsi" w:hAnsiTheme="minorHAnsi" w:cstheme="minorHAnsi"/>
          <w:sz w:val="24"/>
          <w:szCs w:val="24"/>
          <w:lang w:val="sl-SI"/>
        </w:rPr>
        <w:t>Predsednica Upravnega odbora</w:t>
      </w:r>
    </w:p>
    <w:p w:rsidR="00DD3757" w:rsidRPr="00DC5447" w:rsidRDefault="00DD3757" w:rsidP="00DD3757">
      <w:pPr>
        <w:pStyle w:val="Brezrazmikov"/>
        <w:ind w:firstLine="3828"/>
        <w:rPr>
          <w:sz w:val="24"/>
          <w:szCs w:val="24"/>
        </w:rPr>
      </w:pPr>
      <w:r w:rsidRPr="00DC5447">
        <w:rPr>
          <w:sz w:val="24"/>
          <w:szCs w:val="24"/>
        </w:rPr>
        <w:t>Zavoda za zdravstveno zavarovanje Slovenije</w:t>
      </w:r>
    </w:p>
    <w:p w:rsidR="00DD3757" w:rsidRPr="00DC5447" w:rsidRDefault="00DD3757" w:rsidP="00DD3757">
      <w:pPr>
        <w:pStyle w:val="Brezrazmikov"/>
        <w:ind w:firstLine="5245"/>
        <w:rPr>
          <w:sz w:val="24"/>
          <w:szCs w:val="24"/>
        </w:rPr>
      </w:pPr>
      <w:r w:rsidRPr="00DC5447">
        <w:rPr>
          <w:sz w:val="24"/>
          <w:szCs w:val="24"/>
        </w:rPr>
        <w:t>Lučka Böhm</w:t>
      </w:r>
    </w:p>
    <w:p w:rsidR="00DC5447" w:rsidRDefault="00DC5447" w:rsidP="00307D50">
      <w:pPr>
        <w:pStyle w:val="Odstavek"/>
        <w:ind w:firstLine="0"/>
        <w:rPr>
          <w:rFonts w:asciiTheme="minorHAnsi" w:hAnsiTheme="minorHAnsi" w:cstheme="minorHAnsi"/>
          <w:sz w:val="24"/>
          <w:szCs w:val="24"/>
          <w:lang w:val="sl-SI"/>
        </w:rPr>
      </w:pPr>
    </w:p>
    <w:p w:rsidR="00DC5447" w:rsidRDefault="00DC5447" w:rsidP="00307D50">
      <w:pPr>
        <w:pStyle w:val="Odstavek"/>
        <w:ind w:firstLine="0"/>
        <w:rPr>
          <w:rFonts w:asciiTheme="minorHAnsi" w:hAnsiTheme="minorHAnsi" w:cstheme="minorHAnsi"/>
          <w:sz w:val="24"/>
          <w:szCs w:val="24"/>
          <w:lang w:val="sl-SI"/>
        </w:rPr>
      </w:pPr>
    </w:p>
    <w:p w:rsidR="00DC5447" w:rsidRDefault="00DC5447" w:rsidP="00307D50">
      <w:pPr>
        <w:pStyle w:val="Odstavek"/>
        <w:ind w:firstLine="0"/>
        <w:rPr>
          <w:rFonts w:asciiTheme="minorHAnsi" w:hAnsiTheme="minorHAnsi" w:cstheme="minorHAnsi"/>
          <w:sz w:val="24"/>
          <w:szCs w:val="24"/>
          <w:lang w:val="sl-SI"/>
        </w:rPr>
      </w:pPr>
    </w:p>
    <w:p w:rsidR="00307D50" w:rsidRPr="00DC5447" w:rsidRDefault="00307D50" w:rsidP="00307D50">
      <w:pPr>
        <w:pStyle w:val="Odstavek"/>
        <w:ind w:firstLine="0"/>
        <w:rPr>
          <w:rFonts w:asciiTheme="minorHAnsi" w:hAnsiTheme="minorHAnsi" w:cstheme="minorHAnsi"/>
          <w:sz w:val="24"/>
          <w:szCs w:val="24"/>
        </w:rPr>
      </w:pPr>
      <w:r w:rsidRPr="00DC5447">
        <w:rPr>
          <w:rFonts w:asciiTheme="minorHAnsi" w:hAnsiTheme="minorHAnsi" w:cstheme="minorHAnsi"/>
          <w:sz w:val="24"/>
          <w:szCs w:val="24"/>
          <w:lang w:val="sl-SI"/>
        </w:rPr>
        <w:t>Priloga 1: Izjemni primeri dostopa brez KZZ</w:t>
      </w:r>
    </w:p>
    <w:p w:rsidR="00DD3757" w:rsidRPr="00DC5447" w:rsidRDefault="00DD3757" w:rsidP="00DD3757">
      <w:pPr>
        <w:pStyle w:val="Odstavek"/>
        <w:ind w:firstLine="0"/>
        <w:rPr>
          <w:rFonts w:asciiTheme="minorHAnsi" w:hAnsiTheme="minorHAnsi" w:cstheme="minorHAnsi"/>
          <w:sz w:val="24"/>
          <w:szCs w:val="24"/>
        </w:rPr>
      </w:pPr>
      <w:r w:rsidRPr="00DC5447">
        <w:rPr>
          <w:rFonts w:asciiTheme="minorHAnsi" w:hAnsiTheme="minorHAnsi" w:cstheme="minorHAnsi"/>
          <w:sz w:val="24"/>
          <w:szCs w:val="24"/>
          <w:lang w:val="sl-SI"/>
        </w:rPr>
        <w:t xml:space="preserve">Priloga </w:t>
      </w:r>
      <w:r w:rsidR="00307D50" w:rsidRPr="00DC5447">
        <w:rPr>
          <w:rFonts w:asciiTheme="minorHAnsi" w:hAnsiTheme="minorHAnsi" w:cstheme="minorHAnsi"/>
          <w:sz w:val="24"/>
          <w:szCs w:val="24"/>
          <w:lang w:val="sl-SI"/>
        </w:rPr>
        <w:t>2</w:t>
      </w:r>
      <w:r w:rsidRPr="00DC5447">
        <w:rPr>
          <w:rFonts w:asciiTheme="minorHAnsi" w:hAnsiTheme="minorHAnsi" w:cstheme="minorHAnsi"/>
          <w:sz w:val="24"/>
          <w:szCs w:val="24"/>
          <w:lang w:val="sl-SI"/>
        </w:rPr>
        <w:t>: Seznam pooblastil za branje in zapisovanje podatkov v zalednih sistemih</w:t>
      </w:r>
    </w:p>
    <w:p w:rsidR="00DD3757" w:rsidRPr="00DC5447" w:rsidRDefault="00DD3757" w:rsidP="00DD3757">
      <w:pPr>
        <w:pStyle w:val="Odstavek"/>
        <w:ind w:firstLine="0"/>
        <w:rPr>
          <w:rFonts w:asciiTheme="minorHAnsi" w:hAnsiTheme="minorHAnsi" w:cstheme="minorHAnsi"/>
          <w:sz w:val="24"/>
          <w:szCs w:val="24"/>
        </w:rPr>
      </w:pPr>
    </w:p>
    <w:sectPr w:rsidR="00DD3757" w:rsidRPr="00DC5447" w:rsidSect="00233497">
      <w:headerReference w:type="default" r:id="rId28"/>
      <w:footerReference w:type="default" r:id="rId29"/>
      <w:pgSz w:w="11907" w:h="16840" w:code="9"/>
      <w:pgMar w:top="1418" w:right="1418" w:bottom="1276"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B3" w:rsidRDefault="00575AB3">
      <w:pPr>
        <w:spacing w:after="0" w:line="240" w:lineRule="auto"/>
      </w:pPr>
      <w:r>
        <w:separator/>
      </w:r>
    </w:p>
  </w:endnote>
  <w:endnote w:type="continuationSeparator" w:id="0">
    <w:p w:rsidR="00575AB3" w:rsidRDefault="00575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DejaVu Sans">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358496"/>
      <w:docPartObj>
        <w:docPartGallery w:val="Page Numbers (Bottom of Page)"/>
        <w:docPartUnique/>
      </w:docPartObj>
    </w:sdtPr>
    <w:sdtEndPr/>
    <w:sdtContent>
      <w:p w:rsidR="00DC5447" w:rsidRDefault="00DC5447">
        <w:pPr>
          <w:pStyle w:val="Noga"/>
          <w:jc w:val="right"/>
        </w:pPr>
        <w:r>
          <w:fldChar w:fldCharType="begin"/>
        </w:r>
        <w:r>
          <w:instrText>PAGE   \* MERGEFORMAT</w:instrText>
        </w:r>
        <w:r>
          <w:fldChar w:fldCharType="separate"/>
        </w:r>
        <w:r w:rsidR="003E05A4">
          <w:rPr>
            <w:noProof/>
          </w:rPr>
          <w:t>2</w:t>
        </w:r>
        <w:r>
          <w:fldChar w:fldCharType="end"/>
        </w:r>
      </w:p>
    </w:sdtContent>
  </w:sdt>
  <w:p w:rsidR="00DC5447" w:rsidRDefault="00DC544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B3" w:rsidRDefault="00575AB3">
      <w:pPr>
        <w:spacing w:after="0" w:line="240" w:lineRule="auto"/>
      </w:pPr>
      <w:r>
        <w:separator/>
      </w:r>
    </w:p>
  </w:footnote>
  <w:footnote w:type="continuationSeparator" w:id="0">
    <w:p w:rsidR="00575AB3" w:rsidRDefault="00575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42" w:rsidRPr="00D73393" w:rsidRDefault="006C1B42" w:rsidP="00233497">
    <w:pPr>
      <w:pStyle w:val="Glava"/>
      <w:tabs>
        <w:tab w:val="clear" w:pos="4536"/>
        <w:tab w:val="center" w:pos="6237"/>
      </w:tabs>
      <w:ind w:right="-6010"/>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BD0"/>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
    <w:nsid w:val="07F61FDF"/>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
    <w:nsid w:val="0ECD053E"/>
    <w:multiLevelType w:val="hybridMultilevel"/>
    <w:tmpl w:val="B1EAFFBE"/>
    <w:lvl w:ilvl="0" w:tplc="F8C68E90">
      <w:start w:val="1"/>
      <w:numFmt w:val="bullet"/>
      <w:lvlText w:val="-"/>
      <w:lvlJc w:val="left"/>
      <w:pPr>
        <w:ind w:left="1571" w:hanging="360"/>
      </w:pPr>
      <w:rPr>
        <w:rFonts w:ascii="Arial" w:hAnsi="Arial" w:hint="default"/>
      </w:rPr>
    </w:lvl>
    <w:lvl w:ilvl="1" w:tplc="F8C68E90">
      <w:start w:val="1"/>
      <w:numFmt w:val="bullet"/>
      <w:lvlText w:val="-"/>
      <w:lvlJc w:val="left"/>
      <w:pPr>
        <w:ind w:left="2291" w:hanging="360"/>
      </w:pPr>
      <w:rPr>
        <w:rFonts w:ascii="Arial" w:hAnsi="Arial"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3">
    <w:nsid w:val="0F4B66A1"/>
    <w:multiLevelType w:val="hybridMultilevel"/>
    <w:tmpl w:val="927E6504"/>
    <w:lvl w:ilvl="0" w:tplc="0C2EBA0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5A52227"/>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5">
    <w:nsid w:val="17931610"/>
    <w:multiLevelType w:val="hybridMultilevel"/>
    <w:tmpl w:val="713A2952"/>
    <w:lvl w:ilvl="0" w:tplc="B0B6A2C4">
      <w:start w:val="1"/>
      <w:numFmt w:val="upperRoman"/>
      <w:lvlText w:val="%1."/>
      <w:lvlJc w:val="left"/>
      <w:pPr>
        <w:ind w:left="644" w:hanging="360"/>
      </w:pPr>
      <w:rPr>
        <w:rFonts w:ascii="Arial" w:hAnsi="Arial" w:cs="Arial" w:hint="default"/>
        <w:b/>
        <w:i w:val="0"/>
        <w:spacing w:val="0"/>
        <w:w w:val="100"/>
        <w:position w:val="0"/>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F0829AE"/>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7">
    <w:nsid w:val="20C14128"/>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8">
    <w:nsid w:val="217C452F"/>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9">
    <w:nsid w:val="217F325C"/>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0">
    <w:nsid w:val="25B67990"/>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1">
    <w:nsid w:val="27147297"/>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2">
    <w:nsid w:val="28D35F7E"/>
    <w:multiLevelType w:val="hybridMultilevel"/>
    <w:tmpl w:val="76E829B0"/>
    <w:lvl w:ilvl="0" w:tplc="64928E40">
      <w:start w:val="1"/>
      <w:numFmt w:val="decimal"/>
      <w:lvlText w:val="(%1)"/>
      <w:lvlJc w:val="left"/>
      <w:pPr>
        <w:ind w:left="1353"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3">
    <w:nsid w:val="2A34465A"/>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4">
    <w:nsid w:val="320C3F6E"/>
    <w:multiLevelType w:val="hybridMultilevel"/>
    <w:tmpl w:val="3702A67E"/>
    <w:lvl w:ilvl="0" w:tplc="BEDCB856">
      <w:start w:val="1"/>
      <w:numFmt w:val="decimal"/>
      <w:lvlText w:val="(%1)"/>
      <w:lvlJc w:val="left"/>
      <w:pPr>
        <w:ind w:left="157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45272D0"/>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6">
    <w:nsid w:val="345E444C"/>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7">
    <w:nsid w:val="369E050B"/>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8">
    <w:nsid w:val="3B404321"/>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9">
    <w:nsid w:val="3DA23A24"/>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0">
    <w:nsid w:val="41BD396D"/>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1">
    <w:nsid w:val="4ED226C8"/>
    <w:multiLevelType w:val="multilevel"/>
    <w:tmpl w:val="0424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51917DF3"/>
    <w:multiLevelType w:val="hybridMultilevel"/>
    <w:tmpl w:val="1CB81296"/>
    <w:lvl w:ilvl="0" w:tplc="BCCA2586">
      <w:start w:val="1"/>
      <w:numFmt w:val="decimal"/>
      <w:lvlText w:val="%1."/>
      <w:lvlJc w:val="center"/>
      <w:pPr>
        <w:tabs>
          <w:tab w:val="num" w:pos="1816"/>
        </w:tabs>
        <w:ind w:left="1816" w:hanging="397"/>
      </w:pPr>
      <w:rPr>
        <w:rFonts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23">
    <w:nsid w:val="53F94789"/>
    <w:multiLevelType w:val="hybridMultilevel"/>
    <w:tmpl w:val="14F8C5B2"/>
    <w:lvl w:ilvl="0" w:tplc="7C9497F8">
      <w:start w:val="1"/>
      <w:numFmt w:val="decimal"/>
      <w:lvlText w:val="(%1)"/>
      <w:lvlJc w:val="left"/>
      <w:pPr>
        <w:ind w:left="157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B4D50B6"/>
    <w:multiLevelType w:val="hybridMultilevel"/>
    <w:tmpl w:val="76E829B0"/>
    <w:lvl w:ilvl="0" w:tplc="64928E40">
      <w:start w:val="1"/>
      <w:numFmt w:val="decimal"/>
      <w:lvlText w:val="(%1)"/>
      <w:lvlJc w:val="left"/>
      <w:pPr>
        <w:ind w:left="1353"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5">
    <w:nsid w:val="5B9A6EF7"/>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6">
    <w:nsid w:val="5B9F19CC"/>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7">
    <w:nsid w:val="5EF06F57"/>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8">
    <w:nsid w:val="614E430E"/>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9">
    <w:nsid w:val="644214A1"/>
    <w:multiLevelType w:val="hybridMultilevel"/>
    <w:tmpl w:val="C40E0018"/>
    <w:lvl w:ilvl="0" w:tplc="64928E40">
      <w:start w:val="1"/>
      <w:numFmt w:val="decimal"/>
      <w:lvlText w:val="(%1)"/>
      <w:lvlJc w:val="left"/>
      <w:pPr>
        <w:ind w:left="1353" w:hanging="360"/>
      </w:pPr>
      <w:rPr>
        <w:rFonts w:hint="default"/>
      </w:rPr>
    </w:lvl>
    <w:lvl w:ilvl="1" w:tplc="114E51A4">
      <w:start w:val="1"/>
      <w:numFmt w:val="bullet"/>
      <w:lvlText w:val="-"/>
      <w:lvlJc w:val="left"/>
      <w:pPr>
        <w:ind w:left="2073" w:hanging="360"/>
      </w:pPr>
      <w:rPr>
        <w:rFonts w:ascii="Arial Narrow" w:eastAsia="Times New Roman" w:hAnsi="Arial Narrow" w:cs="Times New Roman" w:hint="default"/>
      </w:r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30">
    <w:nsid w:val="6A870AC5"/>
    <w:multiLevelType w:val="hybridMultilevel"/>
    <w:tmpl w:val="D56C18C4"/>
    <w:lvl w:ilvl="0" w:tplc="81064D80">
      <w:start w:val="1"/>
      <w:numFmt w:val="bullet"/>
      <w:pStyle w:val="Alineazaodstavkom"/>
      <w:lvlText w:val="-"/>
      <w:lvlJc w:val="left"/>
      <w:pPr>
        <w:tabs>
          <w:tab w:val="num" w:pos="1816"/>
        </w:tabs>
        <w:ind w:left="1816" w:hanging="397"/>
      </w:pPr>
      <w:rPr>
        <w:rFonts w:ascii="Arial" w:hAnsi="Aria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31">
    <w:nsid w:val="6C252157"/>
    <w:multiLevelType w:val="multilevel"/>
    <w:tmpl w:val="042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5D0139"/>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33">
    <w:nsid w:val="70EB29AF"/>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34">
    <w:nsid w:val="744C561B"/>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35">
    <w:nsid w:val="759D4D8B"/>
    <w:multiLevelType w:val="hybridMultilevel"/>
    <w:tmpl w:val="63A656B6"/>
    <w:lvl w:ilvl="0" w:tplc="E2A0C4BC">
      <w:start w:val="1"/>
      <w:numFmt w:val="decimal"/>
      <w:lvlText w:val="%1."/>
      <w:lvlJc w:val="left"/>
      <w:pPr>
        <w:ind w:left="720" w:hanging="360"/>
      </w:pPr>
      <w:rPr>
        <w:rFonts w:hint="default"/>
      </w:rPr>
    </w:lvl>
    <w:lvl w:ilvl="1" w:tplc="BBE274A0">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B2B6D2E"/>
    <w:multiLevelType w:val="hybridMultilevel"/>
    <w:tmpl w:val="B3A680D2"/>
    <w:lvl w:ilvl="0" w:tplc="F8C68E90">
      <w:start w:val="1"/>
      <w:numFmt w:val="bullet"/>
      <w:lvlText w:val="-"/>
      <w:lvlJc w:val="left"/>
      <w:pPr>
        <w:ind w:left="1571" w:hanging="360"/>
      </w:pPr>
      <w:rPr>
        <w:rFonts w:ascii="Arial" w:hAnsi="Arial" w:hint="default"/>
      </w:rPr>
    </w:lvl>
    <w:lvl w:ilvl="1" w:tplc="04240003">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37">
    <w:nsid w:val="7D340CF2"/>
    <w:multiLevelType w:val="hybridMultilevel"/>
    <w:tmpl w:val="A322EEBE"/>
    <w:lvl w:ilvl="0" w:tplc="64928E40">
      <w:start w:val="1"/>
      <w:numFmt w:val="decimal"/>
      <w:lvlText w:val="(%1)"/>
      <w:lvlJc w:val="left"/>
      <w:pPr>
        <w:ind w:left="1353" w:hanging="360"/>
      </w:pPr>
      <w:rPr>
        <w:rFonts w:hint="default"/>
      </w:rPr>
    </w:lvl>
    <w:lvl w:ilvl="1" w:tplc="D912FF34">
      <w:start w:val="1"/>
      <w:numFmt w:val="bullet"/>
      <w:lvlText w:val="―"/>
      <w:lvlJc w:val="left"/>
      <w:pPr>
        <w:ind w:left="2073" w:hanging="360"/>
      </w:pPr>
      <w:rPr>
        <w:rFonts w:ascii="Arial Narrow" w:eastAsia="Times New Roman" w:hAnsi="Arial Narrow" w:cs="Times New Roman" w:hint="default"/>
      </w:r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38">
    <w:nsid w:val="7D6601E8"/>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num w:numId="1">
    <w:abstractNumId w:val="31"/>
  </w:num>
  <w:num w:numId="2">
    <w:abstractNumId w:val="21"/>
  </w:num>
  <w:num w:numId="3">
    <w:abstractNumId w:val="30"/>
  </w:num>
  <w:num w:numId="4">
    <w:abstractNumId w:val="35"/>
  </w:num>
  <w:num w:numId="5">
    <w:abstractNumId w:val="5"/>
  </w:num>
  <w:num w:numId="6">
    <w:abstractNumId w:val="29"/>
  </w:num>
  <w:num w:numId="7">
    <w:abstractNumId w:val="22"/>
  </w:num>
  <w:num w:numId="8">
    <w:abstractNumId w:val="12"/>
  </w:num>
  <w:num w:numId="9">
    <w:abstractNumId w:val="15"/>
  </w:num>
  <w:num w:numId="10">
    <w:abstractNumId w:val="33"/>
  </w:num>
  <w:num w:numId="11">
    <w:abstractNumId w:val="13"/>
  </w:num>
  <w:num w:numId="12">
    <w:abstractNumId w:val="7"/>
  </w:num>
  <w:num w:numId="13">
    <w:abstractNumId w:val="38"/>
  </w:num>
  <w:num w:numId="14">
    <w:abstractNumId w:val="8"/>
  </w:num>
  <w:num w:numId="15">
    <w:abstractNumId w:val="11"/>
  </w:num>
  <w:num w:numId="16">
    <w:abstractNumId w:val="28"/>
  </w:num>
  <w:num w:numId="17">
    <w:abstractNumId w:val="16"/>
  </w:num>
  <w:num w:numId="18">
    <w:abstractNumId w:val="17"/>
  </w:num>
  <w:num w:numId="19">
    <w:abstractNumId w:val="27"/>
  </w:num>
  <w:num w:numId="20">
    <w:abstractNumId w:val="26"/>
  </w:num>
  <w:num w:numId="21">
    <w:abstractNumId w:val="6"/>
  </w:num>
  <w:num w:numId="22">
    <w:abstractNumId w:val="34"/>
  </w:num>
  <w:num w:numId="23">
    <w:abstractNumId w:val="18"/>
  </w:num>
  <w:num w:numId="24">
    <w:abstractNumId w:val="10"/>
  </w:num>
  <w:num w:numId="25">
    <w:abstractNumId w:val="0"/>
  </w:num>
  <w:num w:numId="26">
    <w:abstractNumId w:val="9"/>
  </w:num>
  <w:num w:numId="27">
    <w:abstractNumId w:val="1"/>
  </w:num>
  <w:num w:numId="28">
    <w:abstractNumId w:val="19"/>
  </w:num>
  <w:num w:numId="29">
    <w:abstractNumId w:val="25"/>
  </w:num>
  <w:num w:numId="30">
    <w:abstractNumId w:val="20"/>
  </w:num>
  <w:num w:numId="31">
    <w:abstractNumId w:val="24"/>
  </w:num>
  <w:num w:numId="32">
    <w:abstractNumId w:val="4"/>
  </w:num>
  <w:num w:numId="33">
    <w:abstractNumId w:val="3"/>
  </w:num>
  <w:num w:numId="34">
    <w:abstractNumId w:val="36"/>
  </w:num>
  <w:num w:numId="35">
    <w:abstractNumId w:val="2"/>
  </w:num>
  <w:num w:numId="36">
    <w:abstractNumId w:val="37"/>
  </w:num>
  <w:num w:numId="37">
    <w:abstractNumId w:val="23"/>
  </w:num>
  <w:num w:numId="38">
    <w:abstractNumId w:val="1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57"/>
    <w:rsid w:val="00030F9A"/>
    <w:rsid w:val="00085293"/>
    <w:rsid w:val="000E3898"/>
    <w:rsid w:val="000F6B25"/>
    <w:rsid w:val="001030B4"/>
    <w:rsid w:val="00122437"/>
    <w:rsid w:val="00124C3C"/>
    <w:rsid w:val="00126182"/>
    <w:rsid w:val="001400D8"/>
    <w:rsid w:val="00140165"/>
    <w:rsid w:val="00151750"/>
    <w:rsid w:val="001630A4"/>
    <w:rsid w:val="00164204"/>
    <w:rsid w:val="00166452"/>
    <w:rsid w:val="00185DC4"/>
    <w:rsid w:val="001A6463"/>
    <w:rsid w:val="001A6A8F"/>
    <w:rsid w:val="001B2D71"/>
    <w:rsid w:val="001C5DA5"/>
    <w:rsid w:val="001F092D"/>
    <w:rsid w:val="001F1DE5"/>
    <w:rsid w:val="00222934"/>
    <w:rsid w:val="00233497"/>
    <w:rsid w:val="0024229A"/>
    <w:rsid w:val="0024388C"/>
    <w:rsid w:val="00255FCD"/>
    <w:rsid w:val="002569AB"/>
    <w:rsid w:val="00262B8E"/>
    <w:rsid w:val="002737C1"/>
    <w:rsid w:val="00293705"/>
    <w:rsid w:val="002977DB"/>
    <w:rsid w:val="0030307A"/>
    <w:rsid w:val="00307D50"/>
    <w:rsid w:val="00335C6D"/>
    <w:rsid w:val="00342D6C"/>
    <w:rsid w:val="00365BFB"/>
    <w:rsid w:val="003934B9"/>
    <w:rsid w:val="003E05A4"/>
    <w:rsid w:val="003F43A2"/>
    <w:rsid w:val="003F5E0D"/>
    <w:rsid w:val="0040181A"/>
    <w:rsid w:val="0040774E"/>
    <w:rsid w:val="00426D7A"/>
    <w:rsid w:val="00427414"/>
    <w:rsid w:val="004330D8"/>
    <w:rsid w:val="00473769"/>
    <w:rsid w:val="0048741F"/>
    <w:rsid w:val="00491B60"/>
    <w:rsid w:val="004A6FB4"/>
    <w:rsid w:val="004B74E9"/>
    <w:rsid w:val="004C38CD"/>
    <w:rsid w:val="004E1CD4"/>
    <w:rsid w:val="004E6705"/>
    <w:rsid w:val="004F1586"/>
    <w:rsid w:val="0055704D"/>
    <w:rsid w:val="00557420"/>
    <w:rsid w:val="0056146B"/>
    <w:rsid w:val="00575AB3"/>
    <w:rsid w:val="005770CC"/>
    <w:rsid w:val="00577C22"/>
    <w:rsid w:val="0058397D"/>
    <w:rsid w:val="005A0E9E"/>
    <w:rsid w:val="005B3E10"/>
    <w:rsid w:val="005B7B17"/>
    <w:rsid w:val="005D6AC9"/>
    <w:rsid w:val="005F0D4F"/>
    <w:rsid w:val="006017DC"/>
    <w:rsid w:val="00622524"/>
    <w:rsid w:val="00642218"/>
    <w:rsid w:val="0065619C"/>
    <w:rsid w:val="006656F1"/>
    <w:rsid w:val="00695F5A"/>
    <w:rsid w:val="006B2D6D"/>
    <w:rsid w:val="006B3DC5"/>
    <w:rsid w:val="006C1B42"/>
    <w:rsid w:val="006C5F92"/>
    <w:rsid w:val="006C691F"/>
    <w:rsid w:val="006F346B"/>
    <w:rsid w:val="00741C34"/>
    <w:rsid w:val="007438EA"/>
    <w:rsid w:val="00743995"/>
    <w:rsid w:val="007449BF"/>
    <w:rsid w:val="007535DE"/>
    <w:rsid w:val="00754143"/>
    <w:rsid w:val="00763FE4"/>
    <w:rsid w:val="00767EB3"/>
    <w:rsid w:val="007A5D14"/>
    <w:rsid w:val="007C0491"/>
    <w:rsid w:val="007C24C1"/>
    <w:rsid w:val="007C588E"/>
    <w:rsid w:val="008626D3"/>
    <w:rsid w:val="00871BDE"/>
    <w:rsid w:val="00875F0B"/>
    <w:rsid w:val="00891891"/>
    <w:rsid w:val="00895D63"/>
    <w:rsid w:val="008C644A"/>
    <w:rsid w:val="008C7594"/>
    <w:rsid w:val="008E14C8"/>
    <w:rsid w:val="008F615A"/>
    <w:rsid w:val="0092234F"/>
    <w:rsid w:val="009306B7"/>
    <w:rsid w:val="00946AB8"/>
    <w:rsid w:val="00951189"/>
    <w:rsid w:val="00973F94"/>
    <w:rsid w:val="009A19A3"/>
    <w:rsid w:val="009B7F0B"/>
    <w:rsid w:val="009E5B66"/>
    <w:rsid w:val="00A07996"/>
    <w:rsid w:val="00A268B5"/>
    <w:rsid w:val="00A26950"/>
    <w:rsid w:val="00A32707"/>
    <w:rsid w:val="00A32A02"/>
    <w:rsid w:val="00A3592A"/>
    <w:rsid w:val="00A41AF0"/>
    <w:rsid w:val="00A45ACB"/>
    <w:rsid w:val="00A51729"/>
    <w:rsid w:val="00A970F3"/>
    <w:rsid w:val="00AA4C25"/>
    <w:rsid w:val="00B12899"/>
    <w:rsid w:val="00B17FD3"/>
    <w:rsid w:val="00B2098B"/>
    <w:rsid w:val="00B256A3"/>
    <w:rsid w:val="00B35FA9"/>
    <w:rsid w:val="00B45C84"/>
    <w:rsid w:val="00C02884"/>
    <w:rsid w:val="00C64A10"/>
    <w:rsid w:val="00C87612"/>
    <w:rsid w:val="00CB7C0E"/>
    <w:rsid w:val="00D037E1"/>
    <w:rsid w:val="00D06591"/>
    <w:rsid w:val="00D23FC7"/>
    <w:rsid w:val="00D24D9A"/>
    <w:rsid w:val="00D2507A"/>
    <w:rsid w:val="00D270C8"/>
    <w:rsid w:val="00D52882"/>
    <w:rsid w:val="00D85AF3"/>
    <w:rsid w:val="00D8617A"/>
    <w:rsid w:val="00D870F0"/>
    <w:rsid w:val="00D95C43"/>
    <w:rsid w:val="00DB33B2"/>
    <w:rsid w:val="00DB46E3"/>
    <w:rsid w:val="00DC5447"/>
    <w:rsid w:val="00DD2397"/>
    <w:rsid w:val="00DD318C"/>
    <w:rsid w:val="00DD3757"/>
    <w:rsid w:val="00DE7538"/>
    <w:rsid w:val="00E120B8"/>
    <w:rsid w:val="00E1483C"/>
    <w:rsid w:val="00E1687D"/>
    <w:rsid w:val="00E53E93"/>
    <w:rsid w:val="00E8494D"/>
    <w:rsid w:val="00E91FC9"/>
    <w:rsid w:val="00E944F4"/>
    <w:rsid w:val="00E960FA"/>
    <w:rsid w:val="00EA5BA5"/>
    <w:rsid w:val="00EC5401"/>
    <w:rsid w:val="00F15B43"/>
    <w:rsid w:val="00F27CCC"/>
    <w:rsid w:val="00F41F43"/>
    <w:rsid w:val="00F83DFF"/>
    <w:rsid w:val="00FA131D"/>
    <w:rsid w:val="00FA2FFB"/>
    <w:rsid w:val="00FF61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3757"/>
    <w:pPr>
      <w:spacing w:after="200" w:line="276" w:lineRule="auto"/>
      <w:jc w:val="left"/>
    </w:pPr>
    <w:rPr>
      <w:sz w:val="22"/>
      <w:szCs w:val="22"/>
    </w:rPr>
  </w:style>
  <w:style w:type="paragraph" w:styleId="Naslov1">
    <w:name w:val="heading 1"/>
    <w:basedOn w:val="Navaden"/>
    <w:next w:val="Navaden"/>
    <w:link w:val="Naslov1Znak"/>
    <w:uiPriority w:val="9"/>
    <w:qFormat/>
    <w:rsid w:val="00A268B5"/>
    <w:pPr>
      <w:keepNext/>
      <w:outlineLvl w:val="0"/>
    </w:pPr>
    <w:rPr>
      <w:rFonts w:cs="Arial"/>
      <w:b/>
      <w:sz w:val="24"/>
      <w:szCs w:val="28"/>
    </w:rPr>
  </w:style>
  <w:style w:type="paragraph" w:styleId="Naslov2">
    <w:name w:val="heading 2"/>
    <w:basedOn w:val="Navaden"/>
    <w:next w:val="Navaden"/>
    <w:link w:val="Naslov2Znak"/>
    <w:uiPriority w:val="9"/>
    <w:semiHidden/>
    <w:unhideWhenUsed/>
    <w:qFormat/>
    <w:rsid w:val="00A268B5"/>
    <w:pPr>
      <w:keepNext/>
      <w:keepLines/>
      <w:spacing w:before="200"/>
      <w:outlineLvl w:val="1"/>
    </w:pPr>
    <w:rPr>
      <w:rFonts w:eastAsiaTheme="majorEastAsia" w:cstheme="majorBidi"/>
      <w:b/>
      <w:bCs/>
      <w:color w:val="002060"/>
      <w:sz w:val="28"/>
      <w:szCs w:val="26"/>
    </w:rPr>
  </w:style>
  <w:style w:type="paragraph" w:styleId="Naslov4">
    <w:name w:val="heading 4"/>
    <w:basedOn w:val="Navaden"/>
    <w:next w:val="Navaden"/>
    <w:link w:val="Naslov4Znak"/>
    <w:qFormat/>
    <w:rsid w:val="00A268B5"/>
    <w:pPr>
      <w:keepNext/>
      <w:outlineLvl w:val="3"/>
    </w:pPr>
    <w:rPr>
      <w:b/>
      <w:bCs/>
      <w:sz w:val="36"/>
      <w:szCs w:val="28"/>
    </w:rPr>
  </w:style>
  <w:style w:type="paragraph" w:styleId="Naslov5">
    <w:name w:val="heading 5"/>
    <w:basedOn w:val="Navaden"/>
    <w:next w:val="Navaden"/>
    <w:link w:val="Naslov5Znak"/>
    <w:uiPriority w:val="9"/>
    <w:semiHidden/>
    <w:unhideWhenUsed/>
    <w:qFormat/>
    <w:rsid w:val="00A268B5"/>
    <w:pPr>
      <w:keepNext/>
      <w:keepLines/>
      <w:spacing w:before="200"/>
      <w:outlineLvl w:val="4"/>
    </w:pPr>
    <w:rPr>
      <w:rFonts w:eastAsiaTheme="majorEastAsia" w:cstheme="majorBidi"/>
      <w:b/>
      <w:color w:val="243F60" w:themeColor="accent1" w:themeShade="7F"/>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aliases w:val="Komentar - besedilo Znak1,Komentar - besedilo Znak Znak,Znak1 Znak Znak,Znak1 Znak1,Znak1 Znak,Znak1,Komentar - besedilo"/>
    <w:basedOn w:val="Navaden"/>
    <w:link w:val="PripombabesediloZnak"/>
    <w:autoRedefine/>
    <w:unhideWhenUsed/>
    <w:qFormat/>
    <w:rsid w:val="00743995"/>
    <w:pPr>
      <w:overflowPunct w:val="0"/>
      <w:autoSpaceDE w:val="0"/>
      <w:autoSpaceDN w:val="0"/>
      <w:adjustRightInd w:val="0"/>
      <w:spacing w:after="0" w:line="240" w:lineRule="auto"/>
      <w:jc w:val="both"/>
      <w:textAlignment w:val="baseline"/>
    </w:pPr>
    <w:rPr>
      <w:rFonts w:asciiTheme="minorHAnsi" w:hAnsiTheme="minorHAnsi" w:cstheme="minorHAnsi"/>
      <w:sz w:val="18"/>
      <w:szCs w:val="21"/>
    </w:rPr>
  </w:style>
  <w:style w:type="character" w:customStyle="1" w:styleId="PripombabesediloZnak">
    <w:name w:val="Pripomba – besedilo Znak"/>
    <w:aliases w:val="Komentar - besedilo Znak1 Znak,Komentar - besedilo Znak Znak Znak,Znak1 Znak Znak Znak,Znak1 Znak1 Znak,Znak1 Znak Znak1,Znak1 Znak2,Komentar - besedilo Znak"/>
    <w:link w:val="Pripombabesedilo"/>
    <w:rsid w:val="00743995"/>
    <w:rPr>
      <w:rFonts w:asciiTheme="minorHAnsi" w:hAnsiTheme="minorHAnsi" w:cstheme="minorHAnsi"/>
      <w:sz w:val="18"/>
      <w:szCs w:val="21"/>
    </w:rPr>
  </w:style>
  <w:style w:type="paragraph" w:customStyle="1" w:styleId="AA">
    <w:name w:val="AA"/>
    <w:basedOn w:val="Navaden"/>
    <w:link w:val="AAZnak"/>
    <w:qFormat/>
    <w:rsid w:val="00A268B5"/>
    <w:pPr>
      <w:autoSpaceDE w:val="0"/>
      <w:autoSpaceDN w:val="0"/>
      <w:adjustRightInd w:val="0"/>
    </w:pPr>
  </w:style>
  <w:style w:type="character" w:customStyle="1" w:styleId="AAZnak">
    <w:name w:val="AA Znak"/>
    <w:basedOn w:val="Privzetapisavaodstavka"/>
    <w:link w:val="AA"/>
    <w:rsid w:val="00A268B5"/>
    <w:rPr>
      <w:rFonts w:asciiTheme="minorHAnsi" w:hAnsiTheme="minorHAnsi" w:cstheme="minorHAnsi"/>
      <w:sz w:val="20"/>
      <w:lang w:eastAsia="sl-SI"/>
    </w:rPr>
  </w:style>
  <w:style w:type="character" w:customStyle="1" w:styleId="FontStyle21">
    <w:name w:val="Font Style21"/>
    <w:uiPriority w:val="99"/>
    <w:rsid w:val="00A268B5"/>
    <w:rPr>
      <w:rFonts w:ascii="Palatino Linotype" w:hAnsi="Palatino Linotype"/>
      <w:i/>
      <w:sz w:val="20"/>
    </w:rPr>
  </w:style>
  <w:style w:type="paragraph" w:customStyle="1" w:styleId="ZADEVA">
    <w:name w:val="ZADEVA"/>
    <w:basedOn w:val="Navaden"/>
    <w:qFormat/>
    <w:rsid w:val="00A268B5"/>
    <w:pPr>
      <w:tabs>
        <w:tab w:val="left" w:pos="1701"/>
      </w:tabs>
      <w:ind w:left="1701" w:hanging="1701"/>
    </w:pPr>
    <w:rPr>
      <w:b/>
      <w:lang w:val="it-IT"/>
    </w:rPr>
  </w:style>
  <w:style w:type="paragraph" w:customStyle="1" w:styleId="Telobesedila2">
    <w:name w:val="Telo besedila2"/>
    <w:basedOn w:val="Navaden"/>
    <w:link w:val="Bodytext"/>
    <w:autoRedefine/>
    <w:uiPriority w:val="99"/>
    <w:rsid w:val="0058397D"/>
    <w:pPr>
      <w:widowControl w:val="0"/>
      <w:shd w:val="clear" w:color="auto" w:fill="FFFFFF"/>
      <w:spacing w:before="180" w:line="260" w:lineRule="atLeast"/>
      <w:ind w:hanging="360"/>
    </w:pPr>
    <w:rPr>
      <w:rFonts w:eastAsia="Times New Roman"/>
    </w:rPr>
  </w:style>
  <w:style w:type="character" w:customStyle="1" w:styleId="Bodytext">
    <w:name w:val="Body text_"/>
    <w:link w:val="Telobesedila2"/>
    <w:uiPriority w:val="99"/>
    <w:locked/>
    <w:rsid w:val="0058397D"/>
    <w:rPr>
      <w:rFonts w:eastAsia="Times New Roman" w:cs="Times New Roman"/>
      <w:color w:val="auto"/>
      <w:szCs w:val="24"/>
      <w:shd w:val="clear" w:color="auto" w:fill="FFFFFF"/>
    </w:rPr>
  </w:style>
  <w:style w:type="paragraph" w:customStyle="1" w:styleId="Odstavekseznama1">
    <w:name w:val="Odstavek seznama1"/>
    <w:basedOn w:val="Navaden"/>
    <w:uiPriority w:val="99"/>
    <w:qFormat/>
    <w:rsid w:val="00A268B5"/>
    <w:pPr>
      <w:ind w:left="720"/>
      <w:contextualSpacing/>
    </w:pPr>
    <w:rPr>
      <w:rFonts w:ascii="Cambria" w:eastAsia="SimSun" w:hAnsi="Cambria"/>
    </w:rPr>
  </w:style>
  <w:style w:type="character" w:customStyle="1" w:styleId="Naslov1Znak">
    <w:name w:val="Naslov 1 Znak"/>
    <w:basedOn w:val="Privzetapisavaodstavka"/>
    <w:link w:val="Naslov1"/>
    <w:uiPriority w:val="9"/>
    <w:rsid w:val="00A268B5"/>
    <w:rPr>
      <w:rFonts w:cs="Arial"/>
      <w:b/>
      <w:sz w:val="24"/>
      <w:szCs w:val="28"/>
      <w:lang w:eastAsia="sl-SI"/>
    </w:rPr>
  </w:style>
  <w:style w:type="character" w:customStyle="1" w:styleId="Naslov4Znak">
    <w:name w:val="Naslov 4 Znak"/>
    <w:basedOn w:val="Privzetapisavaodstavka"/>
    <w:link w:val="Naslov4"/>
    <w:rsid w:val="00A268B5"/>
    <w:rPr>
      <w:rFonts w:cs="Times New Roman"/>
      <w:b/>
      <w:bCs/>
      <w:sz w:val="36"/>
      <w:szCs w:val="28"/>
      <w:lang w:eastAsia="sl-SI"/>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autoRedefine/>
    <w:uiPriority w:val="99"/>
    <w:qFormat/>
    <w:rsid w:val="006F346B"/>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uiPriority w:val="99"/>
    <w:rsid w:val="006F346B"/>
    <w:rPr>
      <w:rFonts w:cs="Times New Roman"/>
      <w:sz w:val="20"/>
      <w:szCs w:val="20"/>
      <w:lang w:eastAsia="sl-SI"/>
    </w:rPr>
  </w:style>
  <w:style w:type="paragraph" w:styleId="Glava">
    <w:name w:val="header"/>
    <w:basedOn w:val="Navaden"/>
    <w:link w:val="GlavaZnak"/>
    <w:uiPriority w:val="99"/>
    <w:unhideWhenUsed/>
    <w:rsid w:val="00A268B5"/>
    <w:pPr>
      <w:tabs>
        <w:tab w:val="center" w:pos="4536"/>
        <w:tab w:val="right" w:pos="9072"/>
      </w:tabs>
    </w:pPr>
    <w:rPr>
      <w:sz w:val="16"/>
    </w:rPr>
  </w:style>
  <w:style w:type="character" w:customStyle="1" w:styleId="GlavaZnak">
    <w:name w:val="Glava Znak"/>
    <w:basedOn w:val="Privzetapisavaodstavka"/>
    <w:link w:val="Glava"/>
    <w:uiPriority w:val="99"/>
    <w:rsid w:val="00A268B5"/>
    <w:rPr>
      <w:sz w:val="16"/>
    </w:rPr>
  </w:style>
  <w:style w:type="paragraph" w:styleId="Noga">
    <w:name w:val="footer"/>
    <w:basedOn w:val="Navaden"/>
    <w:link w:val="NogaZnak"/>
    <w:uiPriority w:val="99"/>
    <w:unhideWhenUsed/>
    <w:rsid w:val="00A268B5"/>
    <w:pPr>
      <w:tabs>
        <w:tab w:val="center" w:pos="4536"/>
        <w:tab w:val="right" w:pos="9072"/>
      </w:tabs>
    </w:pPr>
    <w:rPr>
      <w:sz w:val="16"/>
    </w:rPr>
  </w:style>
  <w:style w:type="character" w:customStyle="1" w:styleId="NogaZnak">
    <w:name w:val="Noga Znak"/>
    <w:basedOn w:val="Privzetapisavaodstavka"/>
    <w:link w:val="Noga"/>
    <w:uiPriority w:val="99"/>
    <w:rsid w:val="00A268B5"/>
    <w:rPr>
      <w:sz w:val="16"/>
    </w:rPr>
  </w:style>
  <w:style w:type="paragraph" w:styleId="Napis">
    <w:name w:val="caption"/>
    <w:basedOn w:val="Navaden"/>
    <w:next w:val="Navaden"/>
    <w:qFormat/>
    <w:rsid w:val="00A268B5"/>
    <w:rPr>
      <w:b/>
      <w:bCs/>
    </w:rPr>
  </w:style>
  <w:style w:type="character" w:styleId="Sprotnaopomba-sklic">
    <w:name w:val="footnote reference"/>
    <w:aliases w:val="Fn Ref,Footnote Refernece,Footnote Refernece + (Latein) Arial,10 pt,Blau,BVI fnr,callout,Footnote Reference Superscript,footnotesign,Footnotes refss,Footnote Reference Number,Fußnotenzeichen_Raxen,Footnote Refe,FR,...,note TESI"/>
    <w:basedOn w:val="AAZnak"/>
    <w:uiPriority w:val="99"/>
    <w:qFormat/>
    <w:rsid w:val="00A268B5"/>
    <w:rPr>
      <w:rFonts w:asciiTheme="minorHAnsi" w:eastAsia="Times New Roman" w:hAnsiTheme="minorHAnsi" w:cstheme="minorHAnsi"/>
      <w:sz w:val="20"/>
      <w:szCs w:val="20"/>
      <w:vertAlign w:val="superscript"/>
      <w:lang w:eastAsia="sl-SI"/>
    </w:rPr>
  </w:style>
  <w:style w:type="paragraph" w:styleId="Naslov">
    <w:name w:val="Title"/>
    <w:basedOn w:val="Navaden"/>
    <w:next w:val="Navaden"/>
    <w:link w:val="NaslovZnak"/>
    <w:uiPriority w:val="10"/>
    <w:qFormat/>
    <w:rsid w:val="00A268B5"/>
    <w:pPr>
      <w:autoSpaceDE w:val="0"/>
      <w:autoSpaceDN w:val="0"/>
      <w:adjustRightInd w:val="0"/>
      <w:jc w:val="center"/>
    </w:pPr>
    <w:rPr>
      <w:rFonts w:ascii="Arial" w:hAnsi="Arial" w:cs="Arial"/>
      <w:b/>
      <w:bCs/>
      <w:sz w:val="32"/>
      <w:szCs w:val="32"/>
    </w:rPr>
  </w:style>
  <w:style w:type="character" w:customStyle="1" w:styleId="NaslovZnak">
    <w:name w:val="Naslov Znak"/>
    <w:basedOn w:val="Privzetapisavaodstavka"/>
    <w:link w:val="Naslov"/>
    <w:uiPriority w:val="10"/>
    <w:rsid w:val="00A268B5"/>
    <w:rPr>
      <w:rFonts w:ascii="Arial" w:hAnsi="Arial" w:cs="Arial"/>
      <w:b/>
      <w:bCs/>
      <w:sz w:val="32"/>
      <w:szCs w:val="32"/>
      <w:lang w:eastAsia="sl-SI"/>
    </w:rPr>
  </w:style>
  <w:style w:type="paragraph" w:styleId="Telobesedila">
    <w:name w:val="Body Text"/>
    <w:basedOn w:val="Navaden"/>
    <w:link w:val="TelobesedilaZnak"/>
    <w:uiPriority w:val="99"/>
    <w:rsid w:val="00A268B5"/>
    <w:pPr>
      <w:spacing w:after="120"/>
    </w:pPr>
  </w:style>
  <w:style w:type="character" w:customStyle="1" w:styleId="TelobesedilaZnak">
    <w:name w:val="Telo besedila Znak"/>
    <w:basedOn w:val="Privzetapisavaodstavka"/>
    <w:link w:val="Telobesedila"/>
    <w:uiPriority w:val="99"/>
    <w:rsid w:val="00A268B5"/>
    <w:rPr>
      <w:rFonts w:cs="Times New Roman"/>
      <w:sz w:val="20"/>
      <w:szCs w:val="24"/>
      <w:lang w:eastAsia="sl-SI"/>
    </w:rPr>
  </w:style>
  <w:style w:type="paragraph" w:styleId="Telobesedila-zamik">
    <w:name w:val="Body Text Indent"/>
    <w:basedOn w:val="Navaden"/>
    <w:link w:val="Telobesedila-zamikZnak"/>
    <w:uiPriority w:val="99"/>
    <w:semiHidden/>
    <w:unhideWhenUsed/>
    <w:rsid w:val="00A268B5"/>
    <w:pPr>
      <w:spacing w:after="120"/>
      <w:ind w:left="283"/>
    </w:pPr>
  </w:style>
  <w:style w:type="character" w:customStyle="1" w:styleId="Telobesedila-zamikZnak">
    <w:name w:val="Telo besedila - zamik Znak"/>
    <w:basedOn w:val="Privzetapisavaodstavka"/>
    <w:link w:val="Telobesedila-zamik"/>
    <w:uiPriority w:val="99"/>
    <w:semiHidden/>
    <w:rsid w:val="00A268B5"/>
    <w:rPr>
      <w:rFonts w:ascii="Times New Roman" w:hAnsi="Times New Roman"/>
      <w:sz w:val="24"/>
      <w:szCs w:val="24"/>
      <w:lang w:eastAsia="sl-SI"/>
    </w:rPr>
  </w:style>
  <w:style w:type="character" w:styleId="Hiperpovezava">
    <w:name w:val="Hyperlink"/>
    <w:basedOn w:val="Privzetapisavaodstavka"/>
    <w:uiPriority w:val="99"/>
    <w:rsid w:val="00A268B5"/>
    <w:rPr>
      <w:color w:val="0000FF"/>
      <w:u w:val="single"/>
    </w:rPr>
  </w:style>
  <w:style w:type="numbering" w:styleId="111111">
    <w:name w:val="Outline List 2"/>
    <w:basedOn w:val="Brezseznama"/>
    <w:uiPriority w:val="99"/>
    <w:semiHidden/>
    <w:unhideWhenUsed/>
    <w:rsid w:val="00A268B5"/>
    <w:pPr>
      <w:numPr>
        <w:numId w:val="1"/>
      </w:numPr>
    </w:pPr>
  </w:style>
  <w:style w:type="paragraph" w:styleId="Besedilooblaka">
    <w:name w:val="Balloon Text"/>
    <w:basedOn w:val="Navaden"/>
    <w:link w:val="BesedilooblakaZnak"/>
    <w:uiPriority w:val="99"/>
    <w:semiHidden/>
    <w:unhideWhenUsed/>
    <w:rsid w:val="00A268B5"/>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A268B5"/>
    <w:rPr>
      <w:rFonts w:ascii="Segoe UI" w:hAnsi="Segoe UI" w:cs="Segoe UI"/>
      <w:sz w:val="18"/>
      <w:szCs w:val="18"/>
      <w:lang w:eastAsia="sl-SI"/>
    </w:rPr>
  </w:style>
  <w:style w:type="table" w:styleId="Tabelamrea">
    <w:name w:val="Table Grid"/>
    <w:basedOn w:val="Navadnatabela"/>
    <w:uiPriority w:val="59"/>
    <w:rsid w:val="00A268B5"/>
    <w:rPr>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autoRedefine/>
    <w:uiPriority w:val="1"/>
    <w:qFormat/>
    <w:rsid w:val="0065619C"/>
    <w:pPr>
      <w:overflowPunct w:val="0"/>
      <w:autoSpaceDE w:val="0"/>
      <w:autoSpaceDN w:val="0"/>
      <w:adjustRightInd w:val="0"/>
      <w:textAlignment w:val="baseline"/>
    </w:pPr>
    <w:rPr>
      <w:rFonts w:asciiTheme="minorHAnsi" w:eastAsia="Times New Roman" w:hAnsiTheme="minorHAnsi" w:cstheme="minorHAnsi"/>
      <w:szCs w:val="16"/>
    </w:rPr>
  </w:style>
  <w:style w:type="paragraph" w:styleId="Odstavekseznama">
    <w:name w:val="List Paragraph"/>
    <w:basedOn w:val="Navaden"/>
    <w:uiPriority w:val="1"/>
    <w:qFormat/>
    <w:rsid w:val="00A268B5"/>
    <w:pPr>
      <w:ind w:left="720"/>
      <w:contextualSpacing/>
    </w:pPr>
  </w:style>
  <w:style w:type="character" w:customStyle="1" w:styleId="Naslov2Znak">
    <w:name w:val="Naslov 2 Znak"/>
    <w:basedOn w:val="Privzetapisavaodstavka"/>
    <w:link w:val="Naslov2"/>
    <w:uiPriority w:val="9"/>
    <w:semiHidden/>
    <w:rsid w:val="00A268B5"/>
    <w:rPr>
      <w:rFonts w:eastAsiaTheme="majorEastAsia" w:cstheme="majorBidi"/>
      <w:b/>
      <w:bCs/>
      <w:color w:val="002060"/>
      <w:sz w:val="28"/>
      <w:szCs w:val="26"/>
      <w:lang w:eastAsia="sl-SI"/>
    </w:rPr>
  </w:style>
  <w:style w:type="character" w:customStyle="1" w:styleId="Naslov5Znak">
    <w:name w:val="Naslov 5 Znak"/>
    <w:basedOn w:val="Privzetapisavaodstavka"/>
    <w:link w:val="Naslov5"/>
    <w:uiPriority w:val="9"/>
    <w:semiHidden/>
    <w:rsid w:val="00A268B5"/>
    <w:rPr>
      <w:rFonts w:eastAsiaTheme="majorEastAsia" w:cstheme="majorBidi"/>
      <w:b/>
      <w:color w:val="243F60" w:themeColor="accent1" w:themeShade="7F"/>
      <w:sz w:val="28"/>
      <w:szCs w:val="24"/>
      <w:lang w:eastAsia="sl-SI"/>
    </w:rPr>
  </w:style>
  <w:style w:type="paragraph" w:customStyle="1" w:styleId="Komentar-besedilo1">
    <w:name w:val="Komentar - besedilo1"/>
    <w:basedOn w:val="Navaden"/>
    <w:autoRedefine/>
    <w:rsid w:val="0058397D"/>
    <w:pPr>
      <w:widowControl w:val="0"/>
      <w:suppressAutoHyphens/>
    </w:pPr>
    <w:rPr>
      <w:rFonts w:eastAsia="DejaVu Sans"/>
      <w:kern w:val="1"/>
      <w:lang w:eastAsia="ar-SA"/>
    </w:rPr>
  </w:style>
  <w:style w:type="character" w:customStyle="1" w:styleId="PripombabesediloZnak2">
    <w:name w:val="Pripomba – besedilo Znak2"/>
    <w:rsid w:val="0058397D"/>
    <w:rPr>
      <w:rFonts w:ascii="Calibri" w:eastAsia="Calibri" w:hAnsi="Calibri" w:cs="Calibri"/>
      <w:sz w:val="20"/>
      <w:lang w:val="sl-SI"/>
    </w:rPr>
  </w:style>
  <w:style w:type="paragraph" w:customStyle="1" w:styleId="Pripombabesedilo1">
    <w:name w:val="Pripomba – besedilo1"/>
    <w:basedOn w:val="Navaden"/>
    <w:autoRedefine/>
    <w:rsid w:val="00DD318C"/>
    <w:pPr>
      <w:suppressAutoHyphens/>
    </w:pPr>
    <w:rPr>
      <w:sz w:val="18"/>
      <w:szCs w:val="20"/>
      <w:lang w:eastAsia="ar-SA"/>
    </w:rPr>
  </w:style>
  <w:style w:type="character" w:customStyle="1" w:styleId="Pripombasklic1">
    <w:name w:val="Pripomba – sklic1"/>
    <w:rsid w:val="00DD318C"/>
    <w:rPr>
      <w:rFonts w:ascii="Calibri" w:hAnsi="Calibri"/>
      <w:sz w:val="18"/>
      <w:szCs w:val="16"/>
      <w:lang w:val="sl-SI"/>
    </w:rPr>
  </w:style>
  <w:style w:type="character" w:customStyle="1" w:styleId="Privzetapisavaodstavka1">
    <w:name w:val="Privzeta pisava odstavka1"/>
    <w:rsid w:val="0058397D"/>
    <w:rPr>
      <w:rFonts w:ascii="Calibri" w:hAnsi="Calibri"/>
      <w:sz w:val="20"/>
      <w:lang w:val="sl-SI"/>
    </w:rPr>
  </w:style>
  <w:style w:type="paragraph" w:styleId="Stvarnokazalo1">
    <w:name w:val="index 1"/>
    <w:basedOn w:val="Navaden"/>
    <w:next w:val="Navaden"/>
    <w:autoRedefine/>
    <w:uiPriority w:val="99"/>
    <w:unhideWhenUsed/>
    <w:rsid w:val="0058397D"/>
    <w:pPr>
      <w:suppressAutoHyphens/>
      <w:ind w:left="220" w:hanging="220"/>
    </w:pPr>
    <w:rPr>
      <w:rFonts w:cs="Calibri"/>
      <w:lang w:eastAsia="ar-SA"/>
    </w:rPr>
  </w:style>
  <w:style w:type="character" w:customStyle="1" w:styleId="BrezrazmikovZnak">
    <w:name w:val="Brez razmikov Znak"/>
    <w:link w:val="Brezrazmikov"/>
    <w:uiPriority w:val="1"/>
    <w:rsid w:val="0065619C"/>
    <w:rPr>
      <w:rFonts w:asciiTheme="minorHAnsi" w:eastAsia="Times New Roman" w:hAnsiTheme="minorHAnsi" w:cstheme="minorHAnsi"/>
      <w:szCs w:val="16"/>
    </w:rPr>
  </w:style>
  <w:style w:type="paragraph" w:customStyle="1" w:styleId="Vrstapredpisa">
    <w:name w:val="Vrsta predpisa"/>
    <w:basedOn w:val="Navaden"/>
    <w:link w:val="VrstapredpisaZnak"/>
    <w:qFormat/>
    <w:rsid w:val="00DD3757"/>
    <w:pPr>
      <w:suppressAutoHyphens/>
      <w:overflowPunct w:val="0"/>
      <w:autoSpaceDE w:val="0"/>
      <w:autoSpaceDN w:val="0"/>
      <w:adjustRightInd w:val="0"/>
      <w:spacing w:before="480" w:after="0" w:line="240" w:lineRule="auto"/>
      <w:jc w:val="center"/>
      <w:textAlignment w:val="baseline"/>
    </w:pPr>
    <w:rPr>
      <w:rFonts w:ascii="Arial" w:eastAsia="Times New Roman" w:hAnsi="Arial"/>
      <w:b/>
      <w:bCs/>
      <w:color w:val="000000"/>
      <w:spacing w:val="40"/>
      <w:lang w:val="x-none" w:eastAsia="x-none"/>
    </w:rPr>
  </w:style>
  <w:style w:type="paragraph" w:customStyle="1" w:styleId="Naslovpredpisa">
    <w:name w:val="Naslov_predpisa"/>
    <w:basedOn w:val="Navaden"/>
    <w:link w:val="NaslovpredpisaZnak"/>
    <w:qFormat/>
    <w:rsid w:val="00DD3757"/>
    <w:pPr>
      <w:suppressAutoHyphens/>
      <w:overflowPunct w:val="0"/>
      <w:autoSpaceDE w:val="0"/>
      <w:autoSpaceDN w:val="0"/>
      <w:adjustRightInd w:val="0"/>
      <w:spacing w:after="0" w:line="240" w:lineRule="auto"/>
      <w:jc w:val="center"/>
      <w:textAlignment w:val="baseline"/>
    </w:pPr>
    <w:rPr>
      <w:rFonts w:ascii="Arial" w:eastAsia="Times New Roman" w:hAnsi="Arial"/>
      <w:b/>
      <w:lang w:val="x-none" w:eastAsia="x-none"/>
    </w:rPr>
  </w:style>
  <w:style w:type="character" w:customStyle="1" w:styleId="VrstapredpisaZnak">
    <w:name w:val="Vrsta predpisa Znak"/>
    <w:link w:val="Vrstapredpisa"/>
    <w:rsid w:val="00DD3757"/>
    <w:rPr>
      <w:rFonts w:ascii="Arial" w:eastAsia="Times New Roman" w:hAnsi="Arial"/>
      <w:b/>
      <w:bCs/>
      <w:color w:val="000000"/>
      <w:spacing w:val="40"/>
      <w:sz w:val="22"/>
      <w:szCs w:val="22"/>
      <w:lang w:val="x-none" w:eastAsia="x-none"/>
    </w:rPr>
  </w:style>
  <w:style w:type="character" w:customStyle="1" w:styleId="NaslovpredpisaZnak">
    <w:name w:val="Naslov_predpisa Znak"/>
    <w:link w:val="Naslovpredpisa"/>
    <w:rsid w:val="00DD3757"/>
    <w:rPr>
      <w:rFonts w:ascii="Arial" w:eastAsia="Times New Roman" w:hAnsi="Arial"/>
      <w:b/>
      <w:sz w:val="22"/>
      <w:szCs w:val="22"/>
      <w:lang w:val="x-none" w:eastAsia="x-none"/>
    </w:rPr>
  </w:style>
  <w:style w:type="paragraph" w:customStyle="1" w:styleId="len">
    <w:name w:val="Člen"/>
    <w:basedOn w:val="Navaden"/>
    <w:link w:val="lenZnak"/>
    <w:qFormat/>
    <w:rsid w:val="00DD3757"/>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DD3757"/>
    <w:rPr>
      <w:rFonts w:ascii="Arial" w:eastAsia="Times New Roman" w:hAnsi="Arial"/>
      <w:b/>
      <w:sz w:val="22"/>
      <w:szCs w:val="22"/>
      <w:lang w:val="x-none" w:eastAsia="x-none"/>
    </w:rPr>
  </w:style>
  <w:style w:type="paragraph" w:customStyle="1" w:styleId="Odstavek">
    <w:name w:val="Odstavek"/>
    <w:basedOn w:val="Navaden"/>
    <w:link w:val="OdstavekZnak"/>
    <w:qFormat/>
    <w:rsid w:val="00DD3757"/>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DD3757"/>
    <w:rPr>
      <w:rFonts w:ascii="Arial" w:eastAsia="Times New Roman" w:hAnsi="Arial"/>
      <w:sz w:val="22"/>
      <w:szCs w:val="22"/>
      <w:lang w:val="x-none" w:eastAsia="x-none"/>
    </w:rPr>
  </w:style>
  <w:style w:type="paragraph" w:customStyle="1" w:styleId="Alineazaodstavkom">
    <w:name w:val="Alinea za odstavkom"/>
    <w:basedOn w:val="Navaden"/>
    <w:link w:val="AlineazaodstavkomZnak"/>
    <w:qFormat/>
    <w:rsid w:val="00DD3757"/>
    <w:pPr>
      <w:numPr>
        <w:numId w:val="3"/>
      </w:numPr>
      <w:tabs>
        <w:tab w:val="left" w:pos="540"/>
        <w:tab w:val="left" w:pos="900"/>
      </w:tabs>
      <w:spacing w:after="0" w:line="240" w:lineRule="auto"/>
      <w:jc w:val="both"/>
    </w:pPr>
    <w:rPr>
      <w:rFonts w:ascii="Arial" w:eastAsia="Times New Roman" w:hAnsi="Arial"/>
      <w:lang w:val="x-none" w:eastAsia="x-none"/>
    </w:rPr>
  </w:style>
  <w:style w:type="character" w:customStyle="1" w:styleId="AlineazaodstavkomZnak">
    <w:name w:val="Alinea za odstavkom Znak"/>
    <w:link w:val="Alineazaodstavkom"/>
    <w:rsid w:val="00DD3757"/>
    <w:rPr>
      <w:rFonts w:ascii="Arial" w:eastAsia="Times New Roman" w:hAnsi="Arial"/>
      <w:sz w:val="22"/>
      <w:szCs w:val="22"/>
      <w:lang w:val="x-none" w:eastAsia="x-none"/>
    </w:rPr>
  </w:style>
  <w:style w:type="paragraph" w:customStyle="1" w:styleId="lennovele">
    <w:name w:val="Člen_novele"/>
    <w:basedOn w:val="len"/>
    <w:link w:val="lennoveleZnak"/>
    <w:qFormat/>
    <w:rsid w:val="00DD3757"/>
  </w:style>
  <w:style w:type="character" w:customStyle="1" w:styleId="lennoveleZnak">
    <w:name w:val="Člen_novele Znak"/>
    <w:link w:val="lennovele"/>
    <w:rsid w:val="00DD3757"/>
    <w:rPr>
      <w:rFonts w:ascii="Arial" w:eastAsia="Times New Roman" w:hAnsi="Arial"/>
      <w:b/>
      <w:sz w:val="22"/>
      <w:szCs w:val="22"/>
      <w:lang w:val="x-none" w:eastAsia="x-none"/>
    </w:rPr>
  </w:style>
  <w:style w:type="character" w:styleId="Pripombasklic">
    <w:name w:val="annotation reference"/>
    <w:uiPriority w:val="99"/>
    <w:semiHidden/>
    <w:unhideWhenUsed/>
    <w:rsid w:val="00DD3757"/>
    <w:rPr>
      <w:sz w:val="16"/>
      <w:szCs w:val="16"/>
    </w:rPr>
  </w:style>
  <w:style w:type="paragraph" w:styleId="Revizija">
    <w:name w:val="Revision"/>
    <w:hidden/>
    <w:uiPriority w:val="99"/>
    <w:semiHidden/>
    <w:rsid w:val="00D95C43"/>
    <w:pPr>
      <w:jc w:val="left"/>
    </w:pPr>
    <w:rPr>
      <w:sz w:val="22"/>
      <w:szCs w:val="22"/>
    </w:rPr>
  </w:style>
  <w:style w:type="paragraph" w:styleId="Zadevapripombe">
    <w:name w:val="annotation subject"/>
    <w:basedOn w:val="Pripombabesedilo"/>
    <w:next w:val="Pripombabesedilo"/>
    <w:link w:val="ZadevapripombeZnak"/>
    <w:uiPriority w:val="99"/>
    <w:semiHidden/>
    <w:unhideWhenUsed/>
    <w:rsid w:val="00085293"/>
    <w:pPr>
      <w:overflowPunct/>
      <w:autoSpaceDE/>
      <w:autoSpaceDN/>
      <w:adjustRightInd/>
      <w:spacing w:after="200"/>
      <w:jc w:val="left"/>
      <w:textAlignment w:val="auto"/>
    </w:pPr>
    <w:rPr>
      <w:rFonts w:ascii="Calibri" w:hAnsi="Calibri" w:cs="Times New Roman"/>
      <w:b/>
      <w:bCs/>
      <w:sz w:val="20"/>
      <w:szCs w:val="20"/>
    </w:rPr>
  </w:style>
  <w:style w:type="character" w:customStyle="1" w:styleId="ZadevapripombeZnak">
    <w:name w:val="Zadeva pripombe Znak"/>
    <w:basedOn w:val="PripombabesediloZnak"/>
    <w:link w:val="Zadevapripombe"/>
    <w:uiPriority w:val="99"/>
    <w:semiHidden/>
    <w:rsid w:val="00085293"/>
    <w:rPr>
      <w:rFonts w:asciiTheme="minorHAnsi" w:hAnsiTheme="minorHAnsi" w:cstheme="minorHAnsi"/>
      <w:b/>
      <w:bCs/>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3757"/>
    <w:pPr>
      <w:spacing w:after="200" w:line="276" w:lineRule="auto"/>
      <w:jc w:val="left"/>
    </w:pPr>
    <w:rPr>
      <w:sz w:val="22"/>
      <w:szCs w:val="22"/>
    </w:rPr>
  </w:style>
  <w:style w:type="paragraph" w:styleId="Naslov1">
    <w:name w:val="heading 1"/>
    <w:basedOn w:val="Navaden"/>
    <w:next w:val="Navaden"/>
    <w:link w:val="Naslov1Znak"/>
    <w:uiPriority w:val="9"/>
    <w:qFormat/>
    <w:rsid w:val="00A268B5"/>
    <w:pPr>
      <w:keepNext/>
      <w:outlineLvl w:val="0"/>
    </w:pPr>
    <w:rPr>
      <w:rFonts w:cs="Arial"/>
      <w:b/>
      <w:sz w:val="24"/>
      <w:szCs w:val="28"/>
    </w:rPr>
  </w:style>
  <w:style w:type="paragraph" w:styleId="Naslov2">
    <w:name w:val="heading 2"/>
    <w:basedOn w:val="Navaden"/>
    <w:next w:val="Navaden"/>
    <w:link w:val="Naslov2Znak"/>
    <w:uiPriority w:val="9"/>
    <w:semiHidden/>
    <w:unhideWhenUsed/>
    <w:qFormat/>
    <w:rsid w:val="00A268B5"/>
    <w:pPr>
      <w:keepNext/>
      <w:keepLines/>
      <w:spacing w:before="200"/>
      <w:outlineLvl w:val="1"/>
    </w:pPr>
    <w:rPr>
      <w:rFonts w:eastAsiaTheme="majorEastAsia" w:cstheme="majorBidi"/>
      <w:b/>
      <w:bCs/>
      <w:color w:val="002060"/>
      <w:sz w:val="28"/>
      <w:szCs w:val="26"/>
    </w:rPr>
  </w:style>
  <w:style w:type="paragraph" w:styleId="Naslov4">
    <w:name w:val="heading 4"/>
    <w:basedOn w:val="Navaden"/>
    <w:next w:val="Navaden"/>
    <w:link w:val="Naslov4Znak"/>
    <w:qFormat/>
    <w:rsid w:val="00A268B5"/>
    <w:pPr>
      <w:keepNext/>
      <w:outlineLvl w:val="3"/>
    </w:pPr>
    <w:rPr>
      <w:b/>
      <w:bCs/>
      <w:sz w:val="36"/>
      <w:szCs w:val="28"/>
    </w:rPr>
  </w:style>
  <w:style w:type="paragraph" w:styleId="Naslov5">
    <w:name w:val="heading 5"/>
    <w:basedOn w:val="Navaden"/>
    <w:next w:val="Navaden"/>
    <w:link w:val="Naslov5Znak"/>
    <w:uiPriority w:val="9"/>
    <w:semiHidden/>
    <w:unhideWhenUsed/>
    <w:qFormat/>
    <w:rsid w:val="00A268B5"/>
    <w:pPr>
      <w:keepNext/>
      <w:keepLines/>
      <w:spacing w:before="200"/>
      <w:outlineLvl w:val="4"/>
    </w:pPr>
    <w:rPr>
      <w:rFonts w:eastAsiaTheme="majorEastAsia" w:cstheme="majorBidi"/>
      <w:b/>
      <w:color w:val="243F60" w:themeColor="accent1" w:themeShade="7F"/>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aliases w:val="Komentar - besedilo Znak1,Komentar - besedilo Znak Znak,Znak1 Znak Znak,Znak1 Znak1,Znak1 Znak,Znak1,Komentar - besedilo"/>
    <w:basedOn w:val="Navaden"/>
    <w:link w:val="PripombabesediloZnak"/>
    <w:autoRedefine/>
    <w:unhideWhenUsed/>
    <w:qFormat/>
    <w:rsid w:val="00743995"/>
    <w:pPr>
      <w:overflowPunct w:val="0"/>
      <w:autoSpaceDE w:val="0"/>
      <w:autoSpaceDN w:val="0"/>
      <w:adjustRightInd w:val="0"/>
      <w:spacing w:after="0" w:line="240" w:lineRule="auto"/>
      <w:jc w:val="both"/>
      <w:textAlignment w:val="baseline"/>
    </w:pPr>
    <w:rPr>
      <w:rFonts w:asciiTheme="minorHAnsi" w:hAnsiTheme="minorHAnsi" w:cstheme="minorHAnsi"/>
      <w:sz w:val="18"/>
      <w:szCs w:val="21"/>
    </w:rPr>
  </w:style>
  <w:style w:type="character" w:customStyle="1" w:styleId="PripombabesediloZnak">
    <w:name w:val="Pripomba – besedilo Znak"/>
    <w:aliases w:val="Komentar - besedilo Znak1 Znak,Komentar - besedilo Znak Znak Znak,Znak1 Znak Znak Znak,Znak1 Znak1 Znak,Znak1 Znak Znak1,Znak1 Znak2,Komentar - besedilo Znak"/>
    <w:link w:val="Pripombabesedilo"/>
    <w:rsid w:val="00743995"/>
    <w:rPr>
      <w:rFonts w:asciiTheme="minorHAnsi" w:hAnsiTheme="minorHAnsi" w:cstheme="minorHAnsi"/>
      <w:sz w:val="18"/>
      <w:szCs w:val="21"/>
    </w:rPr>
  </w:style>
  <w:style w:type="paragraph" w:customStyle="1" w:styleId="AA">
    <w:name w:val="AA"/>
    <w:basedOn w:val="Navaden"/>
    <w:link w:val="AAZnak"/>
    <w:qFormat/>
    <w:rsid w:val="00A268B5"/>
    <w:pPr>
      <w:autoSpaceDE w:val="0"/>
      <w:autoSpaceDN w:val="0"/>
      <w:adjustRightInd w:val="0"/>
    </w:pPr>
  </w:style>
  <w:style w:type="character" w:customStyle="1" w:styleId="AAZnak">
    <w:name w:val="AA Znak"/>
    <w:basedOn w:val="Privzetapisavaodstavka"/>
    <w:link w:val="AA"/>
    <w:rsid w:val="00A268B5"/>
    <w:rPr>
      <w:rFonts w:asciiTheme="minorHAnsi" w:hAnsiTheme="minorHAnsi" w:cstheme="minorHAnsi"/>
      <w:sz w:val="20"/>
      <w:lang w:eastAsia="sl-SI"/>
    </w:rPr>
  </w:style>
  <w:style w:type="character" w:customStyle="1" w:styleId="FontStyle21">
    <w:name w:val="Font Style21"/>
    <w:uiPriority w:val="99"/>
    <w:rsid w:val="00A268B5"/>
    <w:rPr>
      <w:rFonts w:ascii="Palatino Linotype" w:hAnsi="Palatino Linotype"/>
      <w:i/>
      <w:sz w:val="20"/>
    </w:rPr>
  </w:style>
  <w:style w:type="paragraph" w:customStyle="1" w:styleId="ZADEVA">
    <w:name w:val="ZADEVA"/>
    <w:basedOn w:val="Navaden"/>
    <w:qFormat/>
    <w:rsid w:val="00A268B5"/>
    <w:pPr>
      <w:tabs>
        <w:tab w:val="left" w:pos="1701"/>
      </w:tabs>
      <w:ind w:left="1701" w:hanging="1701"/>
    </w:pPr>
    <w:rPr>
      <w:b/>
      <w:lang w:val="it-IT"/>
    </w:rPr>
  </w:style>
  <w:style w:type="paragraph" w:customStyle="1" w:styleId="Telobesedila2">
    <w:name w:val="Telo besedila2"/>
    <w:basedOn w:val="Navaden"/>
    <w:link w:val="Bodytext"/>
    <w:autoRedefine/>
    <w:uiPriority w:val="99"/>
    <w:rsid w:val="0058397D"/>
    <w:pPr>
      <w:widowControl w:val="0"/>
      <w:shd w:val="clear" w:color="auto" w:fill="FFFFFF"/>
      <w:spacing w:before="180" w:line="260" w:lineRule="atLeast"/>
      <w:ind w:hanging="360"/>
    </w:pPr>
    <w:rPr>
      <w:rFonts w:eastAsia="Times New Roman"/>
    </w:rPr>
  </w:style>
  <w:style w:type="character" w:customStyle="1" w:styleId="Bodytext">
    <w:name w:val="Body text_"/>
    <w:link w:val="Telobesedila2"/>
    <w:uiPriority w:val="99"/>
    <w:locked/>
    <w:rsid w:val="0058397D"/>
    <w:rPr>
      <w:rFonts w:eastAsia="Times New Roman" w:cs="Times New Roman"/>
      <w:color w:val="auto"/>
      <w:szCs w:val="24"/>
      <w:shd w:val="clear" w:color="auto" w:fill="FFFFFF"/>
    </w:rPr>
  </w:style>
  <w:style w:type="paragraph" w:customStyle="1" w:styleId="Odstavekseznama1">
    <w:name w:val="Odstavek seznama1"/>
    <w:basedOn w:val="Navaden"/>
    <w:uiPriority w:val="99"/>
    <w:qFormat/>
    <w:rsid w:val="00A268B5"/>
    <w:pPr>
      <w:ind w:left="720"/>
      <w:contextualSpacing/>
    </w:pPr>
    <w:rPr>
      <w:rFonts w:ascii="Cambria" w:eastAsia="SimSun" w:hAnsi="Cambria"/>
    </w:rPr>
  </w:style>
  <w:style w:type="character" w:customStyle="1" w:styleId="Naslov1Znak">
    <w:name w:val="Naslov 1 Znak"/>
    <w:basedOn w:val="Privzetapisavaodstavka"/>
    <w:link w:val="Naslov1"/>
    <w:uiPriority w:val="9"/>
    <w:rsid w:val="00A268B5"/>
    <w:rPr>
      <w:rFonts w:cs="Arial"/>
      <w:b/>
      <w:sz w:val="24"/>
      <w:szCs w:val="28"/>
      <w:lang w:eastAsia="sl-SI"/>
    </w:rPr>
  </w:style>
  <w:style w:type="character" w:customStyle="1" w:styleId="Naslov4Znak">
    <w:name w:val="Naslov 4 Znak"/>
    <w:basedOn w:val="Privzetapisavaodstavka"/>
    <w:link w:val="Naslov4"/>
    <w:rsid w:val="00A268B5"/>
    <w:rPr>
      <w:rFonts w:cs="Times New Roman"/>
      <w:b/>
      <w:bCs/>
      <w:sz w:val="36"/>
      <w:szCs w:val="28"/>
      <w:lang w:eastAsia="sl-SI"/>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autoRedefine/>
    <w:uiPriority w:val="99"/>
    <w:qFormat/>
    <w:rsid w:val="006F346B"/>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uiPriority w:val="99"/>
    <w:rsid w:val="006F346B"/>
    <w:rPr>
      <w:rFonts w:cs="Times New Roman"/>
      <w:sz w:val="20"/>
      <w:szCs w:val="20"/>
      <w:lang w:eastAsia="sl-SI"/>
    </w:rPr>
  </w:style>
  <w:style w:type="paragraph" w:styleId="Glava">
    <w:name w:val="header"/>
    <w:basedOn w:val="Navaden"/>
    <w:link w:val="GlavaZnak"/>
    <w:uiPriority w:val="99"/>
    <w:unhideWhenUsed/>
    <w:rsid w:val="00A268B5"/>
    <w:pPr>
      <w:tabs>
        <w:tab w:val="center" w:pos="4536"/>
        <w:tab w:val="right" w:pos="9072"/>
      </w:tabs>
    </w:pPr>
    <w:rPr>
      <w:sz w:val="16"/>
    </w:rPr>
  </w:style>
  <w:style w:type="character" w:customStyle="1" w:styleId="GlavaZnak">
    <w:name w:val="Glava Znak"/>
    <w:basedOn w:val="Privzetapisavaodstavka"/>
    <w:link w:val="Glava"/>
    <w:uiPriority w:val="99"/>
    <w:rsid w:val="00A268B5"/>
    <w:rPr>
      <w:sz w:val="16"/>
    </w:rPr>
  </w:style>
  <w:style w:type="paragraph" w:styleId="Noga">
    <w:name w:val="footer"/>
    <w:basedOn w:val="Navaden"/>
    <w:link w:val="NogaZnak"/>
    <w:uiPriority w:val="99"/>
    <w:unhideWhenUsed/>
    <w:rsid w:val="00A268B5"/>
    <w:pPr>
      <w:tabs>
        <w:tab w:val="center" w:pos="4536"/>
        <w:tab w:val="right" w:pos="9072"/>
      </w:tabs>
    </w:pPr>
    <w:rPr>
      <w:sz w:val="16"/>
    </w:rPr>
  </w:style>
  <w:style w:type="character" w:customStyle="1" w:styleId="NogaZnak">
    <w:name w:val="Noga Znak"/>
    <w:basedOn w:val="Privzetapisavaodstavka"/>
    <w:link w:val="Noga"/>
    <w:uiPriority w:val="99"/>
    <w:rsid w:val="00A268B5"/>
    <w:rPr>
      <w:sz w:val="16"/>
    </w:rPr>
  </w:style>
  <w:style w:type="paragraph" w:styleId="Napis">
    <w:name w:val="caption"/>
    <w:basedOn w:val="Navaden"/>
    <w:next w:val="Navaden"/>
    <w:qFormat/>
    <w:rsid w:val="00A268B5"/>
    <w:rPr>
      <w:b/>
      <w:bCs/>
    </w:rPr>
  </w:style>
  <w:style w:type="character" w:styleId="Sprotnaopomba-sklic">
    <w:name w:val="footnote reference"/>
    <w:aliases w:val="Fn Ref,Footnote Refernece,Footnote Refernece + (Latein) Arial,10 pt,Blau,BVI fnr,callout,Footnote Reference Superscript,footnotesign,Footnotes refss,Footnote Reference Number,Fußnotenzeichen_Raxen,Footnote Refe,FR,...,note TESI"/>
    <w:basedOn w:val="AAZnak"/>
    <w:uiPriority w:val="99"/>
    <w:qFormat/>
    <w:rsid w:val="00A268B5"/>
    <w:rPr>
      <w:rFonts w:asciiTheme="minorHAnsi" w:eastAsia="Times New Roman" w:hAnsiTheme="minorHAnsi" w:cstheme="minorHAnsi"/>
      <w:sz w:val="20"/>
      <w:szCs w:val="20"/>
      <w:vertAlign w:val="superscript"/>
      <w:lang w:eastAsia="sl-SI"/>
    </w:rPr>
  </w:style>
  <w:style w:type="paragraph" w:styleId="Naslov">
    <w:name w:val="Title"/>
    <w:basedOn w:val="Navaden"/>
    <w:next w:val="Navaden"/>
    <w:link w:val="NaslovZnak"/>
    <w:uiPriority w:val="10"/>
    <w:qFormat/>
    <w:rsid w:val="00A268B5"/>
    <w:pPr>
      <w:autoSpaceDE w:val="0"/>
      <w:autoSpaceDN w:val="0"/>
      <w:adjustRightInd w:val="0"/>
      <w:jc w:val="center"/>
    </w:pPr>
    <w:rPr>
      <w:rFonts w:ascii="Arial" w:hAnsi="Arial" w:cs="Arial"/>
      <w:b/>
      <w:bCs/>
      <w:sz w:val="32"/>
      <w:szCs w:val="32"/>
    </w:rPr>
  </w:style>
  <w:style w:type="character" w:customStyle="1" w:styleId="NaslovZnak">
    <w:name w:val="Naslov Znak"/>
    <w:basedOn w:val="Privzetapisavaodstavka"/>
    <w:link w:val="Naslov"/>
    <w:uiPriority w:val="10"/>
    <w:rsid w:val="00A268B5"/>
    <w:rPr>
      <w:rFonts w:ascii="Arial" w:hAnsi="Arial" w:cs="Arial"/>
      <w:b/>
      <w:bCs/>
      <w:sz w:val="32"/>
      <w:szCs w:val="32"/>
      <w:lang w:eastAsia="sl-SI"/>
    </w:rPr>
  </w:style>
  <w:style w:type="paragraph" w:styleId="Telobesedila">
    <w:name w:val="Body Text"/>
    <w:basedOn w:val="Navaden"/>
    <w:link w:val="TelobesedilaZnak"/>
    <w:uiPriority w:val="99"/>
    <w:rsid w:val="00A268B5"/>
    <w:pPr>
      <w:spacing w:after="120"/>
    </w:pPr>
  </w:style>
  <w:style w:type="character" w:customStyle="1" w:styleId="TelobesedilaZnak">
    <w:name w:val="Telo besedila Znak"/>
    <w:basedOn w:val="Privzetapisavaodstavka"/>
    <w:link w:val="Telobesedila"/>
    <w:uiPriority w:val="99"/>
    <w:rsid w:val="00A268B5"/>
    <w:rPr>
      <w:rFonts w:cs="Times New Roman"/>
      <w:sz w:val="20"/>
      <w:szCs w:val="24"/>
      <w:lang w:eastAsia="sl-SI"/>
    </w:rPr>
  </w:style>
  <w:style w:type="paragraph" w:styleId="Telobesedila-zamik">
    <w:name w:val="Body Text Indent"/>
    <w:basedOn w:val="Navaden"/>
    <w:link w:val="Telobesedila-zamikZnak"/>
    <w:uiPriority w:val="99"/>
    <w:semiHidden/>
    <w:unhideWhenUsed/>
    <w:rsid w:val="00A268B5"/>
    <w:pPr>
      <w:spacing w:after="120"/>
      <w:ind w:left="283"/>
    </w:pPr>
  </w:style>
  <w:style w:type="character" w:customStyle="1" w:styleId="Telobesedila-zamikZnak">
    <w:name w:val="Telo besedila - zamik Znak"/>
    <w:basedOn w:val="Privzetapisavaodstavka"/>
    <w:link w:val="Telobesedila-zamik"/>
    <w:uiPriority w:val="99"/>
    <w:semiHidden/>
    <w:rsid w:val="00A268B5"/>
    <w:rPr>
      <w:rFonts w:ascii="Times New Roman" w:hAnsi="Times New Roman"/>
      <w:sz w:val="24"/>
      <w:szCs w:val="24"/>
      <w:lang w:eastAsia="sl-SI"/>
    </w:rPr>
  </w:style>
  <w:style w:type="character" w:styleId="Hiperpovezava">
    <w:name w:val="Hyperlink"/>
    <w:basedOn w:val="Privzetapisavaodstavka"/>
    <w:uiPriority w:val="99"/>
    <w:rsid w:val="00A268B5"/>
    <w:rPr>
      <w:color w:val="0000FF"/>
      <w:u w:val="single"/>
    </w:rPr>
  </w:style>
  <w:style w:type="numbering" w:styleId="111111">
    <w:name w:val="Outline List 2"/>
    <w:basedOn w:val="Brezseznama"/>
    <w:uiPriority w:val="99"/>
    <w:semiHidden/>
    <w:unhideWhenUsed/>
    <w:rsid w:val="00A268B5"/>
    <w:pPr>
      <w:numPr>
        <w:numId w:val="1"/>
      </w:numPr>
    </w:pPr>
  </w:style>
  <w:style w:type="paragraph" w:styleId="Besedilooblaka">
    <w:name w:val="Balloon Text"/>
    <w:basedOn w:val="Navaden"/>
    <w:link w:val="BesedilooblakaZnak"/>
    <w:uiPriority w:val="99"/>
    <w:semiHidden/>
    <w:unhideWhenUsed/>
    <w:rsid w:val="00A268B5"/>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A268B5"/>
    <w:rPr>
      <w:rFonts w:ascii="Segoe UI" w:hAnsi="Segoe UI" w:cs="Segoe UI"/>
      <w:sz w:val="18"/>
      <w:szCs w:val="18"/>
      <w:lang w:eastAsia="sl-SI"/>
    </w:rPr>
  </w:style>
  <w:style w:type="table" w:styleId="Tabelamrea">
    <w:name w:val="Table Grid"/>
    <w:basedOn w:val="Navadnatabela"/>
    <w:uiPriority w:val="59"/>
    <w:rsid w:val="00A268B5"/>
    <w:rPr>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autoRedefine/>
    <w:uiPriority w:val="1"/>
    <w:qFormat/>
    <w:rsid w:val="0065619C"/>
    <w:pPr>
      <w:overflowPunct w:val="0"/>
      <w:autoSpaceDE w:val="0"/>
      <w:autoSpaceDN w:val="0"/>
      <w:adjustRightInd w:val="0"/>
      <w:textAlignment w:val="baseline"/>
    </w:pPr>
    <w:rPr>
      <w:rFonts w:asciiTheme="minorHAnsi" w:eastAsia="Times New Roman" w:hAnsiTheme="minorHAnsi" w:cstheme="minorHAnsi"/>
      <w:szCs w:val="16"/>
    </w:rPr>
  </w:style>
  <w:style w:type="paragraph" w:styleId="Odstavekseznama">
    <w:name w:val="List Paragraph"/>
    <w:basedOn w:val="Navaden"/>
    <w:uiPriority w:val="1"/>
    <w:qFormat/>
    <w:rsid w:val="00A268B5"/>
    <w:pPr>
      <w:ind w:left="720"/>
      <w:contextualSpacing/>
    </w:pPr>
  </w:style>
  <w:style w:type="character" w:customStyle="1" w:styleId="Naslov2Znak">
    <w:name w:val="Naslov 2 Znak"/>
    <w:basedOn w:val="Privzetapisavaodstavka"/>
    <w:link w:val="Naslov2"/>
    <w:uiPriority w:val="9"/>
    <w:semiHidden/>
    <w:rsid w:val="00A268B5"/>
    <w:rPr>
      <w:rFonts w:eastAsiaTheme="majorEastAsia" w:cstheme="majorBidi"/>
      <w:b/>
      <w:bCs/>
      <w:color w:val="002060"/>
      <w:sz w:val="28"/>
      <w:szCs w:val="26"/>
      <w:lang w:eastAsia="sl-SI"/>
    </w:rPr>
  </w:style>
  <w:style w:type="character" w:customStyle="1" w:styleId="Naslov5Znak">
    <w:name w:val="Naslov 5 Znak"/>
    <w:basedOn w:val="Privzetapisavaodstavka"/>
    <w:link w:val="Naslov5"/>
    <w:uiPriority w:val="9"/>
    <w:semiHidden/>
    <w:rsid w:val="00A268B5"/>
    <w:rPr>
      <w:rFonts w:eastAsiaTheme="majorEastAsia" w:cstheme="majorBidi"/>
      <w:b/>
      <w:color w:val="243F60" w:themeColor="accent1" w:themeShade="7F"/>
      <w:sz w:val="28"/>
      <w:szCs w:val="24"/>
      <w:lang w:eastAsia="sl-SI"/>
    </w:rPr>
  </w:style>
  <w:style w:type="paragraph" w:customStyle="1" w:styleId="Komentar-besedilo1">
    <w:name w:val="Komentar - besedilo1"/>
    <w:basedOn w:val="Navaden"/>
    <w:autoRedefine/>
    <w:rsid w:val="0058397D"/>
    <w:pPr>
      <w:widowControl w:val="0"/>
      <w:suppressAutoHyphens/>
    </w:pPr>
    <w:rPr>
      <w:rFonts w:eastAsia="DejaVu Sans"/>
      <w:kern w:val="1"/>
      <w:lang w:eastAsia="ar-SA"/>
    </w:rPr>
  </w:style>
  <w:style w:type="character" w:customStyle="1" w:styleId="PripombabesediloZnak2">
    <w:name w:val="Pripomba – besedilo Znak2"/>
    <w:rsid w:val="0058397D"/>
    <w:rPr>
      <w:rFonts w:ascii="Calibri" w:eastAsia="Calibri" w:hAnsi="Calibri" w:cs="Calibri"/>
      <w:sz w:val="20"/>
      <w:lang w:val="sl-SI"/>
    </w:rPr>
  </w:style>
  <w:style w:type="paragraph" w:customStyle="1" w:styleId="Pripombabesedilo1">
    <w:name w:val="Pripomba – besedilo1"/>
    <w:basedOn w:val="Navaden"/>
    <w:autoRedefine/>
    <w:rsid w:val="00DD318C"/>
    <w:pPr>
      <w:suppressAutoHyphens/>
    </w:pPr>
    <w:rPr>
      <w:sz w:val="18"/>
      <w:szCs w:val="20"/>
      <w:lang w:eastAsia="ar-SA"/>
    </w:rPr>
  </w:style>
  <w:style w:type="character" w:customStyle="1" w:styleId="Pripombasklic1">
    <w:name w:val="Pripomba – sklic1"/>
    <w:rsid w:val="00DD318C"/>
    <w:rPr>
      <w:rFonts w:ascii="Calibri" w:hAnsi="Calibri"/>
      <w:sz w:val="18"/>
      <w:szCs w:val="16"/>
      <w:lang w:val="sl-SI"/>
    </w:rPr>
  </w:style>
  <w:style w:type="character" w:customStyle="1" w:styleId="Privzetapisavaodstavka1">
    <w:name w:val="Privzeta pisava odstavka1"/>
    <w:rsid w:val="0058397D"/>
    <w:rPr>
      <w:rFonts w:ascii="Calibri" w:hAnsi="Calibri"/>
      <w:sz w:val="20"/>
      <w:lang w:val="sl-SI"/>
    </w:rPr>
  </w:style>
  <w:style w:type="paragraph" w:styleId="Stvarnokazalo1">
    <w:name w:val="index 1"/>
    <w:basedOn w:val="Navaden"/>
    <w:next w:val="Navaden"/>
    <w:autoRedefine/>
    <w:uiPriority w:val="99"/>
    <w:unhideWhenUsed/>
    <w:rsid w:val="0058397D"/>
    <w:pPr>
      <w:suppressAutoHyphens/>
      <w:ind w:left="220" w:hanging="220"/>
    </w:pPr>
    <w:rPr>
      <w:rFonts w:cs="Calibri"/>
      <w:lang w:eastAsia="ar-SA"/>
    </w:rPr>
  </w:style>
  <w:style w:type="character" w:customStyle="1" w:styleId="BrezrazmikovZnak">
    <w:name w:val="Brez razmikov Znak"/>
    <w:link w:val="Brezrazmikov"/>
    <w:uiPriority w:val="1"/>
    <w:rsid w:val="0065619C"/>
    <w:rPr>
      <w:rFonts w:asciiTheme="minorHAnsi" w:eastAsia="Times New Roman" w:hAnsiTheme="minorHAnsi" w:cstheme="minorHAnsi"/>
      <w:szCs w:val="16"/>
    </w:rPr>
  </w:style>
  <w:style w:type="paragraph" w:customStyle="1" w:styleId="Vrstapredpisa">
    <w:name w:val="Vrsta predpisa"/>
    <w:basedOn w:val="Navaden"/>
    <w:link w:val="VrstapredpisaZnak"/>
    <w:qFormat/>
    <w:rsid w:val="00DD3757"/>
    <w:pPr>
      <w:suppressAutoHyphens/>
      <w:overflowPunct w:val="0"/>
      <w:autoSpaceDE w:val="0"/>
      <w:autoSpaceDN w:val="0"/>
      <w:adjustRightInd w:val="0"/>
      <w:spacing w:before="480" w:after="0" w:line="240" w:lineRule="auto"/>
      <w:jc w:val="center"/>
      <w:textAlignment w:val="baseline"/>
    </w:pPr>
    <w:rPr>
      <w:rFonts w:ascii="Arial" w:eastAsia="Times New Roman" w:hAnsi="Arial"/>
      <w:b/>
      <w:bCs/>
      <w:color w:val="000000"/>
      <w:spacing w:val="40"/>
      <w:lang w:val="x-none" w:eastAsia="x-none"/>
    </w:rPr>
  </w:style>
  <w:style w:type="paragraph" w:customStyle="1" w:styleId="Naslovpredpisa">
    <w:name w:val="Naslov_predpisa"/>
    <w:basedOn w:val="Navaden"/>
    <w:link w:val="NaslovpredpisaZnak"/>
    <w:qFormat/>
    <w:rsid w:val="00DD3757"/>
    <w:pPr>
      <w:suppressAutoHyphens/>
      <w:overflowPunct w:val="0"/>
      <w:autoSpaceDE w:val="0"/>
      <w:autoSpaceDN w:val="0"/>
      <w:adjustRightInd w:val="0"/>
      <w:spacing w:after="0" w:line="240" w:lineRule="auto"/>
      <w:jc w:val="center"/>
      <w:textAlignment w:val="baseline"/>
    </w:pPr>
    <w:rPr>
      <w:rFonts w:ascii="Arial" w:eastAsia="Times New Roman" w:hAnsi="Arial"/>
      <w:b/>
      <w:lang w:val="x-none" w:eastAsia="x-none"/>
    </w:rPr>
  </w:style>
  <w:style w:type="character" w:customStyle="1" w:styleId="VrstapredpisaZnak">
    <w:name w:val="Vrsta predpisa Znak"/>
    <w:link w:val="Vrstapredpisa"/>
    <w:rsid w:val="00DD3757"/>
    <w:rPr>
      <w:rFonts w:ascii="Arial" w:eastAsia="Times New Roman" w:hAnsi="Arial"/>
      <w:b/>
      <w:bCs/>
      <w:color w:val="000000"/>
      <w:spacing w:val="40"/>
      <w:sz w:val="22"/>
      <w:szCs w:val="22"/>
      <w:lang w:val="x-none" w:eastAsia="x-none"/>
    </w:rPr>
  </w:style>
  <w:style w:type="character" w:customStyle="1" w:styleId="NaslovpredpisaZnak">
    <w:name w:val="Naslov_predpisa Znak"/>
    <w:link w:val="Naslovpredpisa"/>
    <w:rsid w:val="00DD3757"/>
    <w:rPr>
      <w:rFonts w:ascii="Arial" w:eastAsia="Times New Roman" w:hAnsi="Arial"/>
      <w:b/>
      <w:sz w:val="22"/>
      <w:szCs w:val="22"/>
      <w:lang w:val="x-none" w:eastAsia="x-none"/>
    </w:rPr>
  </w:style>
  <w:style w:type="paragraph" w:customStyle="1" w:styleId="len">
    <w:name w:val="Člen"/>
    <w:basedOn w:val="Navaden"/>
    <w:link w:val="lenZnak"/>
    <w:qFormat/>
    <w:rsid w:val="00DD3757"/>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DD3757"/>
    <w:rPr>
      <w:rFonts w:ascii="Arial" w:eastAsia="Times New Roman" w:hAnsi="Arial"/>
      <w:b/>
      <w:sz w:val="22"/>
      <w:szCs w:val="22"/>
      <w:lang w:val="x-none" w:eastAsia="x-none"/>
    </w:rPr>
  </w:style>
  <w:style w:type="paragraph" w:customStyle="1" w:styleId="Odstavek">
    <w:name w:val="Odstavek"/>
    <w:basedOn w:val="Navaden"/>
    <w:link w:val="OdstavekZnak"/>
    <w:qFormat/>
    <w:rsid w:val="00DD3757"/>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DD3757"/>
    <w:rPr>
      <w:rFonts w:ascii="Arial" w:eastAsia="Times New Roman" w:hAnsi="Arial"/>
      <w:sz w:val="22"/>
      <w:szCs w:val="22"/>
      <w:lang w:val="x-none" w:eastAsia="x-none"/>
    </w:rPr>
  </w:style>
  <w:style w:type="paragraph" w:customStyle="1" w:styleId="Alineazaodstavkom">
    <w:name w:val="Alinea za odstavkom"/>
    <w:basedOn w:val="Navaden"/>
    <w:link w:val="AlineazaodstavkomZnak"/>
    <w:qFormat/>
    <w:rsid w:val="00DD3757"/>
    <w:pPr>
      <w:numPr>
        <w:numId w:val="3"/>
      </w:numPr>
      <w:tabs>
        <w:tab w:val="left" w:pos="540"/>
        <w:tab w:val="left" w:pos="900"/>
      </w:tabs>
      <w:spacing w:after="0" w:line="240" w:lineRule="auto"/>
      <w:jc w:val="both"/>
    </w:pPr>
    <w:rPr>
      <w:rFonts w:ascii="Arial" w:eastAsia="Times New Roman" w:hAnsi="Arial"/>
      <w:lang w:val="x-none" w:eastAsia="x-none"/>
    </w:rPr>
  </w:style>
  <w:style w:type="character" w:customStyle="1" w:styleId="AlineazaodstavkomZnak">
    <w:name w:val="Alinea za odstavkom Znak"/>
    <w:link w:val="Alineazaodstavkom"/>
    <w:rsid w:val="00DD3757"/>
    <w:rPr>
      <w:rFonts w:ascii="Arial" w:eastAsia="Times New Roman" w:hAnsi="Arial"/>
      <w:sz w:val="22"/>
      <w:szCs w:val="22"/>
      <w:lang w:val="x-none" w:eastAsia="x-none"/>
    </w:rPr>
  </w:style>
  <w:style w:type="paragraph" w:customStyle="1" w:styleId="lennovele">
    <w:name w:val="Člen_novele"/>
    <w:basedOn w:val="len"/>
    <w:link w:val="lennoveleZnak"/>
    <w:qFormat/>
    <w:rsid w:val="00DD3757"/>
  </w:style>
  <w:style w:type="character" w:customStyle="1" w:styleId="lennoveleZnak">
    <w:name w:val="Člen_novele Znak"/>
    <w:link w:val="lennovele"/>
    <w:rsid w:val="00DD3757"/>
    <w:rPr>
      <w:rFonts w:ascii="Arial" w:eastAsia="Times New Roman" w:hAnsi="Arial"/>
      <w:b/>
      <w:sz w:val="22"/>
      <w:szCs w:val="22"/>
      <w:lang w:val="x-none" w:eastAsia="x-none"/>
    </w:rPr>
  </w:style>
  <w:style w:type="character" w:styleId="Pripombasklic">
    <w:name w:val="annotation reference"/>
    <w:uiPriority w:val="99"/>
    <w:semiHidden/>
    <w:unhideWhenUsed/>
    <w:rsid w:val="00DD3757"/>
    <w:rPr>
      <w:sz w:val="16"/>
      <w:szCs w:val="16"/>
    </w:rPr>
  </w:style>
  <w:style w:type="paragraph" w:styleId="Revizija">
    <w:name w:val="Revision"/>
    <w:hidden/>
    <w:uiPriority w:val="99"/>
    <w:semiHidden/>
    <w:rsid w:val="00D95C43"/>
    <w:pPr>
      <w:jc w:val="left"/>
    </w:pPr>
    <w:rPr>
      <w:sz w:val="22"/>
      <w:szCs w:val="22"/>
    </w:rPr>
  </w:style>
  <w:style w:type="paragraph" w:styleId="Zadevapripombe">
    <w:name w:val="annotation subject"/>
    <w:basedOn w:val="Pripombabesedilo"/>
    <w:next w:val="Pripombabesedilo"/>
    <w:link w:val="ZadevapripombeZnak"/>
    <w:uiPriority w:val="99"/>
    <w:semiHidden/>
    <w:unhideWhenUsed/>
    <w:rsid w:val="00085293"/>
    <w:pPr>
      <w:overflowPunct/>
      <w:autoSpaceDE/>
      <w:autoSpaceDN/>
      <w:adjustRightInd/>
      <w:spacing w:after="200"/>
      <w:jc w:val="left"/>
      <w:textAlignment w:val="auto"/>
    </w:pPr>
    <w:rPr>
      <w:rFonts w:ascii="Calibri" w:hAnsi="Calibri" w:cs="Times New Roman"/>
      <w:b/>
      <w:bCs/>
      <w:sz w:val="20"/>
      <w:szCs w:val="20"/>
    </w:rPr>
  </w:style>
  <w:style w:type="character" w:customStyle="1" w:styleId="ZadevapripombeZnak">
    <w:name w:val="Zadeva pripombe Znak"/>
    <w:basedOn w:val="PripombabesediloZnak"/>
    <w:link w:val="Zadevapripombe"/>
    <w:uiPriority w:val="99"/>
    <w:semiHidden/>
    <w:rsid w:val="00085293"/>
    <w:rPr>
      <w:rFonts w:asciiTheme="minorHAnsi" w:hAnsiTheme="minorHAnsi" w:cstheme="minorHAnsi"/>
      <w:b/>
      <w:b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3-01-3709" TargetMode="External"/><Relationship Id="rId18" Type="http://schemas.openxmlformats.org/officeDocument/2006/relationships/hyperlink" Target="http://www.uradni-list.si/1/objava.jsp?sop=2007-01-3478" TargetMode="External"/><Relationship Id="rId26" Type="http://schemas.openxmlformats.org/officeDocument/2006/relationships/hyperlink" Target="http://www.uradni-list.si/1/objava.jsp?sop=2014-01-0988" TargetMode="External"/><Relationship Id="rId3" Type="http://schemas.openxmlformats.org/officeDocument/2006/relationships/styles" Target="styles.xml"/><Relationship Id="rId21" Type="http://schemas.openxmlformats.org/officeDocument/2006/relationships/hyperlink" Target="http://www.uradni-list.si/1/objava.jsp?sop=2009-01-3879" TargetMode="External"/><Relationship Id="rId7" Type="http://schemas.openxmlformats.org/officeDocument/2006/relationships/footnotes" Target="footnotes.xml"/><Relationship Id="rId12" Type="http://schemas.openxmlformats.org/officeDocument/2006/relationships/hyperlink" Target="http://www.uradni-list.si/1/objava.jsp?sop=2003-21-0048" TargetMode="External"/><Relationship Id="rId17" Type="http://schemas.openxmlformats.org/officeDocument/2006/relationships/hyperlink" Target="http://www.uradni-list.si/1/objava.jsp?sop=2006-21-3935" TargetMode="External"/><Relationship Id="rId25" Type="http://schemas.openxmlformats.org/officeDocument/2006/relationships/hyperlink" Target="http://www.uradni-list.si/1/objava.jsp?sop=2013-01-3549" TargetMode="External"/><Relationship Id="rId2" Type="http://schemas.openxmlformats.org/officeDocument/2006/relationships/numbering" Target="numbering.xml"/><Relationship Id="rId16" Type="http://schemas.openxmlformats.org/officeDocument/2006/relationships/hyperlink" Target="http://www.uradni-list.si/1/objava.jsp?sop=2006-01-3727" TargetMode="External"/><Relationship Id="rId20" Type="http://schemas.openxmlformats.org/officeDocument/2006/relationships/hyperlink" Target="http://www.uradni-list.si/1/objava.jsp?sop=2009-01-019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3-01-1237" TargetMode="External"/><Relationship Id="rId24" Type="http://schemas.openxmlformats.org/officeDocument/2006/relationships/hyperlink" Target="http://www.uradni-list.si/1/objava.jsp?sop=2012-01-4087" TargetMode="External"/><Relationship Id="rId5" Type="http://schemas.openxmlformats.org/officeDocument/2006/relationships/settings" Target="settings.xml"/><Relationship Id="rId15" Type="http://schemas.openxmlformats.org/officeDocument/2006/relationships/hyperlink" Target="http://www.uradni-list.si/1/objava.jsp?sop=2005-01-1769" TargetMode="External"/><Relationship Id="rId23" Type="http://schemas.openxmlformats.org/officeDocument/2006/relationships/hyperlink" Target="http://www.uradni-list.si/1/objava.jsp?sop=2012-01-2048" TargetMode="External"/><Relationship Id="rId28" Type="http://schemas.openxmlformats.org/officeDocument/2006/relationships/header" Target="header1.xml"/><Relationship Id="rId10" Type="http://schemas.openxmlformats.org/officeDocument/2006/relationships/hyperlink" Target="http://www.uradni-list.si/1/objava.jsp?urlid=201363&amp;stevilka=2511" TargetMode="External"/><Relationship Id="rId19" Type="http://schemas.openxmlformats.org/officeDocument/2006/relationships/hyperlink" Target="http://www.uradni-list.si/1/objava.jsp?sop=2008-01-1293"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radni-list.si/1/objava.jsp?sop=2004-01-3778" TargetMode="External"/><Relationship Id="rId22" Type="http://schemas.openxmlformats.org/officeDocument/2006/relationships/hyperlink" Target="http://www.uradni-list.si/1/objava.jsp?sop=2011-01-1482" TargetMode="External"/><Relationship Id="rId27" Type="http://schemas.openxmlformats.org/officeDocument/2006/relationships/hyperlink" Target="http://www.uradni-list.si/1/objava.jsp?sop=2014-01-3484" TargetMode="Externa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3239-BE84-43E9-9F1E-37BCEE48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2511CDB</Template>
  <TotalTime>0</TotalTime>
  <Pages>13</Pages>
  <Words>3765</Words>
  <Characters>21464</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Snežana Marković</dc:creator>
  <cp:lastModifiedBy>Martina Zorko-Kodelja</cp:lastModifiedBy>
  <cp:revision>2</cp:revision>
  <cp:lastPrinted>2017-01-04T08:01:00Z</cp:lastPrinted>
  <dcterms:created xsi:type="dcterms:W3CDTF">2017-05-17T07:48:00Z</dcterms:created>
  <dcterms:modified xsi:type="dcterms:W3CDTF">2017-05-17T07:48:00Z</dcterms:modified>
</cp:coreProperties>
</file>