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9C8B5" w14:textId="77777777" w:rsidR="006F0A0D" w:rsidRDefault="006F0A0D" w:rsidP="006F0A0D">
      <w:pPr>
        <w:ind w:left="90"/>
        <w:jc w:val="both"/>
        <w:rPr>
          <w:rFonts w:ascii="Calibri" w:hAnsi="Calibri" w:cs="Calibri"/>
          <w:b/>
          <w:bCs/>
          <w:color w:val="000000"/>
          <w:sz w:val="22"/>
          <w:szCs w:val="22"/>
        </w:rPr>
      </w:pPr>
    </w:p>
    <w:p w14:paraId="3EEF91FC" w14:textId="12EEA298" w:rsidR="000E4E90" w:rsidRDefault="000E4E90" w:rsidP="00BE2599">
      <w:pPr>
        <w:overflowPunct/>
        <w:jc w:val="both"/>
        <w:textAlignment w:val="auto"/>
        <w:rPr>
          <w:rFonts w:ascii="Calibri" w:eastAsiaTheme="minorHAnsi" w:hAnsi="Calibri" w:cs="Calibri"/>
          <w:b/>
          <w:bCs/>
          <w:color w:val="000000"/>
          <w:sz w:val="22"/>
          <w:szCs w:val="22"/>
          <w:lang w:eastAsia="en-US"/>
        </w:rPr>
      </w:pPr>
      <w:r w:rsidRPr="00BE2599">
        <w:rPr>
          <w:rFonts w:ascii="Calibri" w:eastAsiaTheme="minorHAnsi" w:hAnsi="Calibri" w:cs="Calibri"/>
          <w:b/>
          <w:bCs/>
          <w:color w:val="000000"/>
          <w:sz w:val="22"/>
          <w:szCs w:val="22"/>
          <w:lang w:eastAsia="en-US"/>
        </w:rPr>
        <w:t>Opozorilo: Neuradno prečiščeno besedilo predpisa predstavlja zgolj informativni delovni pripomoček, glede katerega organ ne jamči odškodninsko ali kako drugače.</w:t>
      </w:r>
    </w:p>
    <w:p w14:paraId="67E053B8" w14:textId="77777777" w:rsidR="00BE2599" w:rsidRPr="00BE2599" w:rsidRDefault="00BE2599" w:rsidP="00BE2599">
      <w:pPr>
        <w:overflowPunct/>
        <w:jc w:val="both"/>
        <w:textAlignment w:val="auto"/>
        <w:rPr>
          <w:rFonts w:ascii="Calibri" w:eastAsiaTheme="minorHAnsi" w:hAnsi="Calibri" w:cs="Calibri"/>
          <w:b/>
          <w:bCs/>
          <w:color w:val="000000"/>
          <w:sz w:val="22"/>
          <w:szCs w:val="22"/>
          <w:lang w:eastAsia="en-US"/>
        </w:rPr>
      </w:pPr>
    </w:p>
    <w:p w14:paraId="07C04FEF" w14:textId="77777777" w:rsidR="000E4E90" w:rsidRPr="00BE2599" w:rsidRDefault="000E4E90" w:rsidP="00BE2599">
      <w:pPr>
        <w:overflowPunct/>
        <w:jc w:val="both"/>
        <w:textAlignment w:val="auto"/>
        <w:rPr>
          <w:rFonts w:ascii="Calibri" w:eastAsiaTheme="minorHAnsi" w:hAnsi="Calibri" w:cs="Calibri"/>
          <w:color w:val="000000"/>
          <w:sz w:val="22"/>
          <w:szCs w:val="22"/>
          <w:lang w:eastAsia="en-US"/>
        </w:rPr>
      </w:pPr>
      <w:r w:rsidRPr="00BE2599">
        <w:rPr>
          <w:rFonts w:ascii="Calibri" w:eastAsiaTheme="minorHAnsi" w:hAnsi="Calibri" w:cs="Calibri"/>
          <w:color w:val="000000"/>
          <w:sz w:val="22"/>
          <w:szCs w:val="22"/>
          <w:lang w:eastAsia="en-US"/>
        </w:rPr>
        <w:t>Neuradno prečiščeno besedilo obsega:</w:t>
      </w:r>
    </w:p>
    <w:p w14:paraId="77C74010" w14:textId="50F2EBDC" w:rsidR="000E4E90" w:rsidRPr="00BE2599" w:rsidRDefault="000E4E90" w:rsidP="003A335C">
      <w:pPr>
        <w:pStyle w:val="Odstavekseznama"/>
        <w:numPr>
          <w:ilvl w:val="0"/>
          <w:numId w:val="38"/>
        </w:numPr>
        <w:tabs>
          <w:tab w:val="left" w:pos="426"/>
        </w:tabs>
        <w:overflowPunct/>
        <w:ind w:left="0" w:firstLine="0"/>
        <w:jc w:val="both"/>
        <w:rPr>
          <w:rFonts w:ascii="Calibri" w:eastAsiaTheme="minorHAnsi" w:hAnsi="Calibri" w:cs="Calibri"/>
          <w:color w:val="000000"/>
          <w:sz w:val="22"/>
          <w:szCs w:val="22"/>
          <w:lang w:eastAsia="en-US"/>
        </w:rPr>
      </w:pPr>
      <w:r w:rsidRPr="00BE2599">
        <w:rPr>
          <w:rFonts w:ascii="Calibri" w:eastAsiaTheme="minorHAnsi" w:hAnsi="Calibri" w:cs="Calibri"/>
          <w:color w:val="000000"/>
          <w:sz w:val="22"/>
          <w:szCs w:val="22"/>
          <w:lang w:eastAsia="en-US"/>
        </w:rPr>
        <w:t>Navodilo za uveljavljanje pravice do zdravstvenih storitev z Napotnico št.: 0072-</w:t>
      </w:r>
      <w:r w:rsidR="00514A12">
        <w:rPr>
          <w:rFonts w:ascii="Calibri" w:eastAsiaTheme="minorHAnsi" w:hAnsi="Calibri" w:cs="Calibri"/>
          <w:color w:val="000000"/>
          <w:sz w:val="22"/>
          <w:szCs w:val="22"/>
          <w:lang w:eastAsia="en-US"/>
        </w:rPr>
        <w:t>25</w:t>
      </w:r>
      <w:r w:rsidRPr="00BE2599">
        <w:rPr>
          <w:rFonts w:ascii="Calibri" w:eastAsiaTheme="minorHAnsi" w:hAnsi="Calibri" w:cs="Calibri"/>
          <w:color w:val="000000"/>
          <w:sz w:val="22"/>
          <w:szCs w:val="22"/>
          <w:lang w:eastAsia="en-US"/>
        </w:rPr>
        <w:t>/20</w:t>
      </w:r>
      <w:r w:rsidR="00514A12">
        <w:rPr>
          <w:rFonts w:ascii="Calibri" w:eastAsiaTheme="minorHAnsi" w:hAnsi="Calibri" w:cs="Calibri"/>
          <w:color w:val="000000"/>
          <w:sz w:val="22"/>
          <w:szCs w:val="22"/>
          <w:lang w:eastAsia="en-US"/>
        </w:rPr>
        <w:t>24</w:t>
      </w:r>
      <w:r w:rsidRPr="00BE2599">
        <w:rPr>
          <w:rFonts w:ascii="Calibri" w:eastAsiaTheme="minorHAnsi" w:hAnsi="Calibri" w:cs="Calibri"/>
          <w:color w:val="000000"/>
          <w:sz w:val="22"/>
          <w:szCs w:val="22"/>
          <w:lang w:eastAsia="en-US"/>
        </w:rPr>
        <w:t>-DI/</w:t>
      </w:r>
      <w:r w:rsidR="00514A12">
        <w:rPr>
          <w:rFonts w:ascii="Calibri" w:eastAsiaTheme="minorHAnsi" w:hAnsi="Calibri" w:cs="Calibri"/>
          <w:color w:val="000000"/>
          <w:sz w:val="22"/>
          <w:szCs w:val="22"/>
          <w:lang w:eastAsia="en-US"/>
        </w:rPr>
        <w:t>1</w:t>
      </w:r>
      <w:r w:rsidRPr="00BE2599">
        <w:rPr>
          <w:rFonts w:ascii="Calibri" w:eastAsiaTheme="minorHAnsi" w:hAnsi="Calibri" w:cs="Calibri"/>
          <w:color w:val="000000"/>
          <w:sz w:val="22"/>
          <w:szCs w:val="22"/>
          <w:lang w:eastAsia="en-US"/>
        </w:rPr>
        <w:t xml:space="preserve"> z dne </w:t>
      </w:r>
      <w:r w:rsidR="00514A12">
        <w:rPr>
          <w:rFonts w:ascii="Calibri" w:eastAsiaTheme="minorHAnsi" w:hAnsi="Calibri" w:cs="Calibri"/>
          <w:color w:val="000000"/>
          <w:sz w:val="22"/>
          <w:szCs w:val="22"/>
          <w:lang w:eastAsia="en-US"/>
        </w:rPr>
        <w:t>2</w:t>
      </w:r>
      <w:r w:rsidRPr="00BE2599">
        <w:rPr>
          <w:rFonts w:ascii="Calibri" w:eastAsiaTheme="minorHAnsi" w:hAnsi="Calibri" w:cs="Calibri"/>
          <w:color w:val="000000"/>
          <w:sz w:val="22"/>
          <w:szCs w:val="22"/>
          <w:lang w:eastAsia="en-US"/>
        </w:rPr>
        <w:t xml:space="preserve">. </w:t>
      </w:r>
      <w:r w:rsidR="00BD4850">
        <w:rPr>
          <w:rFonts w:ascii="Calibri" w:eastAsiaTheme="minorHAnsi" w:hAnsi="Calibri" w:cs="Calibri"/>
          <w:color w:val="000000"/>
          <w:sz w:val="22"/>
          <w:szCs w:val="22"/>
          <w:lang w:eastAsia="en-US"/>
        </w:rPr>
        <w:t>septembra</w:t>
      </w:r>
      <w:r w:rsidRPr="00BE2599">
        <w:rPr>
          <w:rFonts w:ascii="Calibri" w:eastAsiaTheme="minorHAnsi" w:hAnsi="Calibri" w:cs="Calibri"/>
          <w:color w:val="000000"/>
          <w:sz w:val="22"/>
          <w:szCs w:val="22"/>
          <w:lang w:eastAsia="en-US"/>
        </w:rPr>
        <w:t xml:space="preserve"> 202</w:t>
      </w:r>
      <w:r w:rsidR="00514A12">
        <w:rPr>
          <w:rFonts w:ascii="Calibri" w:eastAsiaTheme="minorHAnsi" w:hAnsi="Calibri" w:cs="Calibri"/>
          <w:color w:val="000000"/>
          <w:sz w:val="22"/>
          <w:szCs w:val="22"/>
          <w:lang w:eastAsia="en-US"/>
        </w:rPr>
        <w:t>4</w:t>
      </w:r>
      <w:r w:rsidRPr="00BE2599">
        <w:rPr>
          <w:rFonts w:ascii="Calibri" w:eastAsiaTheme="minorHAnsi" w:hAnsi="Calibri" w:cs="Calibri"/>
          <w:color w:val="000000"/>
          <w:sz w:val="22"/>
          <w:szCs w:val="22"/>
          <w:lang w:eastAsia="en-US"/>
        </w:rPr>
        <w:t>,</w:t>
      </w:r>
      <w:r w:rsidRPr="00BE2599">
        <w:rPr>
          <w:rFonts w:ascii="Calibri" w:eastAsiaTheme="minorHAnsi" w:hAnsi="Calibri" w:cs="Calibri"/>
          <w:color w:val="000000"/>
          <w:sz w:val="22"/>
          <w:szCs w:val="22"/>
          <w:lang w:eastAsia="en-US"/>
        </w:rPr>
        <w:tab/>
      </w:r>
      <w:r w:rsidRPr="00BE2599">
        <w:rPr>
          <w:rFonts w:ascii="Calibri" w:eastAsiaTheme="minorHAnsi" w:hAnsi="Calibri" w:cs="Calibri"/>
          <w:color w:val="000000"/>
          <w:sz w:val="22"/>
          <w:szCs w:val="22"/>
          <w:lang w:eastAsia="en-US"/>
        </w:rPr>
        <w:tab/>
      </w:r>
    </w:p>
    <w:p w14:paraId="31F1A784" w14:textId="2297730B" w:rsidR="000E4E90" w:rsidRPr="00BE2599" w:rsidRDefault="00514A12" w:rsidP="003A335C">
      <w:pPr>
        <w:pStyle w:val="Odstavekseznama"/>
        <w:numPr>
          <w:ilvl w:val="0"/>
          <w:numId w:val="38"/>
        </w:numPr>
        <w:tabs>
          <w:tab w:val="left" w:pos="426"/>
        </w:tabs>
        <w:overflowPunct/>
        <w:ind w:left="0" w:firstLine="0"/>
        <w:jc w:val="both"/>
        <w:rPr>
          <w:rFonts w:ascii="Calibri" w:eastAsiaTheme="minorHAnsi" w:hAnsi="Calibri" w:cs="Calibri"/>
          <w:color w:val="000000"/>
          <w:sz w:val="22"/>
          <w:szCs w:val="22"/>
          <w:lang w:eastAsia="en-US"/>
        </w:rPr>
      </w:pPr>
      <w:r>
        <w:rPr>
          <w:rFonts w:ascii="Calibri" w:eastAsiaTheme="minorHAnsi" w:hAnsi="Calibri" w:cs="Calibri"/>
          <w:color w:val="000000"/>
          <w:sz w:val="22"/>
          <w:szCs w:val="22"/>
          <w:lang w:eastAsia="en-US"/>
        </w:rPr>
        <w:t>Dopolnitev</w:t>
      </w:r>
      <w:r w:rsidR="000E4E90" w:rsidRPr="00BE2599">
        <w:rPr>
          <w:rFonts w:ascii="Calibri" w:eastAsiaTheme="minorHAnsi" w:hAnsi="Calibri" w:cs="Calibri"/>
          <w:color w:val="000000"/>
          <w:sz w:val="22"/>
          <w:szCs w:val="22"/>
          <w:lang w:eastAsia="en-US"/>
        </w:rPr>
        <w:t xml:space="preserve"> Navodila za uveljavljanje pravice do zdravstvenih storitev z Napotnico št.: 0072-</w:t>
      </w:r>
      <w:r>
        <w:rPr>
          <w:rFonts w:ascii="Calibri" w:eastAsiaTheme="minorHAnsi" w:hAnsi="Calibri" w:cs="Calibri"/>
          <w:color w:val="000000"/>
          <w:sz w:val="22"/>
          <w:szCs w:val="22"/>
          <w:lang w:eastAsia="en-US"/>
        </w:rPr>
        <w:t>25</w:t>
      </w:r>
      <w:r w:rsidR="000E4E90" w:rsidRPr="00BE2599">
        <w:rPr>
          <w:rFonts w:ascii="Calibri" w:eastAsiaTheme="minorHAnsi" w:hAnsi="Calibri" w:cs="Calibri"/>
          <w:color w:val="000000"/>
          <w:sz w:val="22"/>
          <w:szCs w:val="22"/>
          <w:lang w:eastAsia="en-US"/>
        </w:rPr>
        <w:t>/20</w:t>
      </w:r>
      <w:r>
        <w:rPr>
          <w:rFonts w:ascii="Calibri" w:eastAsiaTheme="minorHAnsi" w:hAnsi="Calibri" w:cs="Calibri"/>
          <w:color w:val="000000"/>
          <w:sz w:val="22"/>
          <w:szCs w:val="22"/>
          <w:lang w:eastAsia="en-US"/>
        </w:rPr>
        <w:t>24</w:t>
      </w:r>
      <w:r w:rsidR="000E4E90" w:rsidRPr="00BE2599">
        <w:rPr>
          <w:rFonts w:ascii="Calibri" w:eastAsiaTheme="minorHAnsi" w:hAnsi="Calibri" w:cs="Calibri"/>
          <w:color w:val="000000"/>
          <w:sz w:val="22"/>
          <w:szCs w:val="22"/>
          <w:lang w:eastAsia="en-US"/>
        </w:rPr>
        <w:t>-DI/</w:t>
      </w:r>
      <w:r>
        <w:rPr>
          <w:rFonts w:ascii="Calibri" w:eastAsiaTheme="minorHAnsi" w:hAnsi="Calibri" w:cs="Calibri"/>
          <w:color w:val="000000"/>
          <w:sz w:val="22"/>
          <w:szCs w:val="22"/>
          <w:lang w:eastAsia="en-US"/>
        </w:rPr>
        <w:t>4</w:t>
      </w:r>
      <w:r w:rsidR="000E4E90" w:rsidRPr="00BE2599">
        <w:rPr>
          <w:rFonts w:ascii="Calibri" w:eastAsiaTheme="minorHAnsi" w:hAnsi="Calibri" w:cs="Calibri"/>
          <w:color w:val="000000"/>
          <w:sz w:val="22"/>
          <w:szCs w:val="22"/>
          <w:lang w:eastAsia="en-US"/>
        </w:rPr>
        <w:t xml:space="preserve"> z dne </w:t>
      </w:r>
      <w:r>
        <w:rPr>
          <w:rFonts w:ascii="Calibri" w:eastAsiaTheme="minorHAnsi" w:hAnsi="Calibri" w:cs="Calibri"/>
          <w:color w:val="000000"/>
          <w:sz w:val="22"/>
          <w:szCs w:val="22"/>
          <w:lang w:eastAsia="en-US"/>
        </w:rPr>
        <w:t xml:space="preserve">15. </w:t>
      </w:r>
      <w:r w:rsidR="00BD4850">
        <w:rPr>
          <w:rFonts w:ascii="Calibri" w:eastAsiaTheme="minorHAnsi" w:hAnsi="Calibri" w:cs="Calibri"/>
          <w:color w:val="000000"/>
          <w:sz w:val="22"/>
          <w:szCs w:val="22"/>
          <w:lang w:eastAsia="en-US"/>
        </w:rPr>
        <w:t>januarja</w:t>
      </w:r>
      <w:r>
        <w:rPr>
          <w:rFonts w:ascii="Calibri" w:eastAsiaTheme="minorHAnsi" w:hAnsi="Calibri" w:cs="Calibri"/>
          <w:color w:val="000000"/>
          <w:sz w:val="22"/>
          <w:szCs w:val="22"/>
          <w:lang w:eastAsia="en-US"/>
        </w:rPr>
        <w:t xml:space="preserve"> 2025</w:t>
      </w:r>
    </w:p>
    <w:p w14:paraId="6159E87B" w14:textId="77777777" w:rsidR="003A335C" w:rsidRDefault="003A335C" w:rsidP="00BE2599">
      <w:pPr>
        <w:overflowPunct/>
        <w:textAlignment w:val="auto"/>
        <w:rPr>
          <w:rFonts w:ascii="Helv" w:eastAsiaTheme="minorHAnsi" w:hAnsi="Helv" w:cs="Helv"/>
          <w:color w:val="000000"/>
          <w:lang w:eastAsia="en-US"/>
        </w:rPr>
      </w:pPr>
    </w:p>
    <w:p w14:paraId="44DCE1BE" w14:textId="77777777" w:rsidR="00E16EC5" w:rsidRPr="00E16EC5" w:rsidRDefault="00E16EC5" w:rsidP="00E16EC5">
      <w:pPr>
        <w:overflowPunct/>
        <w:autoSpaceDE/>
        <w:autoSpaceDN/>
        <w:adjustRightInd/>
        <w:jc w:val="both"/>
        <w:textAlignment w:val="auto"/>
        <w:rPr>
          <w:rFonts w:ascii="Calibri" w:eastAsia="Calibri" w:hAnsi="Calibri" w:cs="Calibri"/>
          <w:sz w:val="22"/>
          <w:szCs w:val="22"/>
          <w:lang w:eastAsia="en-US"/>
        </w:rPr>
      </w:pPr>
      <w:r w:rsidRPr="00E16EC5">
        <w:rPr>
          <w:rFonts w:ascii="Calibri" w:eastAsia="Calibri" w:hAnsi="Calibri" w:cs="Calibri"/>
          <w:color w:val="000000"/>
          <w:sz w:val="22"/>
          <w:szCs w:val="22"/>
          <w:lang w:eastAsia="en-US"/>
        </w:rPr>
        <w:t>Na podlagi petega odstavka 8. člena Pravilnika o obrazcu in listinah za uresničevanje obveznega zdravstvenega zavarovanja (</w:t>
      </w:r>
      <w:hyperlink r:id="rId8" w:anchor="!/Uradni-list-RS-st-104-2013-z-dne-13-12-2013" w:tooltip="Uradni list RS, št. 104/2013 z dne 13. 12. 2013" w:history="1">
        <w:r w:rsidRPr="00E16EC5">
          <w:rPr>
            <w:rFonts w:ascii="Calibri" w:eastAsia="Calibri" w:hAnsi="Calibri" w:cs="Calibri"/>
            <w:color w:val="000000"/>
            <w:sz w:val="22"/>
            <w:szCs w:val="22"/>
            <w:lang w:eastAsia="en-US"/>
          </w:rPr>
          <w:t xml:space="preserve">Uradni list RS, št. 97/23 in 125/23 – popr.) </w:t>
        </w:r>
      </w:hyperlink>
      <w:r w:rsidRPr="00E16EC5">
        <w:rPr>
          <w:rFonts w:ascii="Calibri" w:eastAsia="Calibri" w:hAnsi="Calibri" w:cs="Calibri"/>
          <w:color w:val="000000"/>
          <w:sz w:val="22"/>
          <w:szCs w:val="22"/>
          <w:lang w:eastAsia="en-US"/>
        </w:rPr>
        <w:t xml:space="preserve">in 19. točke prvega odstavka 28. člena Statuta Zavoda za zdravstveno zavarovanje Slovenije (Uradni list RS, št. 87/01 in 1/02 – popr.) </w:t>
      </w:r>
      <w:r w:rsidRPr="00E16EC5">
        <w:rPr>
          <w:rFonts w:ascii="Calibri" w:eastAsia="Calibri" w:hAnsi="Calibri" w:cs="Calibri"/>
          <w:sz w:val="22"/>
          <w:szCs w:val="22"/>
          <w:lang w:eastAsia="en-US"/>
        </w:rPr>
        <w:t>generalna direktorica Zavoda za zdravstveno zavarovanje Slovenije sprejme naslednje</w:t>
      </w:r>
    </w:p>
    <w:p w14:paraId="68CD2225" w14:textId="77777777" w:rsidR="00E16EC5" w:rsidRPr="00E16EC5" w:rsidRDefault="00E16EC5" w:rsidP="00E16EC5">
      <w:pPr>
        <w:jc w:val="center"/>
        <w:rPr>
          <w:rFonts w:ascii="Calibri" w:hAnsi="Calibri" w:cs="Calibri"/>
          <w:b/>
          <w:bCs/>
          <w:color w:val="000000"/>
          <w:sz w:val="22"/>
          <w:szCs w:val="22"/>
        </w:rPr>
      </w:pPr>
    </w:p>
    <w:p w14:paraId="20A3C367" w14:textId="77777777" w:rsidR="00E16EC5" w:rsidRPr="00E16EC5" w:rsidRDefault="00E16EC5" w:rsidP="00E16EC5">
      <w:pPr>
        <w:jc w:val="center"/>
        <w:rPr>
          <w:rFonts w:ascii="Calibri" w:hAnsi="Calibri" w:cs="Calibri"/>
          <w:b/>
          <w:bCs/>
          <w:color w:val="000000"/>
          <w:sz w:val="22"/>
          <w:szCs w:val="22"/>
        </w:rPr>
      </w:pPr>
    </w:p>
    <w:p w14:paraId="458C17B7" w14:textId="77777777" w:rsidR="00E16EC5" w:rsidRPr="00E16EC5" w:rsidRDefault="00E16EC5" w:rsidP="00E16EC5">
      <w:pPr>
        <w:jc w:val="center"/>
        <w:rPr>
          <w:rFonts w:ascii="Calibri" w:hAnsi="Calibri" w:cs="Calibri"/>
          <w:b/>
          <w:bCs/>
          <w:color w:val="000000"/>
          <w:sz w:val="22"/>
          <w:szCs w:val="22"/>
        </w:rPr>
      </w:pPr>
    </w:p>
    <w:p w14:paraId="2A76A465"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color w:val="000000"/>
          <w:sz w:val="22"/>
          <w:szCs w:val="22"/>
        </w:rPr>
        <w:t>NAVODILO ZA UVELJAVLJANJE PRAVICE DO ZDRAVSTVENIH STORITEV Z</w:t>
      </w:r>
    </w:p>
    <w:p w14:paraId="248D7329"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color w:val="000000"/>
          <w:sz w:val="22"/>
          <w:szCs w:val="22"/>
        </w:rPr>
        <w:t xml:space="preserve">NAPOTNICO </w:t>
      </w:r>
    </w:p>
    <w:p w14:paraId="6187B5C6" w14:textId="77777777" w:rsidR="00E16EC5" w:rsidRPr="00E16EC5" w:rsidRDefault="00E16EC5" w:rsidP="00E16EC5">
      <w:pPr>
        <w:jc w:val="both"/>
        <w:rPr>
          <w:rFonts w:ascii="Calibri" w:hAnsi="Calibri" w:cs="Calibri"/>
          <w:b/>
          <w:bCs/>
          <w:color w:val="000000"/>
          <w:sz w:val="22"/>
          <w:szCs w:val="22"/>
        </w:rPr>
      </w:pPr>
    </w:p>
    <w:p w14:paraId="2E554A84" w14:textId="77777777" w:rsidR="00E16EC5" w:rsidRPr="00E16EC5" w:rsidRDefault="00E16EC5" w:rsidP="00E16EC5">
      <w:pPr>
        <w:jc w:val="center"/>
        <w:rPr>
          <w:rFonts w:ascii="Calibri" w:hAnsi="Calibri" w:cs="Calibri"/>
          <w:b/>
          <w:bCs/>
          <w:color w:val="000000"/>
          <w:sz w:val="22"/>
          <w:szCs w:val="22"/>
        </w:rPr>
      </w:pPr>
    </w:p>
    <w:p w14:paraId="19187EC6" w14:textId="77777777" w:rsidR="00E16EC5" w:rsidRPr="00E16EC5" w:rsidRDefault="00E16EC5" w:rsidP="00E16EC5">
      <w:pPr>
        <w:jc w:val="center"/>
        <w:rPr>
          <w:rFonts w:ascii="Calibri" w:hAnsi="Calibri" w:cs="Calibri"/>
          <w:b/>
          <w:bCs/>
          <w:color w:val="000000"/>
          <w:sz w:val="22"/>
          <w:szCs w:val="22"/>
        </w:rPr>
      </w:pPr>
    </w:p>
    <w:p w14:paraId="5BC43D15" w14:textId="77777777" w:rsidR="00E16EC5" w:rsidRPr="00E16EC5" w:rsidRDefault="00E16EC5" w:rsidP="00E16EC5">
      <w:pPr>
        <w:numPr>
          <w:ilvl w:val="0"/>
          <w:numId w:val="7"/>
        </w:numPr>
        <w:overflowPunct/>
        <w:ind w:left="0" w:hanging="284"/>
        <w:contextualSpacing/>
        <w:jc w:val="center"/>
        <w:textAlignment w:val="auto"/>
        <w:rPr>
          <w:rFonts w:ascii="Calibri" w:hAnsi="Calibri" w:cs="Calibri"/>
          <w:b/>
          <w:bCs/>
          <w:color w:val="000000"/>
          <w:sz w:val="22"/>
          <w:szCs w:val="22"/>
        </w:rPr>
      </w:pPr>
      <w:r w:rsidRPr="00E16EC5">
        <w:rPr>
          <w:rFonts w:ascii="Calibri" w:hAnsi="Calibri" w:cs="Calibri"/>
          <w:b/>
          <w:bCs/>
          <w:color w:val="000000"/>
          <w:sz w:val="22"/>
          <w:szCs w:val="22"/>
        </w:rPr>
        <w:t>poglavje: UVODNE DOLOČBE</w:t>
      </w:r>
    </w:p>
    <w:p w14:paraId="12682F97" w14:textId="77777777" w:rsidR="00E16EC5" w:rsidRPr="00E16EC5" w:rsidRDefault="00E16EC5" w:rsidP="00E16EC5">
      <w:pPr>
        <w:contextualSpacing/>
        <w:textAlignment w:val="auto"/>
        <w:rPr>
          <w:rFonts w:ascii="Calibri" w:hAnsi="Calibri" w:cs="Calibri"/>
          <w:b/>
          <w:bCs/>
          <w:color w:val="000000"/>
          <w:sz w:val="22"/>
          <w:szCs w:val="22"/>
        </w:rPr>
      </w:pPr>
    </w:p>
    <w:p w14:paraId="41F668FB"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sz w:val="22"/>
          <w:szCs w:val="22"/>
        </w:rPr>
        <w:t>1. člen</w:t>
      </w:r>
    </w:p>
    <w:p w14:paraId="252636B5"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color w:val="000000"/>
          <w:sz w:val="22"/>
          <w:szCs w:val="22"/>
        </w:rPr>
        <w:t>(predmet navodila)</w:t>
      </w:r>
    </w:p>
    <w:p w14:paraId="460D8935" w14:textId="77777777" w:rsidR="00E16EC5" w:rsidRPr="00E16EC5" w:rsidRDefault="00E16EC5" w:rsidP="00E16EC5">
      <w:pPr>
        <w:contextualSpacing/>
        <w:jc w:val="center"/>
        <w:textAlignment w:val="auto"/>
        <w:rPr>
          <w:rFonts w:ascii="Calibri" w:hAnsi="Calibri" w:cs="Calibri"/>
          <w:b/>
          <w:bCs/>
          <w:color w:val="000000"/>
          <w:sz w:val="22"/>
          <w:szCs w:val="22"/>
        </w:rPr>
      </w:pPr>
    </w:p>
    <w:p w14:paraId="10558CB9"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(1) S tem navodilom se določa uporaba in izpolnjevanje listine Napotnica (v nadaljevanju: napotnica), s katero zavarovane osebe uveljavljajo zdravstvene storitve v specialistično ambulantni in bolnišnični dejavnosti v breme obveznega zdravstvenega zavarovanja v skladu z določbami:</w:t>
      </w:r>
    </w:p>
    <w:p w14:paraId="3D046036" w14:textId="77777777" w:rsidR="00E16EC5" w:rsidRPr="00E16EC5" w:rsidRDefault="00E70D1A" w:rsidP="00E16EC5">
      <w:pPr>
        <w:numPr>
          <w:ilvl w:val="0"/>
          <w:numId w:val="19"/>
        </w:numPr>
        <w:tabs>
          <w:tab w:val="left" w:pos="426"/>
        </w:tabs>
        <w:overflowPunct/>
        <w:ind w:left="0" w:firstLine="0"/>
        <w:contextualSpacing/>
        <w:jc w:val="both"/>
        <w:textAlignment w:val="auto"/>
        <w:rPr>
          <w:rFonts w:ascii="Calibri" w:hAnsi="Calibri" w:cs="Calibri"/>
          <w:sz w:val="22"/>
          <w:szCs w:val="22"/>
        </w:rPr>
      </w:pPr>
      <w:hyperlink r:id="rId9" w:history="1">
        <w:r w:rsidR="00E16EC5" w:rsidRPr="00E16EC5">
          <w:rPr>
            <w:rFonts w:ascii="Calibri" w:hAnsi="Calibri" w:cs="Calibri"/>
            <w:sz w:val="22"/>
            <w:szCs w:val="22"/>
          </w:rPr>
          <w:t>Zakona o zdravstvenem varstvu in zdravstvenem zavarovanju</w:t>
        </w:r>
      </w:hyperlink>
      <w:r w:rsidR="00E16EC5" w:rsidRPr="00E16EC5">
        <w:rPr>
          <w:rFonts w:ascii="Calibri" w:hAnsi="Calibri" w:cs="Calibri"/>
          <w:sz w:val="22"/>
          <w:szCs w:val="22"/>
        </w:rPr>
        <w:t xml:space="preserve"> (v nadaljevanju: ZZVZZ)</w:t>
      </w:r>
      <w:r w:rsidR="00E16EC5" w:rsidRPr="00E16EC5">
        <w:rPr>
          <w:rFonts w:ascii="Calibri" w:eastAsia="Calibri" w:hAnsi="Calibri" w:cs="Calibri"/>
          <w:sz w:val="22"/>
          <w:szCs w:val="22"/>
          <w:vertAlign w:val="superscript"/>
        </w:rPr>
        <w:footnoteReference w:id="1"/>
      </w:r>
      <w:r w:rsidR="00E16EC5" w:rsidRPr="00E16EC5">
        <w:rPr>
          <w:rFonts w:ascii="Calibri" w:hAnsi="Calibri" w:cs="Calibri"/>
          <w:sz w:val="22"/>
          <w:szCs w:val="22"/>
        </w:rPr>
        <w:t>;</w:t>
      </w:r>
    </w:p>
    <w:p w14:paraId="6BEBCAA3" w14:textId="77777777" w:rsidR="00E16EC5" w:rsidRPr="00E16EC5" w:rsidRDefault="00E70D1A" w:rsidP="00E16EC5">
      <w:pPr>
        <w:numPr>
          <w:ilvl w:val="0"/>
          <w:numId w:val="19"/>
        </w:numPr>
        <w:tabs>
          <w:tab w:val="left" w:pos="426"/>
        </w:tabs>
        <w:overflowPunct/>
        <w:ind w:left="0" w:firstLine="0"/>
        <w:contextualSpacing/>
        <w:jc w:val="both"/>
        <w:textAlignment w:val="auto"/>
        <w:rPr>
          <w:rFonts w:ascii="Calibri" w:hAnsi="Calibri" w:cs="Calibri"/>
          <w:color w:val="000000"/>
          <w:sz w:val="22"/>
          <w:szCs w:val="22"/>
        </w:rPr>
      </w:pPr>
      <w:hyperlink r:id="rId10" w:history="1">
        <w:r w:rsidR="00E16EC5" w:rsidRPr="00E16EC5">
          <w:rPr>
            <w:rFonts w:ascii="Calibri" w:hAnsi="Calibri" w:cs="Calibri"/>
            <w:sz w:val="22"/>
            <w:szCs w:val="22"/>
          </w:rPr>
          <w:t>Pravil obveznega zdravstvenega zavarovanja</w:t>
        </w:r>
      </w:hyperlink>
      <w:r w:rsidR="00E16EC5" w:rsidRPr="00E16EC5">
        <w:rPr>
          <w:rFonts w:ascii="Calibri" w:hAnsi="Calibri" w:cs="Calibri"/>
          <w:sz w:val="22"/>
          <w:szCs w:val="22"/>
        </w:rPr>
        <w:t xml:space="preserve"> (v nadaljevanju: Pravila)</w:t>
      </w:r>
      <w:r w:rsidR="00E16EC5" w:rsidRPr="00E16EC5">
        <w:rPr>
          <w:rFonts w:ascii="Calibri" w:eastAsia="Calibri" w:hAnsi="Calibri" w:cs="Calibri"/>
          <w:sz w:val="22"/>
          <w:szCs w:val="22"/>
          <w:vertAlign w:val="superscript"/>
        </w:rPr>
        <w:footnoteReference w:id="2"/>
      </w:r>
      <w:r w:rsidR="00E16EC5" w:rsidRPr="00E16EC5">
        <w:rPr>
          <w:rFonts w:ascii="Calibri" w:hAnsi="Calibri" w:cs="Calibri"/>
          <w:sz w:val="22"/>
          <w:szCs w:val="22"/>
        </w:rPr>
        <w:t xml:space="preserve">, ki se nanašajo na uveljavljanje pravic zavarovanih oseb do zdravstvenih storitev v specialistično ambulantni in bolnišnični zdravstveni </w:t>
      </w:r>
      <w:r w:rsidR="00E16EC5" w:rsidRPr="00E16EC5">
        <w:rPr>
          <w:rFonts w:ascii="Calibri" w:hAnsi="Calibri" w:cs="Calibri"/>
          <w:color w:val="000000"/>
          <w:sz w:val="22"/>
          <w:szCs w:val="22"/>
        </w:rPr>
        <w:t xml:space="preserve">dejavnosti v breme obveznega zdravstvenega zavarovanja ter </w:t>
      </w:r>
    </w:p>
    <w:p w14:paraId="4FC9B2F2" w14:textId="77777777" w:rsidR="00E16EC5" w:rsidRPr="00E16EC5" w:rsidRDefault="00E70D1A" w:rsidP="00E16EC5">
      <w:pPr>
        <w:numPr>
          <w:ilvl w:val="0"/>
          <w:numId w:val="19"/>
        </w:numPr>
        <w:tabs>
          <w:tab w:val="left" w:pos="426"/>
        </w:tabs>
        <w:overflowPunct/>
        <w:ind w:left="0" w:firstLine="0"/>
        <w:contextualSpacing/>
        <w:jc w:val="both"/>
        <w:textAlignment w:val="auto"/>
        <w:rPr>
          <w:rFonts w:ascii="Calibri" w:hAnsi="Calibri" w:cs="Calibri"/>
          <w:color w:val="000000"/>
          <w:sz w:val="22"/>
          <w:szCs w:val="22"/>
        </w:rPr>
      </w:pPr>
      <w:hyperlink r:id="rId11" w:history="1">
        <w:r w:rsidR="00E16EC5" w:rsidRPr="00E16EC5">
          <w:rPr>
            <w:rFonts w:ascii="Calibri" w:hAnsi="Calibri" w:cs="Calibri"/>
            <w:sz w:val="22"/>
            <w:szCs w:val="22"/>
          </w:rPr>
          <w:t>Pravilnika o obrazcu in listinah za uresničevanje obveznega zdravstvenega zavarovanja (v nadaljevanju: Pravilnik)</w:t>
        </w:r>
        <w:r w:rsidR="00E16EC5" w:rsidRPr="00E16EC5">
          <w:rPr>
            <w:rFonts w:ascii="Calibri" w:eastAsia="Calibri" w:hAnsi="Calibri" w:cs="Calibri"/>
            <w:sz w:val="22"/>
            <w:szCs w:val="22"/>
            <w:vertAlign w:val="superscript"/>
          </w:rPr>
          <w:footnoteReference w:id="3"/>
        </w:r>
      </w:hyperlink>
      <w:r w:rsidR="00E16EC5" w:rsidRPr="00E16EC5">
        <w:rPr>
          <w:rFonts w:ascii="Calibri" w:hAnsi="Calibri" w:cs="Calibri"/>
          <w:color w:val="000000"/>
          <w:sz w:val="22"/>
          <w:szCs w:val="22"/>
        </w:rPr>
        <w:t>.</w:t>
      </w:r>
    </w:p>
    <w:p w14:paraId="07E2BEC4" w14:textId="77777777" w:rsidR="00E16EC5" w:rsidRPr="00E16EC5" w:rsidRDefault="00E16EC5" w:rsidP="00E16EC5">
      <w:pPr>
        <w:jc w:val="both"/>
        <w:rPr>
          <w:rFonts w:ascii="Calibri" w:hAnsi="Calibri" w:cs="Calibri"/>
          <w:color w:val="000000"/>
          <w:sz w:val="22"/>
          <w:szCs w:val="22"/>
        </w:rPr>
      </w:pPr>
    </w:p>
    <w:p w14:paraId="20BD184E" w14:textId="77777777" w:rsidR="00E16EC5" w:rsidRPr="00E16EC5" w:rsidRDefault="00E16EC5" w:rsidP="00E16EC5">
      <w:pPr>
        <w:jc w:val="both"/>
        <w:rPr>
          <w:rFonts w:ascii="Calibri" w:hAnsi="Calibri" w:cs="Calibri"/>
          <w:sz w:val="22"/>
          <w:szCs w:val="22"/>
        </w:rPr>
      </w:pPr>
      <w:r w:rsidRPr="00E16EC5">
        <w:rPr>
          <w:rFonts w:ascii="Calibri" w:hAnsi="Calibri" w:cs="Calibri"/>
          <w:sz w:val="22"/>
          <w:szCs w:val="22"/>
        </w:rPr>
        <w:t>(2) V navodilu so povzete tudi določbe Zakona o pacientovih pravicah</w:t>
      </w:r>
      <w:r w:rsidRPr="00E16EC5">
        <w:rPr>
          <w:rFonts w:ascii="Calibri" w:hAnsi="Calibri" w:cs="Calibri"/>
          <w:sz w:val="22"/>
          <w:szCs w:val="22"/>
          <w:vertAlign w:val="superscript"/>
        </w:rPr>
        <w:footnoteReference w:id="4"/>
      </w:r>
      <w:r w:rsidRPr="00E16EC5">
        <w:rPr>
          <w:rFonts w:ascii="Calibri" w:hAnsi="Calibri" w:cs="Calibri"/>
          <w:sz w:val="22"/>
          <w:szCs w:val="22"/>
        </w:rPr>
        <w:t xml:space="preserve"> in </w:t>
      </w:r>
      <w:r w:rsidRPr="00E16EC5">
        <w:rPr>
          <w:rFonts w:ascii="Calibri" w:eastAsia="Calibri" w:hAnsi="Calibri" w:cs="Calibri"/>
          <w:sz w:val="22"/>
          <w:szCs w:val="22"/>
        </w:rPr>
        <w:t xml:space="preserve">Pravilnika o </w:t>
      </w:r>
      <w:r w:rsidRPr="00E16EC5">
        <w:rPr>
          <w:rFonts w:ascii="Calibri" w:hAnsi="Calibri" w:cs="Calibri"/>
          <w:sz w:val="22"/>
          <w:szCs w:val="22"/>
        </w:rPr>
        <w:t>naročanju in upravljanju čakalnih seznamov ter najdaljših dopustnih čakalnih dobah</w:t>
      </w:r>
      <w:r w:rsidRPr="00E16EC5">
        <w:rPr>
          <w:rFonts w:ascii="Calibri" w:hAnsi="Calibri" w:cs="Calibri"/>
          <w:sz w:val="22"/>
          <w:szCs w:val="22"/>
          <w:vertAlign w:val="superscript"/>
        </w:rPr>
        <w:footnoteReference w:id="5"/>
      </w:r>
      <w:r w:rsidRPr="00E16EC5">
        <w:rPr>
          <w:rFonts w:ascii="Calibri" w:hAnsi="Calibri" w:cs="Calibri"/>
          <w:sz w:val="22"/>
          <w:szCs w:val="22"/>
        </w:rPr>
        <w:t xml:space="preserve"> v delu, ki se nanašajo na napotovanje zavarovane osebe in njeno uvrščanje na čakalni seznam.</w:t>
      </w:r>
    </w:p>
    <w:p w14:paraId="115A3D88" w14:textId="77777777" w:rsidR="00E16EC5" w:rsidRPr="00E16EC5" w:rsidRDefault="00E16EC5" w:rsidP="00E16EC5">
      <w:pPr>
        <w:contextualSpacing/>
        <w:jc w:val="center"/>
        <w:textAlignment w:val="auto"/>
        <w:rPr>
          <w:rFonts w:ascii="Calibri" w:hAnsi="Calibri" w:cs="Calibri"/>
          <w:b/>
          <w:bCs/>
          <w:color w:val="000000"/>
          <w:sz w:val="22"/>
          <w:szCs w:val="22"/>
        </w:rPr>
      </w:pPr>
    </w:p>
    <w:p w14:paraId="4DF7520A"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sz w:val="22"/>
          <w:szCs w:val="22"/>
        </w:rPr>
        <w:t>2. člen</w:t>
      </w:r>
    </w:p>
    <w:p w14:paraId="241315FD"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color w:val="000000"/>
          <w:sz w:val="22"/>
          <w:szCs w:val="22"/>
        </w:rPr>
        <w:t>(pomen izrazov)</w:t>
      </w:r>
    </w:p>
    <w:p w14:paraId="0B3F41E9" w14:textId="77777777" w:rsidR="00E16EC5" w:rsidRPr="00E16EC5" w:rsidRDefault="00E16EC5" w:rsidP="00E16EC5">
      <w:pPr>
        <w:jc w:val="both"/>
        <w:rPr>
          <w:rFonts w:ascii="Calibri" w:hAnsi="Calibri" w:cs="Calibri"/>
          <w:b/>
          <w:bCs/>
          <w:color w:val="000000"/>
          <w:sz w:val="22"/>
          <w:szCs w:val="22"/>
        </w:rPr>
      </w:pPr>
    </w:p>
    <w:p w14:paraId="14D04790" w14:textId="77777777" w:rsidR="00E16EC5" w:rsidRPr="00E16EC5" w:rsidRDefault="00E16EC5" w:rsidP="00E16EC5">
      <w:pPr>
        <w:tabs>
          <w:tab w:val="left" w:pos="284"/>
        </w:tabs>
        <w:jc w:val="both"/>
        <w:rPr>
          <w:rFonts w:ascii="Calibri" w:hAnsi="Calibri" w:cs="Calibri"/>
          <w:bCs/>
          <w:color w:val="000000"/>
          <w:sz w:val="22"/>
          <w:szCs w:val="22"/>
        </w:rPr>
      </w:pPr>
      <w:r w:rsidRPr="00E16EC5">
        <w:rPr>
          <w:rFonts w:ascii="Calibri" w:hAnsi="Calibri" w:cs="Calibri"/>
          <w:bCs/>
          <w:color w:val="000000"/>
          <w:sz w:val="22"/>
          <w:szCs w:val="22"/>
        </w:rPr>
        <w:t>Izrazi, uporabljeni v tem navodilu, imajo naslednji pomen:</w:t>
      </w:r>
    </w:p>
    <w:p w14:paraId="15561078" w14:textId="77777777" w:rsidR="00E16EC5" w:rsidRPr="00E16EC5" w:rsidRDefault="00E16EC5" w:rsidP="00E16EC5">
      <w:pPr>
        <w:numPr>
          <w:ilvl w:val="0"/>
          <w:numId w:val="18"/>
        </w:numPr>
        <w:tabs>
          <w:tab w:val="left" w:pos="284"/>
        </w:tabs>
        <w:overflowPunct/>
        <w:ind w:left="0" w:firstLine="0"/>
        <w:contextualSpacing/>
        <w:jc w:val="both"/>
        <w:textAlignment w:val="auto"/>
        <w:rPr>
          <w:rFonts w:ascii="Calibri" w:hAnsi="Calibri" w:cs="Calibri"/>
          <w:bCs/>
          <w:color w:val="000000"/>
          <w:sz w:val="22"/>
          <w:szCs w:val="22"/>
        </w:rPr>
      </w:pPr>
      <w:r w:rsidRPr="00E16EC5">
        <w:rPr>
          <w:rFonts w:ascii="Calibri" w:hAnsi="Calibri" w:cs="Calibri"/>
          <w:bCs/>
          <w:color w:val="000000"/>
          <w:sz w:val="22"/>
          <w:szCs w:val="22"/>
        </w:rPr>
        <w:t>Bela napotnica je listina, ki jo je pripravila Zdravniška zbornica Slovenije in s katero zasebni izvajalec napotuje zavarovano osebo na specialistične storitve;</w:t>
      </w:r>
    </w:p>
    <w:p w14:paraId="21C28511" w14:textId="77777777" w:rsidR="00E16EC5" w:rsidRPr="00E16EC5" w:rsidRDefault="00E16EC5" w:rsidP="00E16EC5">
      <w:pPr>
        <w:numPr>
          <w:ilvl w:val="0"/>
          <w:numId w:val="18"/>
        </w:numPr>
        <w:tabs>
          <w:tab w:val="left" w:pos="284"/>
        </w:tabs>
        <w:overflowPunct/>
        <w:ind w:left="0" w:firstLine="0"/>
        <w:contextualSpacing/>
        <w:jc w:val="both"/>
        <w:textAlignment w:val="auto"/>
        <w:rPr>
          <w:rFonts w:ascii="Calibri" w:hAnsi="Calibri" w:cs="Calibri"/>
          <w:sz w:val="22"/>
          <w:szCs w:val="22"/>
        </w:rPr>
      </w:pPr>
      <w:r w:rsidRPr="00E16EC5">
        <w:rPr>
          <w:rFonts w:ascii="Calibri" w:hAnsi="Calibri" w:cs="Calibri"/>
          <w:sz w:val="22"/>
          <w:szCs w:val="22"/>
        </w:rPr>
        <w:t xml:space="preserve">Certifikat je listina v papirnati obliki, ki začasno nadomešča EUKZZ; </w:t>
      </w:r>
    </w:p>
    <w:p w14:paraId="3E779CDE" w14:textId="77777777" w:rsidR="00E16EC5" w:rsidRPr="00E16EC5" w:rsidRDefault="00E16EC5" w:rsidP="00E16EC5">
      <w:pPr>
        <w:numPr>
          <w:ilvl w:val="0"/>
          <w:numId w:val="18"/>
        </w:numPr>
        <w:tabs>
          <w:tab w:val="left" w:pos="0"/>
          <w:tab w:val="left" w:pos="284"/>
        </w:tabs>
        <w:overflowPunct/>
        <w:ind w:left="0" w:firstLine="0"/>
        <w:contextualSpacing/>
        <w:jc w:val="both"/>
        <w:textAlignment w:val="auto"/>
        <w:rPr>
          <w:rFonts w:ascii="Calibri" w:hAnsi="Calibri" w:cs="Calibri"/>
          <w:sz w:val="22"/>
          <w:szCs w:val="22"/>
        </w:rPr>
      </w:pPr>
      <w:r w:rsidRPr="00E16EC5">
        <w:rPr>
          <w:rFonts w:ascii="Calibri" w:hAnsi="Calibri" w:cs="Calibri"/>
          <w:sz w:val="22"/>
          <w:szCs w:val="22"/>
        </w:rPr>
        <w:t>Čakalna doba je v dneh izraženo obdobje od uvrstitve na čakalni seznam do dejanske izvedbe zdravstvene storitve;</w:t>
      </w:r>
    </w:p>
    <w:p w14:paraId="0DC9B343" w14:textId="77777777" w:rsidR="00E16EC5" w:rsidRPr="00E16EC5" w:rsidRDefault="00E16EC5" w:rsidP="00E16EC5">
      <w:pPr>
        <w:numPr>
          <w:ilvl w:val="0"/>
          <w:numId w:val="18"/>
        </w:numPr>
        <w:tabs>
          <w:tab w:val="left" w:pos="0"/>
          <w:tab w:val="left" w:pos="284"/>
        </w:tabs>
        <w:overflowPunct/>
        <w:ind w:left="0" w:firstLine="0"/>
        <w:contextualSpacing/>
        <w:jc w:val="both"/>
        <w:textAlignment w:val="auto"/>
        <w:rPr>
          <w:rFonts w:ascii="Calibri" w:hAnsi="Calibri" w:cs="Calibri"/>
          <w:sz w:val="22"/>
          <w:szCs w:val="22"/>
        </w:rPr>
      </w:pPr>
      <w:r w:rsidRPr="00E16EC5">
        <w:rPr>
          <w:rFonts w:ascii="Calibri" w:hAnsi="Calibri" w:cs="Calibri"/>
          <w:sz w:val="22"/>
          <w:szCs w:val="22"/>
        </w:rPr>
        <w:t>Čakalni seznam je elektronska zbirka podatkov zaporedno vpisanih pacientov, ki čakajo na izvedbo določene zdravstvene storitve pri izbranem izvajalcu zdravstvene dejavnosti oziroma zdravstvenem delavcu;</w:t>
      </w:r>
    </w:p>
    <w:p w14:paraId="0DEED72D" w14:textId="77777777" w:rsidR="00E16EC5" w:rsidRPr="00E16EC5" w:rsidRDefault="00E16EC5" w:rsidP="00E16EC5">
      <w:pPr>
        <w:numPr>
          <w:ilvl w:val="0"/>
          <w:numId w:val="18"/>
        </w:numPr>
        <w:tabs>
          <w:tab w:val="left" w:pos="0"/>
          <w:tab w:val="left" w:pos="284"/>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EUKZZ je evropska kartica zdravstvenega zavarovanja;</w:t>
      </w:r>
    </w:p>
    <w:p w14:paraId="1EC197EA" w14:textId="77777777" w:rsidR="00E16EC5" w:rsidRPr="00E16EC5" w:rsidRDefault="00E16EC5" w:rsidP="00E16EC5">
      <w:pPr>
        <w:numPr>
          <w:ilvl w:val="0"/>
          <w:numId w:val="18"/>
        </w:numPr>
        <w:tabs>
          <w:tab w:val="left" w:pos="0"/>
          <w:tab w:val="left" w:pos="284"/>
        </w:tabs>
        <w:overflowPunct/>
        <w:autoSpaceDE/>
        <w:autoSpaceDN/>
        <w:adjustRightInd/>
        <w:ind w:left="0" w:firstLine="0"/>
        <w:jc w:val="both"/>
        <w:textAlignment w:val="auto"/>
        <w:rPr>
          <w:rFonts w:ascii="Calibri" w:hAnsi="Calibri" w:cs="Calibri"/>
          <w:kern w:val="2"/>
          <w:sz w:val="22"/>
          <w:szCs w:val="22"/>
          <w14:ligatures w14:val="standardContextual"/>
        </w:rPr>
      </w:pPr>
      <w:r w:rsidRPr="00E16EC5">
        <w:rPr>
          <w:rFonts w:ascii="Calibri" w:hAnsi="Calibri" w:cs="Calibri"/>
          <w:kern w:val="2"/>
          <w:sz w:val="22"/>
          <w:szCs w:val="22"/>
          <w14:ligatures w14:val="standardContextual"/>
        </w:rPr>
        <w:t>eNaročanje je oblika elektronskega naročanja, ki je opredeljena z zakonom, ki ureja zbirke podatkov s področja zdravstvenega varstva;</w:t>
      </w:r>
    </w:p>
    <w:p w14:paraId="03EDB930" w14:textId="77777777" w:rsidR="00E16EC5" w:rsidRPr="00E16EC5" w:rsidRDefault="00E16EC5" w:rsidP="00E16EC5">
      <w:pPr>
        <w:numPr>
          <w:ilvl w:val="0"/>
          <w:numId w:val="18"/>
        </w:numPr>
        <w:tabs>
          <w:tab w:val="left" w:pos="0"/>
          <w:tab w:val="left" w:pos="284"/>
        </w:tabs>
        <w:overflowPunct/>
        <w:autoSpaceDE/>
        <w:autoSpaceDN/>
        <w:adjustRightInd/>
        <w:ind w:left="0" w:firstLine="0"/>
        <w:jc w:val="both"/>
        <w:textAlignment w:val="auto"/>
        <w:rPr>
          <w:rFonts w:ascii="Calibri" w:hAnsi="Calibri" w:cs="Calibri"/>
          <w:kern w:val="2"/>
          <w:sz w:val="22"/>
          <w:szCs w:val="22"/>
          <w14:ligatures w14:val="standardContextual"/>
        </w:rPr>
      </w:pPr>
      <w:r w:rsidRPr="00E16EC5">
        <w:rPr>
          <w:rFonts w:ascii="Calibri" w:hAnsi="Calibri" w:cs="Calibri"/>
          <w:kern w:val="2"/>
          <w:sz w:val="22"/>
          <w:szCs w:val="22"/>
          <w:shd w:val="clear" w:color="auto" w:fill="FFFFFF"/>
          <w14:ligatures w14:val="standardContextual"/>
        </w:rPr>
        <w:t>eZdravje je na nacionalni ravni usklajen zdravstveni informacijski sistem, ki z delovanjem na enotni informacijsko-komunikacijski infrastrukturi omogoča obdelavo zdravstvenih in drugih podatkov in izvajanje storitev eZdravja.</w:t>
      </w:r>
    </w:p>
    <w:p w14:paraId="51E61D5C" w14:textId="77777777" w:rsidR="00E16EC5" w:rsidRPr="00E16EC5" w:rsidRDefault="00E16EC5" w:rsidP="00E16EC5">
      <w:pPr>
        <w:numPr>
          <w:ilvl w:val="0"/>
          <w:numId w:val="18"/>
        </w:numPr>
        <w:tabs>
          <w:tab w:val="left" w:pos="0"/>
          <w:tab w:val="left" w:pos="284"/>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Izvajalec je javni zdravstveni zavod ali druga pravna ali fizična oseba, ki ima z Zavodom sklenjeno pogodbo za izvajanje določenih zdravstvenih storitev;</w:t>
      </w:r>
    </w:p>
    <w:p w14:paraId="040131BC" w14:textId="77777777" w:rsidR="00E16EC5" w:rsidRPr="00E16EC5" w:rsidRDefault="00E16EC5" w:rsidP="00E16EC5">
      <w:pPr>
        <w:numPr>
          <w:ilvl w:val="0"/>
          <w:numId w:val="18"/>
        </w:numPr>
        <w:tabs>
          <w:tab w:val="left" w:pos="0"/>
          <w:tab w:val="left" w:pos="284"/>
        </w:tabs>
        <w:overflowPunct/>
        <w:autoSpaceDE/>
        <w:autoSpaceDN/>
        <w:adjustRightInd/>
        <w:ind w:left="0" w:firstLine="0"/>
        <w:jc w:val="both"/>
        <w:textAlignment w:val="auto"/>
        <w:rPr>
          <w:rFonts w:ascii="Calibri" w:hAnsi="Calibri" w:cs="Calibri"/>
          <w:kern w:val="2"/>
          <w:sz w:val="22"/>
          <w:szCs w:val="22"/>
          <w14:ligatures w14:val="standardContextual"/>
        </w:rPr>
      </w:pPr>
      <w:r w:rsidRPr="00E16EC5">
        <w:rPr>
          <w:rFonts w:ascii="Calibri" w:hAnsi="Calibri" w:cs="Calibri"/>
          <w:kern w:val="2"/>
          <w:sz w:val="22"/>
          <w:szCs w:val="22"/>
          <w14:ligatures w14:val="standardContextual"/>
        </w:rPr>
        <w:t>Kartica Medicare je avstralska kartica zdravstvenega zavarovanja;</w:t>
      </w:r>
    </w:p>
    <w:p w14:paraId="3CDDAE92" w14:textId="77777777" w:rsidR="00E16EC5" w:rsidRPr="00E16EC5" w:rsidRDefault="00E16EC5" w:rsidP="00E16EC5">
      <w:pPr>
        <w:numPr>
          <w:ilvl w:val="0"/>
          <w:numId w:val="18"/>
        </w:numPr>
        <w:tabs>
          <w:tab w:val="left" w:pos="0"/>
          <w:tab w:val="left" w:pos="284"/>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Kartica zdravstvenega zavarovanja je identifikacijski dokument zavarovane osebe (v nadaljevanju: KZZ);</w:t>
      </w:r>
    </w:p>
    <w:p w14:paraId="1F7EF680" w14:textId="77777777" w:rsidR="00E16EC5" w:rsidRPr="00E16EC5" w:rsidRDefault="00E16EC5" w:rsidP="00E16EC5">
      <w:pPr>
        <w:numPr>
          <w:ilvl w:val="0"/>
          <w:numId w:val="18"/>
        </w:numPr>
        <w:tabs>
          <w:tab w:val="left" w:pos="0"/>
          <w:tab w:val="left" w:pos="284"/>
        </w:tabs>
        <w:overflowPunct/>
        <w:autoSpaceDE/>
        <w:autoSpaceDN/>
        <w:adjustRightInd/>
        <w:ind w:left="0" w:firstLine="0"/>
        <w:jc w:val="both"/>
        <w:textAlignment w:val="auto"/>
        <w:rPr>
          <w:rFonts w:ascii="Calibri" w:hAnsi="Calibri" w:cs="Calibri"/>
          <w:kern w:val="2"/>
          <w:sz w:val="22"/>
          <w:szCs w:val="22"/>
          <w14:ligatures w14:val="standardContextual"/>
        </w:rPr>
      </w:pPr>
      <w:r w:rsidRPr="00E16EC5">
        <w:rPr>
          <w:rFonts w:ascii="Calibri" w:hAnsi="Calibri" w:cs="Calibri"/>
          <w:kern w:val="2"/>
          <w:sz w:val="22"/>
          <w:szCs w:val="22"/>
          <w14:ligatures w14:val="standardContextual"/>
        </w:rPr>
        <w:t xml:space="preserve"> Kontrolni pregled je pregled, ki je namenjen preverjanju učinkov začetega zdravljenja, morebitnemu načrtovanju dodatnih preiskav in končanju zdravstvene obravnave, ki se je začela na podlagi prvega pregleda in ni vezan na posamezno koledarsko leto;</w:t>
      </w:r>
    </w:p>
    <w:p w14:paraId="64C34FB5" w14:textId="77777777" w:rsidR="00E16EC5" w:rsidRPr="00E16EC5" w:rsidRDefault="00E16EC5" w:rsidP="00E16EC5">
      <w:pPr>
        <w:numPr>
          <w:ilvl w:val="0"/>
          <w:numId w:val="18"/>
        </w:numPr>
        <w:tabs>
          <w:tab w:val="left" w:pos="0"/>
          <w:tab w:val="left" w:pos="284"/>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 xml:space="preserve"> Nadomestni zdravnik je zdravnik, ki nadomešča odsotnega izbranega osebnega zdravnika z vsemi njegovimi pooblastili;</w:t>
      </w:r>
    </w:p>
    <w:p w14:paraId="33D5D056" w14:textId="77777777" w:rsidR="00E16EC5" w:rsidRPr="00E16EC5" w:rsidRDefault="00E16EC5" w:rsidP="00E16EC5">
      <w:pPr>
        <w:numPr>
          <w:ilvl w:val="0"/>
          <w:numId w:val="18"/>
        </w:numPr>
        <w:tabs>
          <w:tab w:val="left" w:pos="0"/>
          <w:tab w:val="left" w:pos="284"/>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 xml:space="preserve"> Napotni zdravnik je zdravnik specialist, pri katerem zavarovana oseba uveljavlja zdravstveno storitev na podlagi napotnice osebnega zdravnika ali </w:t>
      </w:r>
      <w:r w:rsidRPr="00E16EC5">
        <w:rPr>
          <w:rFonts w:ascii="Calibri" w:hAnsi="Calibri" w:cs="Calibri"/>
          <w:sz w:val="22"/>
          <w:szCs w:val="22"/>
        </w:rPr>
        <w:t>po njegovem pooblastilu na podlagi napotnice drugega napotnega zdravnika, ki opravlja zdravstveno dejavnost na isti ali višji ravni kot zdravnik, ki je izdal napotnico. Za napotnega zdravnika se šteje tudi zdravnik specialist, pri katerem lahko zavarovana oseba v skladu s Pravili uveljavi zdravstveno storitev brez napotnice;</w:t>
      </w:r>
    </w:p>
    <w:p w14:paraId="2CA63734" w14:textId="77777777" w:rsidR="00E16EC5" w:rsidRPr="00E16EC5" w:rsidRDefault="00E16EC5" w:rsidP="00E16EC5">
      <w:pPr>
        <w:numPr>
          <w:ilvl w:val="0"/>
          <w:numId w:val="18"/>
        </w:numPr>
        <w:tabs>
          <w:tab w:val="left" w:pos="0"/>
          <w:tab w:val="left" w:pos="284"/>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 xml:space="preserve"> Napotnica je </w:t>
      </w:r>
      <w:r w:rsidRPr="00E16EC5">
        <w:rPr>
          <w:rFonts w:ascii="Calibri" w:hAnsi="Calibri" w:cs="Calibri"/>
          <w:sz w:val="22"/>
          <w:szCs w:val="22"/>
        </w:rPr>
        <w:t>listina Zavoda, s katero osebni zdravnik prenaša pooblastila na napotnega zdravnika ali kliničnega psihologa oziroma s katero napotni zdravnik prenaša pooblastila na drugega napotnega zdravnika ali kliničnega psihologa;</w:t>
      </w:r>
    </w:p>
    <w:p w14:paraId="7FA0960F" w14:textId="77777777" w:rsidR="00E16EC5" w:rsidRPr="00E16EC5" w:rsidRDefault="00E16EC5" w:rsidP="00E16EC5">
      <w:pPr>
        <w:numPr>
          <w:ilvl w:val="0"/>
          <w:numId w:val="18"/>
        </w:numPr>
        <w:tabs>
          <w:tab w:val="left" w:pos="0"/>
          <w:tab w:val="left" w:pos="284"/>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 xml:space="preserve"> Nujna medicinska pomoč in nujno zdravljenje so storitve, ki so določene v 103. členu Pravil;</w:t>
      </w:r>
    </w:p>
    <w:p w14:paraId="4EA9CB4A" w14:textId="77777777" w:rsidR="00E16EC5" w:rsidRPr="00E16EC5" w:rsidRDefault="00E16EC5" w:rsidP="00E16EC5">
      <w:pPr>
        <w:numPr>
          <w:ilvl w:val="0"/>
          <w:numId w:val="18"/>
        </w:numPr>
        <w:tabs>
          <w:tab w:val="left" w:pos="0"/>
          <w:tab w:val="left" w:pos="284"/>
          <w:tab w:val="left" w:pos="540"/>
          <w:tab w:val="left" w:pos="900"/>
        </w:tabs>
        <w:overflowPunct/>
        <w:autoSpaceDE/>
        <w:autoSpaceDN/>
        <w:adjustRightInd/>
        <w:ind w:left="0" w:firstLine="0"/>
        <w:jc w:val="both"/>
        <w:textAlignment w:val="auto"/>
        <w:rPr>
          <w:rFonts w:ascii="Calibri" w:hAnsi="Calibri" w:cs="Calibri"/>
          <w:kern w:val="2"/>
          <w:sz w:val="22"/>
          <w:szCs w:val="22"/>
          <w14:ligatures w14:val="standardContextual"/>
        </w:rPr>
      </w:pPr>
      <w:r w:rsidRPr="00E16EC5">
        <w:rPr>
          <w:rFonts w:ascii="Calibri" w:hAnsi="Calibri" w:cs="Calibri"/>
          <w:kern w:val="2"/>
          <w:sz w:val="22"/>
          <w:szCs w:val="22"/>
          <w14:ligatures w14:val="standardContextual"/>
        </w:rPr>
        <w:t xml:space="preserve"> Osebni zdravnik je izbrani osebni zdravnik kot skupni izraz</w:t>
      </w:r>
      <w:r w:rsidRPr="00E16EC5">
        <w:rPr>
          <w:rFonts w:ascii="Calibri" w:hAnsi="Calibri" w:cs="Calibri"/>
          <w:color w:val="0070C0"/>
          <w:kern w:val="2"/>
          <w:sz w:val="22"/>
          <w:szCs w:val="22"/>
          <w14:ligatures w14:val="standardContextual"/>
        </w:rPr>
        <w:t xml:space="preserve"> </w:t>
      </w:r>
      <w:r w:rsidRPr="00E16EC5">
        <w:rPr>
          <w:rFonts w:ascii="Calibri" w:hAnsi="Calibri" w:cs="Calibri"/>
          <w:kern w:val="2"/>
          <w:sz w:val="22"/>
          <w:szCs w:val="22"/>
          <w14:ligatures w14:val="standardContextual"/>
        </w:rPr>
        <w:t>za splošnega osebnega zdravnika, osebnega zobozdravnika, osebnega ginekologa in osebnega otroškega zdravnika, ki si ga zavarovana oseba izbere v skladu s Pravili;</w:t>
      </w:r>
    </w:p>
    <w:p w14:paraId="62E8A9E0" w14:textId="77777777" w:rsidR="00E16EC5" w:rsidRPr="00E16EC5" w:rsidRDefault="00E16EC5" w:rsidP="00E16EC5">
      <w:pPr>
        <w:numPr>
          <w:ilvl w:val="0"/>
          <w:numId w:val="18"/>
        </w:numPr>
        <w:tabs>
          <w:tab w:val="left" w:pos="0"/>
          <w:tab w:val="left" w:pos="284"/>
          <w:tab w:val="left" w:pos="540"/>
          <w:tab w:val="left" w:pos="900"/>
        </w:tabs>
        <w:overflowPunct/>
        <w:autoSpaceDE/>
        <w:autoSpaceDN/>
        <w:adjustRightInd/>
        <w:ind w:left="0" w:firstLine="0"/>
        <w:jc w:val="both"/>
        <w:textAlignment w:val="auto"/>
        <w:rPr>
          <w:rFonts w:ascii="Calibri" w:hAnsi="Calibri" w:cs="Calibri"/>
          <w:kern w:val="2"/>
          <w:sz w:val="22"/>
          <w:szCs w:val="22"/>
          <w14:ligatures w14:val="standardContextual"/>
        </w:rPr>
      </w:pPr>
      <w:r w:rsidRPr="00E16EC5">
        <w:rPr>
          <w:rFonts w:ascii="Calibri" w:hAnsi="Calibri" w:cs="Calibri"/>
          <w:kern w:val="2"/>
          <w:sz w:val="22"/>
          <w:szCs w:val="22"/>
          <w14:ligatures w14:val="standardContextual"/>
        </w:rPr>
        <w:t xml:space="preserve"> Portal zVEM </w:t>
      </w:r>
      <w:r w:rsidRPr="00E16EC5">
        <w:rPr>
          <w:rFonts w:ascii="Calibri" w:hAnsi="Calibri" w:cs="Calibri"/>
          <w:color w:val="000000"/>
          <w:kern w:val="2"/>
          <w:sz w:val="22"/>
          <w:szCs w:val="22"/>
          <w:shd w:val="clear" w:color="auto" w:fill="FFFFFF"/>
          <w14:ligatures w14:val="standardContextual"/>
        </w:rPr>
        <w:t>pomeni informacijsko rešitev v zdravstvenem informacijskem sistemu eZdravje</w:t>
      </w:r>
      <w:r w:rsidRPr="00E16EC5">
        <w:rPr>
          <w:rFonts w:ascii="Calibri" w:hAnsi="Calibri" w:cs="Calibri"/>
          <w:kern w:val="2"/>
          <w:sz w:val="22"/>
          <w:szCs w:val="22"/>
          <w14:ligatures w14:val="standardContextual"/>
        </w:rPr>
        <w:t xml:space="preserve"> </w:t>
      </w:r>
      <w:r w:rsidRPr="00E16EC5">
        <w:rPr>
          <w:rFonts w:ascii="Calibri" w:hAnsi="Calibri" w:cs="Calibri"/>
          <w:color w:val="000000"/>
          <w:kern w:val="2"/>
          <w:sz w:val="22"/>
          <w:szCs w:val="22"/>
          <w:shd w:val="clear" w:color="auto" w:fill="FFFFFF"/>
          <w14:ligatures w14:val="standardContextual"/>
        </w:rPr>
        <w:t xml:space="preserve">(v nadaljnjem besedilu: zVEM) </w:t>
      </w:r>
    </w:p>
    <w:p w14:paraId="12C9E7F8" w14:textId="77777777" w:rsidR="00E16EC5" w:rsidRPr="00E16EC5" w:rsidRDefault="00E16EC5" w:rsidP="00E16EC5">
      <w:pPr>
        <w:numPr>
          <w:ilvl w:val="0"/>
          <w:numId w:val="18"/>
        </w:numPr>
        <w:tabs>
          <w:tab w:val="left" w:pos="0"/>
          <w:tab w:val="left" w:pos="284"/>
          <w:tab w:val="left" w:pos="540"/>
          <w:tab w:val="left" w:pos="900"/>
        </w:tabs>
        <w:overflowPunct/>
        <w:autoSpaceDE/>
        <w:autoSpaceDN/>
        <w:adjustRightInd/>
        <w:ind w:left="0" w:firstLine="0"/>
        <w:jc w:val="both"/>
        <w:textAlignment w:val="auto"/>
        <w:rPr>
          <w:rFonts w:ascii="Calibri" w:hAnsi="Calibri" w:cs="Calibri"/>
          <w:kern w:val="2"/>
          <w:sz w:val="22"/>
          <w:szCs w:val="22"/>
          <w14:ligatures w14:val="standardContextual"/>
        </w:rPr>
      </w:pPr>
      <w:r w:rsidRPr="00E16EC5">
        <w:rPr>
          <w:rFonts w:ascii="Calibri" w:hAnsi="Calibri" w:cs="Calibri"/>
          <w:kern w:val="2"/>
          <w:sz w:val="22"/>
          <w:szCs w:val="22"/>
          <w14:ligatures w14:val="standardContextual"/>
        </w:rPr>
        <w:t xml:space="preserve"> Potrdilo KZZ je potrdilo, ki nadomešča KZZ;</w:t>
      </w:r>
    </w:p>
    <w:p w14:paraId="66D4D6A7" w14:textId="77777777" w:rsidR="00E16EC5" w:rsidRPr="00E16EC5" w:rsidRDefault="00E16EC5" w:rsidP="00E16EC5">
      <w:pPr>
        <w:numPr>
          <w:ilvl w:val="0"/>
          <w:numId w:val="18"/>
        </w:numPr>
        <w:tabs>
          <w:tab w:val="left" w:pos="0"/>
          <w:tab w:val="left" w:pos="284"/>
        </w:tabs>
        <w:overflowPunct/>
        <w:autoSpaceDE/>
        <w:autoSpaceDN/>
        <w:adjustRightInd/>
        <w:ind w:left="0" w:firstLine="0"/>
        <w:jc w:val="both"/>
        <w:textAlignment w:val="auto"/>
        <w:rPr>
          <w:rFonts w:ascii="Calibri" w:hAnsi="Calibri" w:cs="Calibri"/>
          <w:kern w:val="2"/>
          <w:sz w:val="22"/>
          <w:szCs w:val="22"/>
          <w14:ligatures w14:val="standardContextual"/>
        </w:rPr>
      </w:pPr>
      <w:r w:rsidRPr="00E16EC5">
        <w:rPr>
          <w:rFonts w:ascii="Calibri" w:hAnsi="Calibri" w:cs="Calibri"/>
          <w:kern w:val="2"/>
          <w:sz w:val="22"/>
          <w:szCs w:val="22"/>
          <w14:ligatures w14:val="standardContextual"/>
        </w:rPr>
        <w:t xml:space="preserve"> Potrdilo MedZZ je potrdilo o pravici do zdravstvenih storitev za tujo zavarovano osebo, ki ga izda Zavod; </w:t>
      </w:r>
    </w:p>
    <w:p w14:paraId="0E3BC267" w14:textId="77777777" w:rsidR="00E16EC5" w:rsidRPr="00E16EC5" w:rsidRDefault="00E16EC5" w:rsidP="00E16EC5">
      <w:pPr>
        <w:numPr>
          <w:ilvl w:val="0"/>
          <w:numId w:val="18"/>
        </w:numPr>
        <w:tabs>
          <w:tab w:val="left" w:pos="0"/>
          <w:tab w:val="left" w:pos="284"/>
        </w:tabs>
        <w:overflowPunct/>
        <w:autoSpaceDE/>
        <w:autoSpaceDN/>
        <w:adjustRightInd/>
        <w:ind w:left="0" w:firstLine="0"/>
        <w:jc w:val="both"/>
        <w:textAlignment w:val="auto"/>
        <w:rPr>
          <w:rFonts w:ascii="Calibri" w:hAnsi="Calibri" w:cs="Calibri"/>
          <w:kern w:val="2"/>
          <w:sz w:val="22"/>
          <w:szCs w:val="22"/>
          <w14:ligatures w14:val="standardContextual"/>
        </w:rPr>
      </w:pPr>
      <w:r w:rsidRPr="00E16EC5">
        <w:rPr>
          <w:rFonts w:ascii="Calibri" w:hAnsi="Calibri" w:cs="Calibri"/>
          <w:kern w:val="2"/>
          <w:sz w:val="22"/>
          <w:szCs w:val="22"/>
          <w14:ligatures w14:val="standardContextual"/>
        </w:rPr>
        <w:t xml:space="preserve"> Prvi pregled je pregled, ki je namenjen opredelitvi novonastalega zdravstvenega stanja oziroma akutnega poslabšanja kroničnega zdravstvenega stanja in načrtovanju potrebnih preiskav in zdravljenja, vključno z morebitnim zdravljenjem, opravljenim neposredno po tem pregledu. Kot prvi pregled se šteje tudi samostojno opravljena diagnostika;</w:t>
      </w:r>
    </w:p>
    <w:p w14:paraId="259D94F4" w14:textId="77777777" w:rsidR="00E16EC5" w:rsidRPr="00E16EC5" w:rsidRDefault="00E16EC5" w:rsidP="00E16EC5">
      <w:pPr>
        <w:numPr>
          <w:ilvl w:val="0"/>
          <w:numId w:val="18"/>
        </w:numPr>
        <w:tabs>
          <w:tab w:val="left" w:pos="0"/>
          <w:tab w:val="left" w:pos="284"/>
        </w:tabs>
        <w:overflowPunct/>
        <w:autoSpaceDE/>
        <w:autoSpaceDN/>
        <w:adjustRightInd/>
        <w:ind w:left="0" w:firstLine="0"/>
        <w:jc w:val="both"/>
        <w:textAlignment w:val="auto"/>
        <w:rPr>
          <w:rFonts w:ascii="Calibri" w:eastAsiaTheme="minorHAnsi" w:hAnsi="Calibri" w:cs="Calibri"/>
          <w:kern w:val="2"/>
          <w:sz w:val="22"/>
          <w:szCs w:val="22"/>
          <w:lang w:eastAsia="en-US"/>
          <w14:ligatures w14:val="standardContextual"/>
        </w:rPr>
      </w:pPr>
      <w:r w:rsidRPr="00E16EC5">
        <w:rPr>
          <w:rFonts w:ascii="Calibri" w:hAnsi="Calibri" w:cs="Calibri"/>
          <w:kern w:val="2"/>
          <w:sz w:val="22"/>
          <w:szCs w:val="22"/>
          <w14:ligatures w14:val="standardContextual"/>
        </w:rPr>
        <w:t xml:space="preserve"> RIZDDZ </w:t>
      </w:r>
      <w:r w:rsidRPr="00E16EC5">
        <w:rPr>
          <w:rFonts w:ascii="Calibri" w:hAnsi="Calibri" w:cs="Calibri"/>
          <w:color w:val="000000"/>
          <w:kern w:val="2"/>
          <w:sz w:val="22"/>
          <w:szCs w:val="22"/>
          <w14:ligatures w14:val="standardContextual"/>
        </w:rPr>
        <w:t xml:space="preserve">je zbirka podatkov o izvajalcih zdravstvene dejavnosti in delavcev v zdravstvu, ki jo vodi </w:t>
      </w:r>
      <w:r w:rsidRPr="00E16EC5">
        <w:rPr>
          <w:rFonts w:ascii="Calibri" w:eastAsiaTheme="minorHAnsi" w:hAnsi="Calibri" w:cs="Calibri"/>
          <w:kern w:val="2"/>
          <w:sz w:val="22"/>
          <w:szCs w:val="22"/>
          <w:lang w:eastAsia="en-US"/>
          <w14:ligatures w14:val="standardContextual"/>
        </w:rPr>
        <w:t>Nacionalni inštitut za javno zdravje;</w:t>
      </w:r>
    </w:p>
    <w:p w14:paraId="29681C93" w14:textId="77777777" w:rsidR="00E16EC5" w:rsidRPr="00E16EC5" w:rsidRDefault="00E16EC5" w:rsidP="00E16EC5">
      <w:pPr>
        <w:numPr>
          <w:ilvl w:val="0"/>
          <w:numId w:val="18"/>
        </w:numPr>
        <w:tabs>
          <w:tab w:val="left" w:pos="0"/>
          <w:tab w:val="left" w:pos="284"/>
        </w:tabs>
        <w:overflowPunct/>
        <w:autoSpaceDE/>
        <w:autoSpaceDN/>
        <w:adjustRightInd/>
        <w:ind w:left="0" w:firstLine="0"/>
        <w:jc w:val="both"/>
        <w:textAlignment w:val="auto"/>
        <w:rPr>
          <w:rFonts w:ascii="Calibri" w:hAnsi="Calibri" w:cs="Calibri"/>
          <w:kern w:val="2"/>
          <w:sz w:val="22"/>
          <w:szCs w:val="22"/>
          <w14:ligatures w14:val="standardContextual"/>
        </w:rPr>
      </w:pPr>
      <w:r w:rsidRPr="00E16EC5">
        <w:rPr>
          <w:rFonts w:ascii="Calibri" w:hAnsi="Calibri" w:cs="Calibri"/>
          <w:kern w:val="2"/>
          <w:sz w:val="22"/>
          <w:szCs w:val="22"/>
          <w14:ligatures w14:val="standardContextual"/>
        </w:rPr>
        <w:lastRenderedPageBreak/>
        <w:t xml:space="preserve"> Triaža napotnice je pregled napotnice na podlagi strokovnih smernic z vidika primerne in razumljive vsebine napotnice, obstoja medicinske indikacije in ustrezne določitve stopnje nujnosti, ki jo opravi izvajalec specialistične dejavnosti;</w:t>
      </w:r>
    </w:p>
    <w:p w14:paraId="1A1CF544" w14:textId="77777777" w:rsidR="00E16EC5" w:rsidRPr="00E16EC5" w:rsidRDefault="00E16EC5" w:rsidP="00E16EC5">
      <w:pPr>
        <w:numPr>
          <w:ilvl w:val="0"/>
          <w:numId w:val="18"/>
        </w:numPr>
        <w:tabs>
          <w:tab w:val="left" w:pos="0"/>
          <w:tab w:val="left" w:pos="284"/>
        </w:tabs>
        <w:overflowPunct/>
        <w:autoSpaceDE/>
        <w:autoSpaceDN/>
        <w:adjustRightInd/>
        <w:ind w:left="0" w:firstLine="0"/>
        <w:jc w:val="both"/>
        <w:textAlignment w:val="auto"/>
        <w:rPr>
          <w:rFonts w:ascii="Calibri" w:hAnsi="Calibri" w:cs="Calibri"/>
          <w:kern w:val="2"/>
          <w:sz w:val="22"/>
          <w:szCs w:val="22"/>
          <w14:ligatures w14:val="standardContextual"/>
        </w:rPr>
      </w:pPr>
      <w:r w:rsidRPr="00E16EC5">
        <w:rPr>
          <w:rFonts w:ascii="Calibri" w:hAnsi="Calibri" w:cs="Calibri"/>
          <w:kern w:val="2"/>
          <w:sz w:val="22"/>
          <w:szCs w:val="22"/>
          <w14:ligatures w14:val="standardContextual"/>
        </w:rPr>
        <w:t xml:space="preserve"> Zasebni izvajalec je z</w:t>
      </w:r>
      <w:r w:rsidRPr="00E16EC5">
        <w:rPr>
          <w:rFonts w:ascii="Calibri" w:hAnsi="Calibri" w:cs="Calibri"/>
          <w:color w:val="000000"/>
          <w:kern w:val="2"/>
          <w:sz w:val="22"/>
          <w:szCs w:val="22"/>
          <w14:ligatures w14:val="standardContextual"/>
        </w:rPr>
        <w:t>dravnik, ki ni v mreži izvajalcev javne zdravstvene dejavnosti</w:t>
      </w:r>
      <w:r w:rsidRPr="00E16EC5" w:rsidDel="00133FDB">
        <w:rPr>
          <w:rFonts w:ascii="Calibri" w:hAnsi="Calibri" w:cs="Calibri"/>
          <w:color w:val="000000"/>
          <w:kern w:val="2"/>
          <w:sz w:val="22"/>
          <w:szCs w:val="22"/>
          <w14:ligatures w14:val="standardContextual"/>
        </w:rPr>
        <w:t xml:space="preserve"> </w:t>
      </w:r>
      <w:r w:rsidRPr="00E16EC5">
        <w:rPr>
          <w:rFonts w:ascii="Calibri" w:hAnsi="Calibri" w:cs="Calibri"/>
          <w:color w:val="000000"/>
          <w:kern w:val="2"/>
          <w:sz w:val="22"/>
          <w:szCs w:val="22"/>
          <w14:ligatures w14:val="standardContextual"/>
        </w:rPr>
        <w:t>oziroma zdravnik, ki nudi zavarovani osebi zdravstvene storitve v samoplačniški ambulanti;</w:t>
      </w:r>
    </w:p>
    <w:p w14:paraId="63F9FE94" w14:textId="77777777" w:rsidR="00E16EC5" w:rsidRPr="00E16EC5" w:rsidRDefault="00E16EC5" w:rsidP="00E16EC5">
      <w:pPr>
        <w:numPr>
          <w:ilvl w:val="0"/>
          <w:numId w:val="18"/>
        </w:numPr>
        <w:tabs>
          <w:tab w:val="left" w:pos="0"/>
          <w:tab w:val="left" w:pos="284"/>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 xml:space="preserve"> Zavod je Zavod za zdravstveno zavarovanje Slovenije (v nadaljevanju: Zavod);</w:t>
      </w:r>
    </w:p>
    <w:p w14:paraId="08A85B8C" w14:textId="77777777" w:rsidR="00E16EC5" w:rsidRPr="00E16EC5" w:rsidRDefault="00E16EC5" w:rsidP="00E16EC5">
      <w:pPr>
        <w:numPr>
          <w:ilvl w:val="0"/>
          <w:numId w:val="18"/>
        </w:numPr>
        <w:tabs>
          <w:tab w:val="left" w:pos="0"/>
          <w:tab w:val="left" w:pos="284"/>
        </w:tabs>
        <w:overflowPunct/>
        <w:ind w:left="0" w:firstLine="0"/>
        <w:contextualSpacing/>
        <w:jc w:val="both"/>
        <w:textAlignment w:val="auto"/>
        <w:rPr>
          <w:rFonts w:ascii="Calibri" w:hAnsi="Calibri" w:cs="Calibri"/>
          <w:sz w:val="22"/>
          <w:szCs w:val="22"/>
        </w:rPr>
      </w:pPr>
      <w:r w:rsidRPr="00E16EC5">
        <w:rPr>
          <w:rFonts w:ascii="Calibri" w:hAnsi="Calibri" w:cs="Calibri"/>
          <w:sz w:val="22"/>
          <w:szCs w:val="22"/>
        </w:rPr>
        <w:t xml:space="preserve"> ZZZS TZO številka je številka zdravstvenega zavarovanja za tujo zavarovano osebo po zakonodaji EU in meddržavnih pogodbah.</w:t>
      </w:r>
    </w:p>
    <w:p w14:paraId="3DCCACED" w14:textId="77777777" w:rsidR="00E16EC5" w:rsidRPr="00E16EC5" w:rsidRDefault="00E16EC5" w:rsidP="00E16EC5">
      <w:pPr>
        <w:tabs>
          <w:tab w:val="left" w:pos="284"/>
        </w:tabs>
        <w:contextualSpacing/>
        <w:textAlignment w:val="auto"/>
        <w:rPr>
          <w:rFonts w:ascii="Calibri" w:hAnsi="Calibri" w:cs="Calibri"/>
          <w:color w:val="000000"/>
          <w:sz w:val="22"/>
          <w:szCs w:val="22"/>
        </w:rPr>
      </w:pPr>
    </w:p>
    <w:p w14:paraId="7012DA3C" w14:textId="77777777" w:rsidR="00E16EC5" w:rsidRPr="00E16EC5" w:rsidRDefault="00E16EC5" w:rsidP="00E16EC5">
      <w:pPr>
        <w:contextualSpacing/>
        <w:textAlignment w:val="auto"/>
        <w:rPr>
          <w:rFonts w:ascii="Calibri" w:hAnsi="Calibri" w:cs="Calibri"/>
          <w:color w:val="000000"/>
          <w:sz w:val="22"/>
          <w:szCs w:val="22"/>
        </w:rPr>
      </w:pPr>
    </w:p>
    <w:p w14:paraId="1E4B1D58" w14:textId="77777777" w:rsidR="00E16EC5" w:rsidRPr="00E16EC5" w:rsidRDefault="00E16EC5" w:rsidP="00E16EC5">
      <w:pPr>
        <w:numPr>
          <w:ilvl w:val="0"/>
          <w:numId w:val="7"/>
        </w:numPr>
        <w:overflowPunct/>
        <w:ind w:left="0" w:hanging="284"/>
        <w:contextualSpacing/>
        <w:jc w:val="center"/>
        <w:textAlignment w:val="auto"/>
        <w:rPr>
          <w:rFonts w:ascii="Calibri" w:hAnsi="Calibri" w:cs="Calibri"/>
          <w:b/>
          <w:bCs/>
          <w:color w:val="000000"/>
          <w:sz w:val="22"/>
          <w:szCs w:val="22"/>
        </w:rPr>
      </w:pPr>
      <w:r w:rsidRPr="00E16EC5">
        <w:rPr>
          <w:rFonts w:ascii="Calibri" w:hAnsi="Calibri" w:cs="Calibri"/>
          <w:b/>
          <w:bCs/>
          <w:color w:val="000000"/>
          <w:sz w:val="22"/>
          <w:szCs w:val="22"/>
        </w:rPr>
        <w:t>poglavje: UVELJAVLJANJE PRAVICE NA PODLAGI NAPOTNICE</w:t>
      </w:r>
    </w:p>
    <w:p w14:paraId="42B18206" w14:textId="77777777" w:rsidR="00E16EC5" w:rsidRPr="00E16EC5" w:rsidRDefault="00E16EC5" w:rsidP="00E16EC5">
      <w:pPr>
        <w:contextualSpacing/>
        <w:jc w:val="center"/>
        <w:textAlignment w:val="auto"/>
        <w:rPr>
          <w:rFonts w:ascii="Calibri" w:hAnsi="Calibri" w:cs="Calibri"/>
          <w:b/>
          <w:bCs/>
          <w:sz w:val="22"/>
          <w:szCs w:val="22"/>
        </w:rPr>
      </w:pPr>
    </w:p>
    <w:p w14:paraId="2ED5FDD7"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sz w:val="22"/>
          <w:szCs w:val="22"/>
        </w:rPr>
        <w:t>3. člen</w:t>
      </w:r>
    </w:p>
    <w:p w14:paraId="6277FCE4" w14:textId="77777777" w:rsidR="00E16EC5" w:rsidRPr="00E16EC5" w:rsidRDefault="00E16EC5" w:rsidP="00E16EC5">
      <w:pPr>
        <w:tabs>
          <w:tab w:val="left" w:pos="0"/>
        </w:tabs>
        <w:jc w:val="center"/>
        <w:rPr>
          <w:rFonts w:ascii="Calibri" w:hAnsi="Calibri" w:cs="Calibri"/>
          <w:b/>
          <w:bCs/>
          <w:color w:val="000000"/>
          <w:sz w:val="22"/>
          <w:szCs w:val="22"/>
        </w:rPr>
      </w:pPr>
      <w:r w:rsidRPr="00E16EC5">
        <w:rPr>
          <w:rFonts w:ascii="Calibri" w:hAnsi="Calibri" w:cs="Calibri"/>
          <w:b/>
          <w:bCs/>
          <w:color w:val="000000"/>
          <w:sz w:val="22"/>
          <w:szCs w:val="22"/>
        </w:rPr>
        <w:t>(splošno)</w:t>
      </w:r>
    </w:p>
    <w:p w14:paraId="302DA43A" w14:textId="77777777" w:rsidR="00E16EC5" w:rsidRPr="00E16EC5" w:rsidRDefault="00E16EC5" w:rsidP="00E16EC5">
      <w:pPr>
        <w:jc w:val="both"/>
        <w:rPr>
          <w:rFonts w:ascii="Calibri" w:hAnsi="Calibri" w:cs="Calibri"/>
          <w:b/>
          <w:bCs/>
          <w:color w:val="000000"/>
          <w:sz w:val="22"/>
          <w:szCs w:val="22"/>
        </w:rPr>
      </w:pPr>
    </w:p>
    <w:p w14:paraId="6202000A"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(1) Napotnica je listina, s katero izvajalci (osebni zdravniki in napotni zdravniki) napotijo zavarovano osebo na zdravstvene storitve specialistično ambulantne ali bolnišnične zdravstvene dejavnosti.  </w:t>
      </w:r>
    </w:p>
    <w:p w14:paraId="01C8579A" w14:textId="77777777" w:rsidR="00E16EC5" w:rsidRPr="00E16EC5" w:rsidRDefault="00E16EC5" w:rsidP="00E16EC5">
      <w:pPr>
        <w:jc w:val="both"/>
        <w:rPr>
          <w:rFonts w:ascii="Calibri" w:hAnsi="Calibri" w:cs="Calibri"/>
          <w:color w:val="000000"/>
          <w:sz w:val="22"/>
          <w:szCs w:val="22"/>
        </w:rPr>
      </w:pPr>
    </w:p>
    <w:p w14:paraId="7DD56BDC"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(2) Napotnica je prednatisnjena listina (v nadaljevanju: napotnica v papirnati obliki) ali listina v elektronski obliki (eNapotnica).</w:t>
      </w:r>
    </w:p>
    <w:p w14:paraId="7F97CA9C" w14:textId="77777777" w:rsidR="00E16EC5" w:rsidRPr="00E16EC5" w:rsidRDefault="00E16EC5" w:rsidP="00E16EC5">
      <w:pPr>
        <w:jc w:val="both"/>
        <w:rPr>
          <w:rFonts w:ascii="Calibri" w:hAnsi="Calibri" w:cs="Calibri"/>
          <w:color w:val="000000"/>
          <w:sz w:val="22"/>
          <w:szCs w:val="22"/>
        </w:rPr>
      </w:pPr>
    </w:p>
    <w:p w14:paraId="7D44C4F8"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(3) Določbe tega navodila, ki veljajo za izpolnitev napotnice v papirnati obliki, se uporabljajo tudi za izpolnitev napotnice v elektronski obliki. Pri izpolnitvi napotnice v elektronski obliki se poleg splošnih aktov Zavoda upoštevajo navodila Nacionalnega inštituta za javno zdravje (v nadaljevanju: NIJZ) in Ministrstva za zdravje, ki urejajo to področje. </w:t>
      </w:r>
    </w:p>
    <w:p w14:paraId="52455980" w14:textId="77777777" w:rsidR="00E16EC5" w:rsidRPr="00E16EC5" w:rsidRDefault="00E16EC5" w:rsidP="00E16EC5">
      <w:pPr>
        <w:jc w:val="both"/>
        <w:rPr>
          <w:rFonts w:ascii="Calibri" w:hAnsi="Calibri" w:cs="Calibri"/>
          <w:color w:val="000000"/>
          <w:sz w:val="22"/>
          <w:szCs w:val="22"/>
        </w:rPr>
      </w:pPr>
    </w:p>
    <w:p w14:paraId="498763A2" w14:textId="77777777" w:rsidR="00E16EC5" w:rsidRPr="00E16EC5" w:rsidRDefault="00E16EC5" w:rsidP="00E16EC5">
      <w:pPr>
        <w:jc w:val="both"/>
        <w:rPr>
          <w:rFonts w:ascii="Calibri" w:hAnsi="Calibri" w:cs="Calibri"/>
          <w:sz w:val="22"/>
          <w:szCs w:val="22"/>
        </w:rPr>
      </w:pPr>
      <w:r w:rsidRPr="00E16EC5">
        <w:rPr>
          <w:rFonts w:ascii="Calibri" w:eastAsiaTheme="minorHAnsi" w:hAnsi="Calibri" w:cs="Calibri"/>
          <w:sz w:val="22"/>
          <w:szCs w:val="22"/>
          <w:lang w:eastAsia="en-US"/>
        </w:rPr>
        <w:t>(4) eNapotnica je izdana preko informacijskega sistema eZdravje. Napotnica v papirnati obliki pa se izda v primerih, ki so določeni v skladu s pravilnikom, ki določa pogoje, roke, način vključitve in uporabe eZdravja za obvezne uporabnike storitev eZdravja, in sicer v primerih:</w:t>
      </w:r>
      <w:r w:rsidRPr="00E16EC5">
        <w:rPr>
          <w:rFonts w:ascii="Calibri" w:hAnsi="Calibri" w:cs="Calibri"/>
          <w:sz w:val="22"/>
          <w:szCs w:val="22"/>
        </w:rPr>
        <w:t xml:space="preserve"> </w:t>
      </w:r>
    </w:p>
    <w:p w14:paraId="6A061969" w14:textId="77777777" w:rsidR="00E16EC5" w:rsidRPr="00E16EC5" w:rsidRDefault="00E16EC5" w:rsidP="00E16EC5">
      <w:pPr>
        <w:numPr>
          <w:ilvl w:val="1"/>
          <w:numId w:val="42"/>
        </w:numPr>
        <w:tabs>
          <w:tab w:val="left" w:pos="426"/>
        </w:tabs>
        <w:ind w:left="0" w:firstLine="0"/>
        <w:contextualSpacing/>
        <w:jc w:val="both"/>
        <w:textAlignment w:val="auto"/>
        <w:rPr>
          <w:rFonts w:ascii="Calibri" w:hAnsi="Calibri" w:cs="Calibri"/>
          <w:sz w:val="22"/>
          <w:szCs w:val="22"/>
        </w:rPr>
      </w:pPr>
      <w:r w:rsidRPr="00E16EC5">
        <w:rPr>
          <w:rFonts w:ascii="Calibri" w:hAnsi="Calibri" w:cs="Calibri"/>
          <w:sz w:val="22"/>
          <w:szCs w:val="22"/>
        </w:rPr>
        <w:t>ko se izvajajo zdravstvene storitve zdravljenja na domu,</w:t>
      </w:r>
    </w:p>
    <w:p w14:paraId="0709D000" w14:textId="77777777" w:rsidR="00E16EC5" w:rsidRPr="00E16EC5" w:rsidRDefault="00E16EC5" w:rsidP="00E16EC5">
      <w:pPr>
        <w:numPr>
          <w:ilvl w:val="1"/>
          <w:numId w:val="42"/>
        </w:numPr>
        <w:tabs>
          <w:tab w:val="left" w:pos="426"/>
        </w:tabs>
        <w:ind w:left="0" w:firstLine="0"/>
        <w:contextualSpacing/>
        <w:jc w:val="both"/>
        <w:textAlignment w:val="auto"/>
        <w:rPr>
          <w:rFonts w:ascii="Calibri" w:hAnsi="Calibri" w:cs="Calibri"/>
          <w:sz w:val="22"/>
          <w:szCs w:val="22"/>
        </w:rPr>
      </w:pPr>
      <w:r w:rsidRPr="00E16EC5">
        <w:rPr>
          <w:rFonts w:ascii="Calibri" w:hAnsi="Calibri" w:cs="Calibri"/>
          <w:sz w:val="22"/>
          <w:szCs w:val="22"/>
        </w:rPr>
        <w:t xml:space="preserve">če zaradi tehničnih težav uporaba informacijskih storitev eZdravja ni mogoča.  </w:t>
      </w:r>
    </w:p>
    <w:p w14:paraId="1E7D5756" w14:textId="77777777" w:rsidR="00E16EC5" w:rsidRPr="00E16EC5" w:rsidRDefault="00E16EC5" w:rsidP="00E16EC5">
      <w:pPr>
        <w:jc w:val="both"/>
        <w:rPr>
          <w:rFonts w:ascii="Calibri" w:hAnsi="Calibri" w:cs="Calibri"/>
          <w:sz w:val="22"/>
          <w:szCs w:val="22"/>
        </w:rPr>
      </w:pPr>
      <w:r w:rsidRPr="00E16EC5">
        <w:rPr>
          <w:rFonts w:ascii="Calibri" w:hAnsi="Calibri" w:cs="Calibri"/>
          <w:sz w:val="22"/>
          <w:szCs w:val="22"/>
        </w:rPr>
        <w:t>Če se izda napotnica s stopnjo nujnosti »nujno«, se izda tudi izpis kopije napotnice v papirnati obliki.</w:t>
      </w:r>
    </w:p>
    <w:p w14:paraId="498C2EB8" w14:textId="77777777" w:rsidR="00E16EC5" w:rsidRPr="00E16EC5" w:rsidRDefault="00E16EC5" w:rsidP="00E16EC5">
      <w:pPr>
        <w:jc w:val="both"/>
        <w:rPr>
          <w:rFonts w:ascii="Calibri" w:hAnsi="Calibri" w:cs="Calibri"/>
          <w:color w:val="000000"/>
          <w:sz w:val="22"/>
          <w:szCs w:val="22"/>
        </w:rPr>
      </w:pPr>
    </w:p>
    <w:p w14:paraId="21E936B1"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sz w:val="22"/>
          <w:szCs w:val="22"/>
        </w:rPr>
        <w:t>4. člen</w:t>
      </w:r>
    </w:p>
    <w:p w14:paraId="0AE3E2B8" w14:textId="77777777" w:rsidR="00E16EC5" w:rsidRPr="00E16EC5" w:rsidRDefault="00E16EC5" w:rsidP="00E16EC5">
      <w:pPr>
        <w:jc w:val="center"/>
        <w:rPr>
          <w:rFonts w:ascii="Calibri" w:hAnsi="Calibri" w:cs="Calibri"/>
          <w:b/>
          <w:color w:val="000000"/>
          <w:sz w:val="22"/>
          <w:szCs w:val="22"/>
        </w:rPr>
      </w:pPr>
      <w:r w:rsidRPr="00E16EC5">
        <w:rPr>
          <w:rFonts w:ascii="Calibri" w:hAnsi="Calibri" w:cs="Calibri"/>
          <w:b/>
          <w:color w:val="000000"/>
          <w:sz w:val="22"/>
          <w:szCs w:val="22"/>
        </w:rPr>
        <w:t>(uveljavljanje pravice)</w:t>
      </w:r>
    </w:p>
    <w:p w14:paraId="637D6C15" w14:textId="77777777" w:rsidR="00E16EC5" w:rsidRPr="00E16EC5" w:rsidRDefault="00E16EC5" w:rsidP="00E16EC5">
      <w:pPr>
        <w:jc w:val="both"/>
        <w:rPr>
          <w:rFonts w:ascii="Calibri" w:hAnsi="Calibri" w:cs="Calibri"/>
          <w:color w:val="000000"/>
          <w:sz w:val="22"/>
          <w:szCs w:val="22"/>
        </w:rPr>
      </w:pPr>
    </w:p>
    <w:p w14:paraId="5DA84728" w14:textId="77777777" w:rsidR="00E16EC5" w:rsidRPr="00E16EC5" w:rsidDel="003C4FCE"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(1) </w:t>
      </w:r>
      <w:r w:rsidRPr="00E16EC5" w:rsidDel="003C4FCE">
        <w:rPr>
          <w:rFonts w:ascii="Calibri" w:hAnsi="Calibri" w:cs="Calibri"/>
          <w:color w:val="000000"/>
          <w:sz w:val="22"/>
          <w:szCs w:val="22"/>
        </w:rPr>
        <w:t xml:space="preserve">Zavarovana oseba uveljavlja pravico do zdravstvenih storitev v specialistično ambulantni in bolnišnični zdravstveni dejavnosti v breme obveznega </w:t>
      </w:r>
      <w:r w:rsidRPr="00E16EC5">
        <w:rPr>
          <w:rFonts w:ascii="Calibri" w:hAnsi="Calibri" w:cs="Calibri"/>
          <w:color w:val="000000"/>
          <w:sz w:val="22"/>
          <w:szCs w:val="22"/>
        </w:rPr>
        <w:t xml:space="preserve">zdravstvenega </w:t>
      </w:r>
      <w:r w:rsidRPr="00E16EC5" w:rsidDel="003C4FCE">
        <w:rPr>
          <w:rFonts w:ascii="Calibri" w:hAnsi="Calibri" w:cs="Calibri"/>
          <w:color w:val="000000"/>
          <w:sz w:val="22"/>
          <w:szCs w:val="22"/>
        </w:rPr>
        <w:t>zavarovanja, če potrebo po njih ugotovi njen osebni zdravnik ali napotni zdravnik.</w:t>
      </w:r>
    </w:p>
    <w:p w14:paraId="1BBEA818" w14:textId="77777777" w:rsidR="00E16EC5" w:rsidRPr="00E16EC5" w:rsidRDefault="00E16EC5" w:rsidP="00E16EC5">
      <w:pPr>
        <w:jc w:val="both"/>
        <w:rPr>
          <w:rFonts w:ascii="Calibri" w:hAnsi="Calibri" w:cs="Calibri"/>
          <w:color w:val="000000"/>
          <w:sz w:val="22"/>
          <w:szCs w:val="22"/>
        </w:rPr>
      </w:pPr>
    </w:p>
    <w:p w14:paraId="7C435D08"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(2) Zdravstvene storitve iz prejšnjega odstavka lahko zavarovana oseba v breme obveznega zdravstvenega zavarovanja uveljavlja samo pri izvajalcih, to je pri javnih zdravstvenih zavodih ali drugih pravnih ali fizičnih osebah, ki imajo z Zavodom sklenjeno pogodbo za izvajanje določenih zdravstvenih storitev. Storitve nujne medicinske pomoči in nujnega zdravljenja v specialistično ambulantni ali bolnišnični zdravstveni dejavnosti pa lahko izjemoma uveljavlja tudi pri zdravnikih oziroma zdravstvenih zavodih, ki niso v mreži izvajalcev javne zdravstvene dejavnosti in je za te storitve pri Zavodu upravičena do povračila stroškov v višini, kot bi bile krite iz obveznega zdravstvenega zavarovanja pri izvajalcu. </w:t>
      </w:r>
    </w:p>
    <w:p w14:paraId="3F550493" w14:textId="77777777" w:rsidR="00E16EC5" w:rsidRPr="00E16EC5" w:rsidRDefault="00E16EC5" w:rsidP="00E16EC5">
      <w:pPr>
        <w:jc w:val="both"/>
        <w:rPr>
          <w:rFonts w:ascii="Calibri" w:hAnsi="Calibri" w:cs="Calibri"/>
          <w:color w:val="000000"/>
          <w:sz w:val="22"/>
          <w:szCs w:val="22"/>
        </w:rPr>
      </w:pPr>
    </w:p>
    <w:p w14:paraId="3B9D613B"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(3) V specialistično ambulantni ali bolnišnični zdravstveni dejavnosti lahko zavarovana oseba uveljavlja zdravstvene storitve brez napotnice le v primerih, naštetih v 12. členu tega navodila.</w:t>
      </w:r>
    </w:p>
    <w:p w14:paraId="1FA7E881" w14:textId="77777777" w:rsidR="00E16EC5" w:rsidRPr="00E16EC5" w:rsidRDefault="00E16EC5" w:rsidP="00E16EC5">
      <w:pPr>
        <w:jc w:val="both"/>
        <w:rPr>
          <w:rFonts w:ascii="Calibri" w:hAnsi="Calibri" w:cs="Calibri"/>
          <w:color w:val="000000"/>
          <w:sz w:val="22"/>
          <w:szCs w:val="22"/>
        </w:rPr>
      </w:pPr>
    </w:p>
    <w:p w14:paraId="078F6F10"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sz w:val="22"/>
          <w:szCs w:val="22"/>
        </w:rPr>
        <w:lastRenderedPageBreak/>
        <w:t>5. člen</w:t>
      </w:r>
    </w:p>
    <w:p w14:paraId="24A47641"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color w:val="000000"/>
          <w:sz w:val="22"/>
          <w:szCs w:val="22"/>
        </w:rPr>
        <w:t>(pristojnost za izdajo napotnice)</w:t>
      </w:r>
    </w:p>
    <w:p w14:paraId="5459735A" w14:textId="77777777" w:rsidR="00E16EC5" w:rsidRPr="00E16EC5" w:rsidRDefault="00E16EC5" w:rsidP="00E16EC5">
      <w:pPr>
        <w:jc w:val="both"/>
        <w:rPr>
          <w:rFonts w:ascii="Calibri" w:hAnsi="Calibri" w:cs="Calibri"/>
          <w:b/>
          <w:bCs/>
          <w:color w:val="000000"/>
          <w:sz w:val="22"/>
          <w:szCs w:val="22"/>
        </w:rPr>
      </w:pPr>
    </w:p>
    <w:p w14:paraId="06AB3870"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(1) Napotnico lahko uporabljajo samo izvajalci, in sicer:</w:t>
      </w:r>
    </w:p>
    <w:p w14:paraId="71A0D403" w14:textId="77777777" w:rsidR="00E16EC5" w:rsidRPr="00E16EC5" w:rsidRDefault="00E16EC5" w:rsidP="00E16EC5">
      <w:pPr>
        <w:numPr>
          <w:ilvl w:val="1"/>
          <w:numId w:val="28"/>
        </w:numPr>
        <w:tabs>
          <w:tab w:val="left" w:pos="426"/>
        </w:tabs>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 xml:space="preserve">osebni zdravniki in </w:t>
      </w:r>
    </w:p>
    <w:p w14:paraId="41F26130" w14:textId="77777777" w:rsidR="00E16EC5" w:rsidRPr="00E16EC5" w:rsidRDefault="00E16EC5" w:rsidP="00E16EC5">
      <w:pPr>
        <w:numPr>
          <w:ilvl w:val="1"/>
          <w:numId w:val="28"/>
        </w:numPr>
        <w:tabs>
          <w:tab w:val="left" w:pos="426"/>
        </w:tabs>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napotni zdravniki.</w:t>
      </w:r>
    </w:p>
    <w:p w14:paraId="0A875013" w14:textId="77777777" w:rsidR="00E16EC5" w:rsidRPr="00E16EC5" w:rsidRDefault="00E16EC5" w:rsidP="00E16EC5">
      <w:pPr>
        <w:jc w:val="both"/>
        <w:rPr>
          <w:rFonts w:ascii="Calibri" w:hAnsi="Calibri" w:cs="Calibri"/>
          <w:color w:val="000000"/>
          <w:sz w:val="22"/>
          <w:szCs w:val="22"/>
        </w:rPr>
      </w:pPr>
    </w:p>
    <w:p w14:paraId="04179005"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(2) Izvajalci lahko napotnico uporabljajo samo v okviru opravljanja zdravstvenih storitev v breme obveznega zdravstvenega zavarovanja. To pomeni, da napotnice ne smejo uporabljati, če nudijo zavarovani osebi zdravstvene storitve v okviru samoplačniške ambulante.</w:t>
      </w:r>
    </w:p>
    <w:p w14:paraId="16FCBC40" w14:textId="77777777" w:rsidR="00E16EC5" w:rsidRPr="00E16EC5" w:rsidRDefault="00E16EC5" w:rsidP="00E16EC5">
      <w:pPr>
        <w:jc w:val="both"/>
        <w:rPr>
          <w:rFonts w:ascii="Calibri" w:hAnsi="Calibri" w:cs="Calibri"/>
          <w:color w:val="000000"/>
          <w:sz w:val="22"/>
          <w:szCs w:val="22"/>
        </w:rPr>
      </w:pPr>
    </w:p>
    <w:p w14:paraId="78CEB212"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(3) Napotnice tudi ne smejo uporabljati zdravniki, ki niso v mreži izvajalcev javne zdravstvene dejavnosti. </w:t>
      </w:r>
    </w:p>
    <w:p w14:paraId="2C92600A" w14:textId="77777777" w:rsidR="00E16EC5" w:rsidRPr="00E16EC5" w:rsidRDefault="00E16EC5" w:rsidP="00E16EC5">
      <w:pPr>
        <w:jc w:val="both"/>
        <w:rPr>
          <w:rFonts w:ascii="Calibri" w:hAnsi="Calibri" w:cs="Calibri"/>
          <w:color w:val="000000"/>
          <w:sz w:val="22"/>
          <w:szCs w:val="22"/>
        </w:rPr>
      </w:pPr>
    </w:p>
    <w:p w14:paraId="067B3115"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sz w:val="22"/>
          <w:szCs w:val="22"/>
        </w:rPr>
        <w:t>6. člen</w:t>
      </w:r>
    </w:p>
    <w:p w14:paraId="3F16B71D"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 xml:space="preserve"> (obveznosti osebnega zdravnika)</w:t>
      </w:r>
    </w:p>
    <w:p w14:paraId="657BAE1F" w14:textId="77777777" w:rsidR="00E16EC5" w:rsidRPr="00E16EC5" w:rsidRDefault="00E16EC5" w:rsidP="00E16EC5">
      <w:pPr>
        <w:jc w:val="both"/>
        <w:rPr>
          <w:rFonts w:ascii="Calibri" w:hAnsi="Calibri" w:cs="Calibri"/>
          <w:b/>
          <w:bCs/>
          <w:color w:val="000000"/>
          <w:sz w:val="22"/>
          <w:szCs w:val="22"/>
        </w:rPr>
      </w:pPr>
    </w:p>
    <w:p w14:paraId="54D3CC41"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(1) Osebni zdravnik je pristojen za izdajo napotnice za zdravstvena stanja, ki jih obravnava na svojem delovnem področju.</w:t>
      </w:r>
      <w:r w:rsidRPr="00E16EC5" w:rsidDel="00233DA9">
        <w:rPr>
          <w:rFonts w:ascii="Calibri" w:hAnsi="Calibri" w:cs="Calibri"/>
          <w:color w:val="000000"/>
          <w:sz w:val="22"/>
          <w:szCs w:val="22"/>
        </w:rPr>
        <w:t xml:space="preserve"> </w:t>
      </w:r>
    </w:p>
    <w:p w14:paraId="5C4FB027" w14:textId="77777777" w:rsidR="00E16EC5" w:rsidRPr="00E16EC5" w:rsidRDefault="00E16EC5" w:rsidP="00E16EC5">
      <w:pPr>
        <w:jc w:val="both"/>
        <w:rPr>
          <w:rFonts w:ascii="Calibri" w:hAnsi="Calibri" w:cs="Calibri"/>
          <w:color w:val="000000"/>
          <w:sz w:val="22"/>
          <w:szCs w:val="22"/>
        </w:rPr>
      </w:pPr>
    </w:p>
    <w:p w14:paraId="7825C080"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(2) Osebni zdravnik lahko napotnico izda, ko je opravil vse utemeljene laboratorijske, rentgenske in druge diagnostične preiskave, ki so opredeljene za primarno raven zdravstvene dejavnosti. </w:t>
      </w:r>
    </w:p>
    <w:p w14:paraId="5B56E3C3" w14:textId="77777777" w:rsidR="00E16EC5" w:rsidRPr="00E16EC5" w:rsidRDefault="00E16EC5" w:rsidP="00E16EC5">
      <w:pPr>
        <w:jc w:val="both"/>
        <w:rPr>
          <w:rFonts w:ascii="Calibri" w:hAnsi="Calibri" w:cs="Calibri"/>
          <w:color w:val="000000"/>
          <w:sz w:val="22"/>
          <w:szCs w:val="22"/>
        </w:rPr>
      </w:pPr>
    </w:p>
    <w:p w14:paraId="2F6C9405"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(3) Seznam preiskav, ki jih mora osebni zdravnik opraviti pred prvo nenujno napotitvijo zavarovane osebe, je določen v prilogi vsakoletnega dogovora </w:t>
      </w:r>
      <w:r w:rsidRPr="00E16EC5">
        <w:rPr>
          <w:rFonts w:ascii="Calibri" w:hAnsi="Calibri" w:cs="Calibri"/>
          <w:color w:val="000000"/>
          <w:sz w:val="22"/>
          <w:szCs w:val="22"/>
          <w:shd w:val="clear" w:color="auto" w:fill="FFFFFF"/>
        </w:rPr>
        <w:t>o programu storitev obveznega zdravstvenega zavarovanja</w:t>
      </w:r>
      <w:r w:rsidRPr="00E16EC5">
        <w:rPr>
          <w:rFonts w:ascii="Calibri" w:hAnsi="Calibri" w:cs="Calibri"/>
          <w:color w:val="000000"/>
          <w:sz w:val="22"/>
          <w:szCs w:val="22"/>
        </w:rPr>
        <w:t>.</w:t>
      </w:r>
    </w:p>
    <w:p w14:paraId="73775808" w14:textId="77777777" w:rsidR="00E16EC5" w:rsidRPr="00E16EC5" w:rsidRDefault="00E16EC5" w:rsidP="00E16EC5">
      <w:pPr>
        <w:jc w:val="both"/>
        <w:rPr>
          <w:rFonts w:ascii="Calibri" w:hAnsi="Calibri" w:cs="Calibri"/>
          <w:sz w:val="22"/>
          <w:szCs w:val="22"/>
        </w:rPr>
      </w:pPr>
    </w:p>
    <w:p w14:paraId="44793167" w14:textId="77777777" w:rsidR="00E16EC5" w:rsidRPr="00E16EC5" w:rsidRDefault="00E16EC5" w:rsidP="00E16EC5">
      <w:pPr>
        <w:jc w:val="both"/>
        <w:rPr>
          <w:rFonts w:ascii="Calibri" w:hAnsi="Calibri" w:cs="Calibri"/>
          <w:sz w:val="22"/>
          <w:szCs w:val="22"/>
        </w:rPr>
      </w:pPr>
      <w:r w:rsidRPr="00E16EC5">
        <w:rPr>
          <w:rFonts w:ascii="Calibri" w:hAnsi="Calibri" w:cs="Calibri"/>
          <w:color w:val="000000"/>
          <w:sz w:val="22"/>
          <w:szCs w:val="22"/>
        </w:rPr>
        <w:t xml:space="preserve">(4) Ob napotitvi zavarovane osebe je zdravnik, ki izdaja napotnico, napotnega zdravnika dolžan seznaniti z zdravstvenim stanjem zavarovane osebe, napotno diagnozo, vrsto zdravstvene storitve, strokovno obrazložitvijo in napotnici priložiti vso zdravstveno dokumentacijo, ki se nanaša na zdravstveno stanje zavarovane osebe, ki je razlog za napotitev. </w:t>
      </w:r>
      <w:r w:rsidRPr="00E16EC5">
        <w:rPr>
          <w:rFonts w:ascii="Calibri" w:hAnsi="Calibri" w:cs="Calibri"/>
          <w:sz w:val="22"/>
          <w:szCs w:val="22"/>
        </w:rPr>
        <w:t>Kot posredovanje zdravstvene dokumentacije se šteje tudi objava pacientove dokumentacije v Centralnem registru podatkov o pacientih (v nadaljevanju: CRPP), kar se navede na napotnici.</w:t>
      </w:r>
    </w:p>
    <w:p w14:paraId="7869180D" w14:textId="77777777" w:rsidR="00E16EC5" w:rsidRPr="00E16EC5" w:rsidRDefault="00E16EC5" w:rsidP="00E16EC5">
      <w:pPr>
        <w:jc w:val="both"/>
        <w:rPr>
          <w:rFonts w:ascii="Calibri" w:hAnsi="Calibri" w:cs="Calibri"/>
          <w:color w:val="626060"/>
          <w:sz w:val="22"/>
          <w:szCs w:val="22"/>
        </w:rPr>
      </w:pPr>
    </w:p>
    <w:p w14:paraId="72CCB08B" w14:textId="77777777" w:rsidR="00E16EC5" w:rsidRPr="00E16EC5" w:rsidRDefault="00E16EC5" w:rsidP="00E16EC5">
      <w:pPr>
        <w:jc w:val="both"/>
        <w:rPr>
          <w:rFonts w:ascii="Calibri" w:hAnsi="Calibri" w:cs="Calibri"/>
          <w:b/>
          <w:bCs/>
          <w:sz w:val="22"/>
          <w:szCs w:val="22"/>
        </w:rPr>
      </w:pPr>
      <w:r w:rsidRPr="00E16EC5">
        <w:rPr>
          <w:rFonts w:ascii="Calibri" w:hAnsi="Calibri" w:cs="Calibri"/>
          <w:color w:val="000000"/>
          <w:sz w:val="22"/>
          <w:szCs w:val="22"/>
        </w:rPr>
        <w:t xml:space="preserve">(5) Osebni zdravnik lahko za isto zdravstveno stanje zavarovane osebe izda napotnico le za enega napotnega zdravnika iste vrste specialnosti. </w:t>
      </w:r>
    </w:p>
    <w:p w14:paraId="319DAE39" w14:textId="77777777" w:rsidR="00E16EC5" w:rsidRPr="00E16EC5" w:rsidRDefault="00E16EC5" w:rsidP="00E16EC5">
      <w:pPr>
        <w:jc w:val="both"/>
        <w:rPr>
          <w:rFonts w:ascii="Calibri" w:hAnsi="Calibri" w:cs="Calibri"/>
          <w:color w:val="000000"/>
          <w:sz w:val="22"/>
          <w:szCs w:val="22"/>
        </w:rPr>
      </w:pPr>
    </w:p>
    <w:p w14:paraId="09317F93"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sz w:val="22"/>
          <w:szCs w:val="22"/>
        </w:rPr>
        <w:t>7. člen</w:t>
      </w:r>
    </w:p>
    <w:p w14:paraId="4AF7ED17"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 xml:space="preserve"> (obveznosti napotnega zdravnika)</w:t>
      </w:r>
    </w:p>
    <w:p w14:paraId="244F5829" w14:textId="77777777" w:rsidR="00E16EC5" w:rsidRPr="00E16EC5" w:rsidRDefault="00E16EC5" w:rsidP="00E16EC5">
      <w:pPr>
        <w:jc w:val="both"/>
        <w:rPr>
          <w:rFonts w:ascii="Calibri" w:hAnsi="Calibri" w:cs="Calibri"/>
          <w:color w:val="000000"/>
          <w:sz w:val="22"/>
          <w:szCs w:val="22"/>
        </w:rPr>
      </w:pPr>
    </w:p>
    <w:p w14:paraId="12F5D757" w14:textId="77777777" w:rsidR="00E16EC5" w:rsidRPr="00E16EC5" w:rsidRDefault="00E16EC5" w:rsidP="00E16EC5">
      <w:pPr>
        <w:shd w:val="clear" w:color="auto" w:fill="FFFFFF"/>
        <w:jc w:val="both"/>
        <w:rPr>
          <w:rFonts w:ascii="Calibri" w:hAnsi="Calibri" w:cs="Calibri"/>
          <w:color w:val="000000"/>
          <w:sz w:val="22"/>
          <w:szCs w:val="22"/>
        </w:rPr>
      </w:pPr>
      <w:r w:rsidRPr="00E16EC5">
        <w:rPr>
          <w:rFonts w:ascii="Calibri" w:hAnsi="Calibri" w:cs="Calibri"/>
          <w:color w:val="000000"/>
          <w:sz w:val="22"/>
          <w:szCs w:val="22"/>
        </w:rPr>
        <w:t xml:space="preserve">(1) Napotni zdravnik je na podlagi prejete napotnice pooblaščen, da zaradi zdravstvenega stanja zavarovane osebe, za katero je izdana napotnica, skladno s svojo strokovno presojo opravi vse utemeljene zdravstvene storitve s svojega delovnega področja, pri čemer: </w:t>
      </w:r>
    </w:p>
    <w:p w14:paraId="7C52F227" w14:textId="77777777" w:rsidR="00E16EC5" w:rsidRPr="00E16EC5" w:rsidRDefault="00E16EC5" w:rsidP="00E16EC5">
      <w:pPr>
        <w:numPr>
          <w:ilvl w:val="1"/>
          <w:numId w:val="43"/>
        </w:numPr>
        <w:shd w:val="clear" w:color="auto" w:fill="FFFFFF"/>
        <w:tabs>
          <w:tab w:val="left" w:pos="426"/>
        </w:tabs>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zavarovani osebi zagotovi tudi vse potrebne storitve s področja diagnostike, zdravljenja in medicinske rehabilitacije, kar vključuje tudi predpis medicinskih pripomočkov in receptov za uvedena zdravila ali živila ter zdravila in živila, ki jih zavarovana oseba potrebuje v redni terapiji,</w:t>
      </w:r>
    </w:p>
    <w:p w14:paraId="1520C24C" w14:textId="77777777" w:rsidR="00E16EC5" w:rsidRPr="00E16EC5" w:rsidRDefault="00E16EC5" w:rsidP="00E16EC5">
      <w:pPr>
        <w:numPr>
          <w:ilvl w:val="1"/>
          <w:numId w:val="43"/>
        </w:numPr>
        <w:shd w:val="clear" w:color="auto" w:fill="FFFFFF"/>
        <w:tabs>
          <w:tab w:val="left" w:pos="426"/>
        </w:tabs>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zavarovano osebo napoti na drugo zdravstveno storitev, če meni, da je to potrebno</w:t>
      </w:r>
      <w:r w:rsidRPr="00E16EC5">
        <w:rPr>
          <w:rFonts w:ascii="Calibri" w:hAnsi="Calibri" w:cs="Calibri"/>
          <w:sz w:val="22"/>
          <w:szCs w:val="22"/>
        </w:rPr>
        <w:t xml:space="preserve"> in gre za zdravstvene storitve, ki jih sicer ne opravlja sam</w:t>
      </w:r>
      <w:r w:rsidRPr="00E16EC5">
        <w:rPr>
          <w:rFonts w:ascii="Calibri" w:hAnsi="Calibri" w:cs="Calibri"/>
          <w:color w:val="000000"/>
          <w:sz w:val="22"/>
          <w:szCs w:val="22"/>
        </w:rPr>
        <w:t xml:space="preserve">.  </w:t>
      </w:r>
    </w:p>
    <w:p w14:paraId="24CAA877" w14:textId="77777777" w:rsidR="00E16EC5" w:rsidRPr="00E16EC5" w:rsidRDefault="00E16EC5" w:rsidP="00E16EC5">
      <w:pPr>
        <w:jc w:val="both"/>
        <w:rPr>
          <w:rFonts w:ascii="Calibri" w:hAnsi="Calibri" w:cs="Calibri"/>
          <w:color w:val="000000"/>
          <w:sz w:val="22"/>
          <w:szCs w:val="22"/>
        </w:rPr>
      </w:pPr>
    </w:p>
    <w:p w14:paraId="0DADA251"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(2) Napotni zdravnik lahko odkloni sprejem pooblastila za izvedbo zdravstvenih storitev iz napotnice osebnega zdravnika, če niso bile predhodno opravljene vse storitve, ki bi jih lahko zagotovil osebni zdravnik na primarni ravni zdravstvene dejavnosti ali, če narava bolezni oziroma zdravstvenega stanja </w:t>
      </w:r>
      <w:r w:rsidRPr="00E16EC5">
        <w:rPr>
          <w:rFonts w:ascii="Calibri" w:hAnsi="Calibri" w:cs="Calibri"/>
          <w:color w:val="000000"/>
          <w:sz w:val="22"/>
          <w:szCs w:val="22"/>
        </w:rPr>
        <w:lastRenderedPageBreak/>
        <w:t>zavarovane osebe ne zahteva njene obravnave v specialistično ambulantni ali bolnišnični zdravstveni dejavnosti. V tem primeru napotni zdravnik vrne napotnico osebnemu zdravniku v treh dneh in o tem obvesti zavarovano osebo.</w:t>
      </w:r>
    </w:p>
    <w:p w14:paraId="5938C308" w14:textId="77777777" w:rsidR="00E16EC5" w:rsidRPr="00E16EC5" w:rsidRDefault="00E16EC5" w:rsidP="00E16EC5">
      <w:pPr>
        <w:tabs>
          <w:tab w:val="left" w:pos="3481"/>
        </w:tabs>
        <w:jc w:val="both"/>
        <w:rPr>
          <w:rFonts w:ascii="Calibri" w:hAnsi="Calibri" w:cs="Calibri"/>
          <w:color w:val="000000"/>
          <w:sz w:val="22"/>
          <w:szCs w:val="22"/>
        </w:rPr>
      </w:pPr>
      <w:r w:rsidRPr="00E16EC5">
        <w:rPr>
          <w:rFonts w:ascii="Calibri" w:hAnsi="Calibri" w:cs="Calibri"/>
          <w:color w:val="000000"/>
          <w:sz w:val="22"/>
          <w:szCs w:val="22"/>
        </w:rPr>
        <w:tab/>
      </w:r>
    </w:p>
    <w:p w14:paraId="719F004A" w14:textId="77777777" w:rsidR="00E16EC5" w:rsidRPr="00E16EC5" w:rsidRDefault="00E16EC5" w:rsidP="00E16EC5">
      <w:pPr>
        <w:jc w:val="both"/>
        <w:rPr>
          <w:rFonts w:ascii="Calibri" w:hAnsi="Calibri" w:cs="Calibri"/>
          <w:sz w:val="22"/>
          <w:szCs w:val="22"/>
        </w:rPr>
      </w:pPr>
      <w:r w:rsidRPr="00E16EC5">
        <w:rPr>
          <w:rFonts w:ascii="Calibri" w:hAnsi="Calibri" w:cs="Calibri"/>
          <w:color w:val="000000"/>
          <w:sz w:val="22"/>
          <w:szCs w:val="22"/>
        </w:rPr>
        <w:t xml:space="preserve">(3) Če </w:t>
      </w:r>
      <w:r w:rsidRPr="00E16EC5">
        <w:rPr>
          <w:rFonts w:ascii="Calibri" w:hAnsi="Calibri" w:cs="Calibri"/>
          <w:sz w:val="22"/>
          <w:szCs w:val="22"/>
        </w:rPr>
        <w:t xml:space="preserve">je napotnica tako pomanjkljivo oziroma nejasno izpolnjena, da zavarovane osebe ni mogoče uvrstiti na čakalni seznam oziroma izvesti triaže napotnice, pooblaščena oseba za čakalni seznam zavarovane osebe ne uvrsti na čakalni seznam in v treh delovnih dneh od prejema napotnice izdajatelju napotnico posreduje v dopolnitev prek portala zVEM. </w:t>
      </w:r>
      <w:r w:rsidRPr="00E16EC5">
        <w:rPr>
          <w:rFonts w:ascii="Calibri" w:hAnsi="Calibri" w:cs="Calibri"/>
          <w:sz w:val="22"/>
          <w:szCs w:val="22"/>
          <w:shd w:val="clear" w:color="auto" w:fill="FFFFFF"/>
        </w:rPr>
        <w:t>Če izdajatelj v treh delovnih dneh napotne listine ne dopolni, se zavarovana oseba ne uvrsti na čakalni seznam, napotna listina se vrne izdajatelju in o tem obvesti</w:t>
      </w:r>
      <w:r w:rsidRPr="00E16EC5">
        <w:rPr>
          <w:rFonts w:ascii="Calibri" w:hAnsi="Calibri" w:cs="Calibri"/>
          <w:sz w:val="22"/>
          <w:szCs w:val="22"/>
        </w:rPr>
        <w:t xml:space="preserve"> zavarovano osebo. Kadar izvajalec presodi, da vrsta zdravstvene storitve na napotnici ni ustrezno določena, je pa ustrezna vrsta zdravstvene storitve razvidna iz drugih podatkov na napotnici ali spremljajoče dokumentacije, zavarovano osebo uvrsti na čakalni seznam za ustrezno zdravstveno storitev, pri čemer ne sme zahtevati dopolnitve ali izdaje nove napotnice.</w:t>
      </w:r>
    </w:p>
    <w:p w14:paraId="7BDB16C8" w14:textId="77777777" w:rsidR="00E16EC5" w:rsidRPr="00E16EC5" w:rsidRDefault="00E16EC5" w:rsidP="00E16EC5">
      <w:pPr>
        <w:jc w:val="both"/>
        <w:rPr>
          <w:rFonts w:ascii="Calibri" w:hAnsi="Calibri" w:cs="Calibri"/>
          <w:color w:val="000000"/>
          <w:sz w:val="22"/>
          <w:szCs w:val="22"/>
        </w:rPr>
      </w:pPr>
    </w:p>
    <w:p w14:paraId="1F05F942" w14:textId="77777777" w:rsidR="00E16EC5" w:rsidRPr="00E16EC5" w:rsidRDefault="00E16EC5" w:rsidP="00E16EC5">
      <w:pPr>
        <w:jc w:val="both"/>
        <w:rPr>
          <w:rFonts w:ascii="Calibri" w:hAnsi="Calibri" w:cs="Calibri"/>
          <w:sz w:val="22"/>
          <w:szCs w:val="22"/>
        </w:rPr>
      </w:pPr>
      <w:r w:rsidRPr="00E16EC5">
        <w:rPr>
          <w:rFonts w:ascii="Calibri" w:hAnsi="Calibri" w:cs="Calibri"/>
          <w:sz w:val="22"/>
          <w:szCs w:val="22"/>
        </w:rPr>
        <w:t xml:space="preserve">(4) </w:t>
      </w:r>
      <w:r w:rsidRPr="00E16EC5">
        <w:rPr>
          <w:rFonts w:ascii="Calibri" w:eastAsiaTheme="minorHAnsi" w:hAnsi="Calibri" w:cs="Calibri"/>
          <w:sz w:val="22"/>
          <w:szCs w:val="22"/>
          <w:lang w:eastAsia="en-US"/>
        </w:rPr>
        <w:t xml:space="preserve">Če je zavarovana oseba napotena na več preiskav (in ji je bilo izdanih več napotnic), mora izvajalec, ki te preiskave opravlja, zavarovani osebi omogočiti, da vse preiskave </w:t>
      </w:r>
      <w:r w:rsidRPr="00E16EC5">
        <w:rPr>
          <w:rFonts w:ascii="Calibri" w:hAnsi="Calibri" w:cs="Calibri"/>
          <w:sz w:val="22"/>
          <w:szCs w:val="22"/>
        </w:rPr>
        <w:t xml:space="preserve">(npr. CT preiskave, MR preiskave, druge funkcionalne preiskave, ipd.), </w:t>
      </w:r>
      <w:r w:rsidRPr="00E16EC5">
        <w:rPr>
          <w:rFonts w:ascii="Calibri" w:eastAsiaTheme="minorHAnsi" w:hAnsi="Calibri" w:cs="Calibri"/>
          <w:sz w:val="22"/>
          <w:szCs w:val="22"/>
          <w:lang w:eastAsia="en-US"/>
        </w:rPr>
        <w:t xml:space="preserve">opravi ob enem obisku, razen če to ni mogoče zaradi utemeljenih organizacijskih omejitev.  </w:t>
      </w:r>
    </w:p>
    <w:p w14:paraId="43382388" w14:textId="77777777" w:rsidR="00E16EC5" w:rsidRPr="00E16EC5" w:rsidRDefault="00E16EC5" w:rsidP="00E16EC5">
      <w:pPr>
        <w:jc w:val="both"/>
        <w:rPr>
          <w:rFonts w:ascii="Calibri" w:hAnsi="Calibri" w:cs="Calibri"/>
          <w:color w:val="000000"/>
          <w:sz w:val="22"/>
          <w:szCs w:val="22"/>
        </w:rPr>
      </w:pPr>
    </w:p>
    <w:p w14:paraId="5BB7E7FB" w14:textId="77777777" w:rsidR="00E16EC5" w:rsidRPr="00E16EC5" w:rsidRDefault="00E16EC5" w:rsidP="00C0591E">
      <w:pPr>
        <w:jc w:val="both"/>
        <w:rPr>
          <w:rFonts w:ascii="Calibri" w:eastAsia="Calibri" w:hAnsi="Calibri" w:cs="Calibri"/>
          <w:sz w:val="22"/>
          <w:szCs w:val="22"/>
          <w:lang w:eastAsia="en-US"/>
        </w:rPr>
      </w:pPr>
      <w:r w:rsidRPr="00E16EC5">
        <w:rPr>
          <w:rFonts w:ascii="Calibri" w:eastAsia="Calibri" w:hAnsi="Calibri" w:cs="Calibri"/>
          <w:color w:val="000000"/>
          <w:sz w:val="22"/>
          <w:szCs w:val="22"/>
          <w:lang w:eastAsia="en-US"/>
        </w:rPr>
        <w:t xml:space="preserve">(5) Napotni zdravnik </w:t>
      </w:r>
      <w:r w:rsidRPr="00E16EC5">
        <w:rPr>
          <w:rFonts w:ascii="Calibri" w:eastAsia="Calibri" w:hAnsi="Calibri" w:cs="Calibri"/>
          <w:sz w:val="22"/>
          <w:szCs w:val="22"/>
          <w:lang w:eastAsia="en-US"/>
        </w:rPr>
        <w:t>po opravljeni zdravstveni storitvi posreduje zavarovani osebi in osebnemu zdravniku pisni izvid, ki vsebuje podatke o opravljeni zdravstveni storitvi (o pregledu zavarovane osebe, diagnostični, terapevtski ali rehabilitacijski storitvi), mnenje o zdravstvenem stanju in predlog o nadaljnji zdravstveni obravnavi zavarovane osebe. Napotni zdravnik posreduje izvid ali strokovno mnenje najpozneje v sedmih dneh po opravljeni storitvi, razen če je strokovno utemeljeno, da je rok za izdajo izvida daljši oziroma krajši. V nujnih primerih in v primerih suma na maligno obolenje oziroma med zdravljenjem malignega obolenja se izvid izda takoj.</w:t>
      </w:r>
    </w:p>
    <w:p w14:paraId="394B5E47" w14:textId="77777777" w:rsidR="00E16EC5" w:rsidRPr="00E16EC5" w:rsidRDefault="00E16EC5" w:rsidP="00E16EC5">
      <w:pPr>
        <w:jc w:val="center"/>
        <w:rPr>
          <w:rFonts w:ascii="Calibri" w:hAnsi="Calibri" w:cs="Calibri"/>
          <w:color w:val="000000"/>
          <w:sz w:val="22"/>
          <w:szCs w:val="22"/>
        </w:rPr>
      </w:pPr>
    </w:p>
    <w:p w14:paraId="1B6C9852"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sz w:val="22"/>
          <w:szCs w:val="22"/>
        </w:rPr>
        <w:t>8. člen</w:t>
      </w:r>
    </w:p>
    <w:p w14:paraId="301C430E"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(prosta izbira izvajalca in napotnega zdravnika)</w:t>
      </w:r>
    </w:p>
    <w:p w14:paraId="47452B94" w14:textId="77777777" w:rsidR="00E16EC5" w:rsidRPr="00E16EC5" w:rsidRDefault="00E16EC5" w:rsidP="00E16EC5">
      <w:pPr>
        <w:tabs>
          <w:tab w:val="left" w:pos="720"/>
        </w:tabs>
        <w:jc w:val="both"/>
        <w:rPr>
          <w:rFonts w:ascii="Calibri" w:hAnsi="Calibri" w:cs="Calibri"/>
          <w:b/>
          <w:bCs/>
          <w:color w:val="000000"/>
          <w:sz w:val="22"/>
          <w:szCs w:val="22"/>
        </w:rPr>
      </w:pPr>
    </w:p>
    <w:p w14:paraId="43A5AF26"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(1) Zavarovana oseba si prosto izbere izvajalca specialistično ambulantne ali bolnišnične zdravstvene dejavnosti, ki izvaja zdravstvene storitve, zaradi katerih je napotena, v okviru izvajalca pa si prosto izbere tudi napotnega zdravnika. </w:t>
      </w:r>
    </w:p>
    <w:p w14:paraId="463D0B3D" w14:textId="77777777" w:rsidR="00E16EC5" w:rsidRPr="00E16EC5" w:rsidRDefault="00E16EC5" w:rsidP="00E16EC5">
      <w:pPr>
        <w:jc w:val="both"/>
        <w:rPr>
          <w:rFonts w:ascii="Calibri" w:hAnsi="Calibri" w:cs="Calibri"/>
          <w:color w:val="000000"/>
          <w:sz w:val="22"/>
          <w:szCs w:val="22"/>
        </w:rPr>
      </w:pPr>
    </w:p>
    <w:p w14:paraId="2EE4F31C"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(2) Pri izbiri napotnega zdravnika lahko osebni zdravnik zavarovani osebi svetuje in pomaga z informacijami o ustreznih izvajalcih in napotnih zdravnikih. </w:t>
      </w:r>
    </w:p>
    <w:p w14:paraId="204F4BBF" w14:textId="77777777" w:rsidR="00E16EC5" w:rsidRPr="00E16EC5" w:rsidRDefault="00E16EC5" w:rsidP="00E16EC5">
      <w:pPr>
        <w:jc w:val="both"/>
        <w:rPr>
          <w:rFonts w:ascii="Calibri" w:hAnsi="Calibri" w:cs="Calibri"/>
          <w:color w:val="000000"/>
          <w:sz w:val="22"/>
          <w:szCs w:val="22"/>
        </w:rPr>
      </w:pPr>
    </w:p>
    <w:p w14:paraId="1D19984F" w14:textId="77777777" w:rsidR="00E16EC5" w:rsidRPr="00E16EC5" w:rsidRDefault="00E16EC5" w:rsidP="00E16EC5">
      <w:pPr>
        <w:jc w:val="center"/>
        <w:rPr>
          <w:rFonts w:ascii="Calibri" w:hAnsi="Calibri" w:cs="Calibri"/>
          <w:color w:val="000000"/>
          <w:sz w:val="22"/>
          <w:szCs w:val="22"/>
        </w:rPr>
      </w:pPr>
      <w:r w:rsidRPr="00E16EC5">
        <w:rPr>
          <w:rFonts w:ascii="Calibri" w:hAnsi="Calibri" w:cs="Calibri"/>
          <w:b/>
          <w:bCs/>
          <w:sz w:val="22"/>
          <w:szCs w:val="22"/>
        </w:rPr>
        <w:t>9. člen</w:t>
      </w:r>
    </w:p>
    <w:p w14:paraId="79F4D1D5" w14:textId="77777777" w:rsidR="00E16EC5" w:rsidRPr="00E16EC5" w:rsidRDefault="00E16EC5" w:rsidP="00E16EC5">
      <w:pPr>
        <w:jc w:val="center"/>
        <w:rPr>
          <w:rFonts w:ascii="Calibri" w:hAnsi="Calibri" w:cs="Calibri"/>
          <w:b/>
          <w:color w:val="000000"/>
          <w:sz w:val="22"/>
          <w:szCs w:val="22"/>
        </w:rPr>
      </w:pPr>
      <w:r w:rsidRPr="00E16EC5">
        <w:rPr>
          <w:rFonts w:ascii="Calibri" w:hAnsi="Calibri" w:cs="Calibri"/>
          <w:b/>
          <w:color w:val="000000"/>
          <w:sz w:val="22"/>
          <w:szCs w:val="22"/>
        </w:rPr>
        <w:t xml:space="preserve"> (napotovanje h kliničnemu psihologu)</w:t>
      </w:r>
    </w:p>
    <w:p w14:paraId="4022CEFE" w14:textId="77777777" w:rsidR="00E16EC5" w:rsidRPr="00E16EC5" w:rsidRDefault="00E16EC5" w:rsidP="00E16EC5">
      <w:pPr>
        <w:jc w:val="center"/>
        <w:rPr>
          <w:rFonts w:ascii="Calibri" w:hAnsi="Calibri" w:cs="Calibri"/>
          <w:b/>
          <w:color w:val="000000"/>
          <w:sz w:val="22"/>
          <w:szCs w:val="22"/>
        </w:rPr>
      </w:pPr>
    </w:p>
    <w:p w14:paraId="126BAE6F" w14:textId="77777777" w:rsidR="00E16EC5" w:rsidRPr="00E16EC5" w:rsidRDefault="00E16EC5" w:rsidP="00E16EC5">
      <w:pPr>
        <w:jc w:val="both"/>
        <w:rPr>
          <w:rFonts w:ascii="Calibri" w:hAnsi="Calibri" w:cs="Calibri"/>
          <w:sz w:val="22"/>
          <w:szCs w:val="22"/>
        </w:rPr>
      </w:pPr>
      <w:r w:rsidRPr="00E16EC5">
        <w:rPr>
          <w:rFonts w:ascii="Calibri" w:hAnsi="Calibri" w:cs="Calibri"/>
          <w:color w:val="000000"/>
          <w:sz w:val="22"/>
          <w:szCs w:val="22"/>
        </w:rPr>
        <w:t>(1) Za</w:t>
      </w:r>
      <w:r w:rsidRPr="00E16EC5">
        <w:rPr>
          <w:rFonts w:ascii="Calibri" w:hAnsi="Calibri" w:cs="Calibri"/>
          <w:sz w:val="22"/>
          <w:szCs w:val="22"/>
        </w:rPr>
        <w:t xml:space="preserve">varovane osebe se na zdravstvene storitve s področja klinične psihologije napotujejo z napotnico, ki jo lahko izda osebni ali napotni zdravnik, pri čemer se smiselno uporabljajo določbe Pravil, ki urejajo napotitev k napotnemu zdravniku v delu, ko je to mogoče in smiselno glede na poklicno dejavnost kliničnega psihologa. </w:t>
      </w:r>
    </w:p>
    <w:p w14:paraId="480F88BA" w14:textId="77777777" w:rsidR="00E16EC5" w:rsidRPr="00E16EC5" w:rsidRDefault="00E16EC5" w:rsidP="00E16EC5">
      <w:pPr>
        <w:shd w:val="clear" w:color="auto" w:fill="FFFFFF"/>
        <w:overflowPunct/>
        <w:autoSpaceDE/>
        <w:autoSpaceDN/>
        <w:adjustRightInd/>
        <w:ind w:left="425" w:hanging="425"/>
        <w:jc w:val="both"/>
        <w:textAlignment w:val="auto"/>
        <w:rPr>
          <w:rFonts w:ascii="Calibri" w:hAnsi="Calibri" w:cs="Calibri"/>
          <w:color w:val="000000"/>
          <w:sz w:val="22"/>
          <w:szCs w:val="22"/>
        </w:rPr>
      </w:pPr>
    </w:p>
    <w:p w14:paraId="16FD2E73" w14:textId="77777777" w:rsidR="00E16EC5" w:rsidRPr="00E16EC5" w:rsidRDefault="00E16EC5" w:rsidP="00E16EC5">
      <w:pPr>
        <w:jc w:val="both"/>
        <w:rPr>
          <w:rFonts w:ascii="Calibri" w:hAnsi="Calibri" w:cs="Calibri"/>
          <w:sz w:val="22"/>
          <w:szCs w:val="22"/>
        </w:rPr>
      </w:pPr>
      <w:r w:rsidRPr="00E16EC5">
        <w:rPr>
          <w:rFonts w:ascii="Calibri" w:hAnsi="Calibri" w:cs="Calibri"/>
          <w:sz w:val="22"/>
          <w:szCs w:val="22"/>
        </w:rPr>
        <w:t xml:space="preserve">(2) Na podlagi prejete napotnice osebnega ali napotnega zdravnika klinični psiholog lahko izvaja storitve s svojega delovnega področja, ne sme pa predpisovati niti medicinskega pripomočka niti zdravil in živil na recept. Klinični psiholog lahko zaradi izvedbe klinično-psihološkega dela naroči le storitve, ki se naročajo z delovnim nalogom (npr. logopedske storitve), ne sme pa zavarovane osebe napotiti k zdravnikom specialistom. </w:t>
      </w:r>
    </w:p>
    <w:p w14:paraId="09EBB451" w14:textId="77777777" w:rsidR="00E16EC5" w:rsidRPr="00E16EC5" w:rsidRDefault="00E16EC5" w:rsidP="00E16EC5">
      <w:pPr>
        <w:jc w:val="both"/>
        <w:rPr>
          <w:rFonts w:ascii="Calibri" w:hAnsi="Calibri" w:cs="Calibri"/>
          <w:color w:val="000000"/>
          <w:sz w:val="22"/>
          <w:szCs w:val="22"/>
        </w:rPr>
      </w:pPr>
    </w:p>
    <w:p w14:paraId="3271464B" w14:textId="77777777" w:rsidR="00E16EC5" w:rsidRPr="00E16EC5" w:rsidRDefault="00E16EC5" w:rsidP="00E16EC5">
      <w:pPr>
        <w:tabs>
          <w:tab w:val="left" w:pos="1678"/>
        </w:tabs>
        <w:jc w:val="both"/>
        <w:rPr>
          <w:rFonts w:ascii="Calibri" w:hAnsi="Calibri" w:cs="Calibri"/>
          <w:color w:val="000000"/>
          <w:sz w:val="22"/>
          <w:szCs w:val="22"/>
        </w:rPr>
      </w:pPr>
      <w:r w:rsidRPr="00E16EC5">
        <w:rPr>
          <w:rFonts w:ascii="Calibri" w:hAnsi="Calibri" w:cs="Calibri"/>
          <w:color w:val="000000"/>
          <w:sz w:val="22"/>
          <w:szCs w:val="22"/>
        </w:rPr>
        <w:t xml:space="preserve"> </w:t>
      </w:r>
      <w:r w:rsidRPr="00E16EC5">
        <w:rPr>
          <w:rFonts w:ascii="Calibri" w:hAnsi="Calibri" w:cs="Calibri"/>
          <w:color w:val="000000"/>
          <w:sz w:val="22"/>
          <w:szCs w:val="22"/>
        </w:rPr>
        <w:tab/>
      </w:r>
    </w:p>
    <w:p w14:paraId="3EA26DEF" w14:textId="77777777" w:rsidR="00E16EC5" w:rsidRPr="00E16EC5" w:rsidRDefault="00E16EC5" w:rsidP="00E16EC5">
      <w:pPr>
        <w:numPr>
          <w:ilvl w:val="0"/>
          <w:numId w:val="7"/>
        </w:numPr>
        <w:tabs>
          <w:tab w:val="left" w:pos="0"/>
        </w:tabs>
        <w:overflowPunct/>
        <w:ind w:left="0" w:hanging="284"/>
        <w:contextualSpacing/>
        <w:jc w:val="center"/>
        <w:textAlignment w:val="auto"/>
        <w:rPr>
          <w:rFonts w:ascii="Calibri" w:hAnsi="Calibri" w:cs="Calibri"/>
          <w:b/>
          <w:bCs/>
          <w:color w:val="000000"/>
          <w:sz w:val="22"/>
          <w:szCs w:val="22"/>
        </w:rPr>
      </w:pPr>
      <w:r w:rsidRPr="00E16EC5">
        <w:rPr>
          <w:rFonts w:ascii="Calibri" w:hAnsi="Calibri" w:cs="Calibri"/>
          <w:b/>
          <w:bCs/>
          <w:color w:val="000000"/>
          <w:sz w:val="22"/>
          <w:szCs w:val="22"/>
        </w:rPr>
        <w:lastRenderedPageBreak/>
        <w:t>poglavje: UPORABA NAPOTNICE</w:t>
      </w:r>
    </w:p>
    <w:p w14:paraId="7860369F" w14:textId="77777777" w:rsidR="00E16EC5" w:rsidRPr="00E16EC5" w:rsidRDefault="00E16EC5" w:rsidP="00E16EC5">
      <w:pPr>
        <w:jc w:val="both"/>
        <w:rPr>
          <w:rFonts w:ascii="Calibri" w:hAnsi="Calibri" w:cs="Calibri"/>
          <w:color w:val="000000"/>
          <w:sz w:val="22"/>
          <w:szCs w:val="22"/>
        </w:rPr>
      </w:pPr>
    </w:p>
    <w:p w14:paraId="1E1C78EF"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sz w:val="22"/>
          <w:szCs w:val="22"/>
        </w:rPr>
        <w:t>10. člen</w:t>
      </w:r>
    </w:p>
    <w:p w14:paraId="45583660" w14:textId="77777777" w:rsidR="00E16EC5" w:rsidRPr="00E16EC5" w:rsidRDefault="00E16EC5" w:rsidP="00E16EC5">
      <w:pPr>
        <w:ind w:firstLine="709"/>
        <w:jc w:val="center"/>
        <w:rPr>
          <w:rFonts w:ascii="Calibri" w:hAnsi="Calibri" w:cs="Calibri"/>
          <w:b/>
          <w:bCs/>
          <w:color w:val="000000"/>
          <w:sz w:val="22"/>
          <w:szCs w:val="22"/>
        </w:rPr>
      </w:pPr>
      <w:r w:rsidRPr="00E16EC5">
        <w:rPr>
          <w:rFonts w:ascii="Calibri" w:hAnsi="Calibri" w:cs="Calibri"/>
          <w:b/>
          <w:bCs/>
          <w:color w:val="000000"/>
          <w:sz w:val="22"/>
          <w:szCs w:val="22"/>
        </w:rPr>
        <w:t xml:space="preserve"> (naročanje na zdravstvene storitve in rok za predložitev napotnice)</w:t>
      </w:r>
    </w:p>
    <w:p w14:paraId="642ADAA3" w14:textId="77777777" w:rsidR="00E16EC5" w:rsidRPr="00E16EC5" w:rsidRDefault="00E16EC5" w:rsidP="00E16EC5">
      <w:pPr>
        <w:jc w:val="both"/>
        <w:rPr>
          <w:rFonts w:ascii="Calibri" w:hAnsi="Calibri" w:cs="Calibri"/>
          <w:b/>
          <w:bCs/>
          <w:color w:val="000000"/>
          <w:sz w:val="22"/>
          <w:szCs w:val="22"/>
        </w:rPr>
      </w:pPr>
    </w:p>
    <w:p w14:paraId="5B129048"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(1) Na specialistično zdravstveno storitev se lahko zavarovana oseba naroči sama, ali jo naroči izvajalec, ki izdaja napotnico, in sicer elektronsko (preko sistema eNaročanje, elektronske pošte, portala zVEM ali spletnih strani izvajalca), telefonsko, po pošti ali osebno v ordinaciji.</w:t>
      </w:r>
    </w:p>
    <w:p w14:paraId="7235F7AA" w14:textId="77777777" w:rsidR="00E16EC5" w:rsidRPr="00E16EC5" w:rsidRDefault="00E16EC5" w:rsidP="00E16EC5">
      <w:pPr>
        <w:jc w:val="both"/>
        <w:rPr>
          <w:rFonts w:ascii="Calibri" w:hAnsi="Calibri" w:cs="Calibri"/>
          <w:color w:val="000000"/>
          <w:sz w:val="22"/>
          <w:szCs w:val="22"/>
        </w:rPr>
      </w:pPr>
    </w:p>
    <w:p w14:paraId="1B6B28F9" w14:textId="77777777" w:rsidR="00E16EC5" w:rsidRPr="00E16EC5" w:rsidRDefault="00E16EC5" w:rsidP="00E16EC5">
      <w:pPr>
        <w:tabs>
          <w:tab w:val="left" w:pos="0"/>
        </w:tabs>
        <w:jc w:val="both"/>
        <w:rPr>
          <w:rFonts w:ascii="Calibri" w:hAnsi="Calibri" w:cs="Calibri"/>
          <w:sz w:val="22"/>
          <w:szCs w:val="22"/>
        </w:rPr>
      </w:pPr>
      <w:r w:rsidRPr="00E16EC5">
        <w:rPr>
          <w:rFonts w:ascii="Calibri" w:hAnsi="Calibri" w:cs="Calibri"/>
          <w:color w:val="000000"/>
          <w:sz w:val="22"/>
          <w:szCs w:val="22"/>
        </w:rPr>
        <w:t xml:space="preserve">(2) </w:t>
      </w:r>
      <w:r w:rsidRPr="00E16EC5">
        <w:rPr>
          <w:rFonts w:ascii="Calibri" w:hAnsi="Calibri" w:cs="Calibri"/>
          <w:bCs/>
          <w:color w:val="000000"/>
          <w:sz w:val="22"/>
          <w:szCs w:val="22"/>
        </w:rPr>
        <w:t xml:space="preserve">Zavarovana oseba </w:t>
      </w:r>
      <w:r w:rsidRPr="00E16EC5">
        <w:rPr>
          <w:rFonts w:ascii="Calibri" w:hAnsi="Calibri" w:cs="Calibri"/>
          <w:sz w:val="22"/>
          <w:szCs w:val="22"/>
        </w:rPr>
        <w:t xml:space="preserve">izvajalcu zdravstvene dejavnosti v mreži </w:t>
      </w:r>
      <w:r w:rsidRPr="00E16EC5">
        <w:rPr>
          <w:rFonts w:ascii="Calibri" w:hAnsi="Calibri" w:cs="Calibri"/>
          <w:color w:val="000000"/>
          <w:sz w:val="22"/>
          <w:szCs w:val="22"/>
        </w:rPr>
        <w:t>izvajalcev javne zdravstvene dejavnosti</w:t>
      </w:r>
      <w:r w:rsidRPr="00E16EC5">
        <w:rPr>
          <w:rFonts w:ascii="Calibri" w:hAnsi="Calibri" w:cs="Calibri"/>
          <w:sz w:val="22"/>
          <w:szCs w:val="22"/>
        </w:rPr>
        <w:t xml:space="preserve"> predloži napotnico:</w:t>
      </w:r>
    </w:p>
    <w:p w14:paraId="790FA7CE" w14:textId="77777777" w:rsidR="00E16EC5" w:rsidRPr="00E16EC5" w:rsidRDefault="00E16EC5" w:rsidP="00E16EC5">
      <w:pPr>
        <w:numPr>
          <w:ilvl w:val="0"/>
          <w:numId w:val="2"/>
        </w:numPr>
        <w:tabs>
          <w:tab w:val="left" w:pos="0"/>
          <w:tab w:val="left" w:pos="426"/>
        </w:tabs>
        <w:overflowPunct/>
        <w:autoSpaceDE/>
        <w:autoSpaceDN/>
        <w:adjustRightInd/>
        <w:ind w:left="0" w:firstLine="0"/>
        <w:contextualSpacing/>
        <w:jc w:val="both"/>
        <w:textAlignment w:val="auto"/>
        <w:rPr>
          <w:rFonts w:ascii="Calibri" w:hAnsi="Calibri" w:cs="Calibri"/>
          <w:sz w:val="22"/>
          <w:szCs w:val="22"/>
        </w:rPr>
      </w:pPr>
      <w:r w:rsidRPr="00E16EC5">
        <w:rPr>
          <w:rFonts w:ascii="Calibri" w:hAnsi="Calibri" w:cs="Calibri"/>
          <w:sz w:val="22"/>
          <w:szCs w:val="22"/>
        </w:rPr>
        <w:t>s stopnjo nujnosti nujno: najpozneje naslednji dan;</w:t>
      </w:r>
    </w:p>
    <w:p w14:paraId="68A57162" w14:textId="77777777" w:rsidR="00E16EC5" w:rsidRPr="00E16EC5" w:rsidRDefault="00E16EC5" w:rsidP="00E16EC5">
      <w:pPr>
        <w:numPr>
          <w:ilvl w:val="0"/>
          <w:numId w:val="2"/>
        </w:numPr>
        <w:tabs>
          <w:tab w:val="left" w:pos="426"/>
        </w:tabs>
        <w:overflowPunct/>
        <w:autoSpaceDE/>
        <w:autoSpaceDN/>
        <w:adjustRightInd/>
        <w:ind w:left="0" w:firstLine="0"/>
        <w:contextualSpacing/>
        <w:jc w:val="both"/>
        <w:textAlignment w:val="auto"/>
        <w:rPr>
          <w:rFonts w:ascii="Calibri" w:hAnsi="Calibri" w:cs="Calibri"/>
          <w:sz w:val="22"/>
          <w:szCs w:val="22"/>
        </w:rPr>
      </w:pPr>
      <w:r w:rsidRPr="00E16EC5">
        <w:rPr>
          <w:rFonts w:ascii="Calibri" w:hAnsi="Calibri" w:cs="Calibri"/>
          <w:sz w:val="22"/>
          <w:szCs w:val="22"/>
        </w:rPr>
        <w:t>s stopnjo nujnosti zelo hitro: v sedmih dneh;</w:t>
      </w:r>
    </w:p>
    <w:p w14:paraId="2DFBBE01" w14:textId="77777777" w:rsidR="00E16EC5" w:rsidRPr="00E16EC5" w:rsidRDefault="00E16EC5" w:rsidP="00E16EC5">
      <w:pPr>
        <w:numPr>
          <w:ilvl w:val="0"/>
          <w:numId w:val="2"/>
        </w:numPr>
        <w:tabs>
          <w:tab w:val="left" w:pos="426"/>
        </w:tabs>
        <w:overflowPunct/>
        <w:autoSpaceDE/>
        <w:autoSpaceDN/>
        <w:adjustRightInd/>
        <w:ind w:left="0" w:firstLine="0"/>
        <w:contextualSpacing/>
        <w:jc w:val="both"/>
        <w:textAlignment w:val="auto"/>
        <w:rPr>
          <w:rFonts w:ascii="Calibri" w:hAnsi="Calibri" w:cs="Calibri"/>
          <w:sz w:val="22"/>
          <w:szCs w:val="22"/>
        </w:rPr>
      </w:pPr>
      <w:r w:rsidRPr="00E16EC5">
        <w:rPr>
          <w:rFonts w:ascii="Calibri" w:hAnsi="Calibri" w:cs="Calibri"/>
          <w:sz w:val="22"/>
          <w:szCs w:val="22"/>
        </w:rPr>
        <w:t xml:space="preserve">s stopnjo nujnosti hitro ali redno: v 21 dneh po njeni izdaji. </w:t>
      </w:r>
    </w:p>
    <w:p w14:paraId="2DB4FA71" w14:textId="77777777" w:rsidR="00E16EC5" w:rsidRPr="00E16EC5" w:rsidRDefault="00E16EC5" w:rsidP="00E16EC5">
      <w:pPr>
        <w:jc w:val="both"/>
        <w:rPr>
          <w:rFonts w:ascii="Calibri" w:hAnsi="Calibri" w:cs="Calibri"/>
          <w:sz w:val="22"/>
          <w:szCs w:val="22"/>
        </w:rPr>
      </w:pPr>
    </w:p>
    <w:p w14:paraId="12F87EDF" w14:textId="77777777" w:rsidR="00E16EC5" w:rsidRPr="00E16EC5" w:rsidRDefault="00E16EC5" w:rsidP="00E16EC5">
      <w:pPr>
        <w:jc w:val="both"/>
        <w:rPr>
          <w:rFonts w:ascii="Calibri" w:hAnsi="Calibri" w:cs="Calibri"/>
          <w:sz w:val="22"/>
          <w:szCs w:val="22"/>
        </w:rPr>
      </w:pPr>
      <w:r w:rsidRPr="00E16EC5">
        <w:rPr>
          <w:rFonts w:ascii="Calibri" w:hAnsi="Calibri" w:cs="Calibri"/>
          <w:color w:val="000000"/>
          <w:sz w:val="22"/>
          <w:szCs w:val="22"/>
        </w:rPr>
        <w:t xml:space="preserve">(3) </w:t>
      </w:r>
      <w:r w:rsidRPr="00E16EC5">
        <w:rPr>
          <w:rFonts w:ascii="Calibri" w:hAnsi="Calibri" w:cs="Calibri"/>
          <w:sz w:val="22"/>
          <w:szCs w:val="22"/>
        </w:rPr>
        <w:t>Če napotnica izvajalcu ni predložena v zgoraj navedenih rokih, preneha veljati, o čemer je treba zavarovano osebo seznaniti ob izdaji napotnice.</w:t>
      </w:r>
    </w:p>
    <w:p w14:paraId="6227DEDE" w14:textId="77777777" w:rsidR="00E16EC5" w:rsidRPr="00E16EC5" w:rsidRDefault="00E16EC5" w:rsidP="00E16EC5">
      <w:pPr>
        <w:jc w:val="both"/>
        <w:rPr>
          <w:rFonts w:ascii="Calibri" w:hAnsi="Calibri" w:cs="Calibri"/>
          <w:color w:val="000000"/>
          <w:sz w:val="22"/>
          <w:szCs w:val="22"/>
        </w:rPr>
      </w:pPr>
    </w:p>
    <w:p w14:paraId="2E9DCAC8" w14:textId="77777777" w:rsidR="00E16EC5" w:rsidRPr="00E16EC5" w:rsidRDefault="00E16EC5" w:rsidP="00E16EC5">
      <w:pPr>
        <w:jc w:val="both"/>
        <w:rPr>
          <w:rFonts w:ascii="Calibri" w:hAnsi="Calibri" w:cs="Calibri"/>
          <w:sz w:val="22"/>
          <w:szCs w:val="22"/>
        </w:rPr>
      </w:pPr>
      <w:r w:rsidRPr="00E16EC5">
        <w:rPr>
          <w:rFonts w:ascii="Calibri" w:hAnsi="Calibri" w:cs="Calibri"/>
          <w:color w:val="000000"/>
          <w:sz w:val="22"/>
          <w:szCs w:val="22"/>
        </w:rPr>
        <w:t xml:space="preserve">(4) </w:t>
      </w:r>
      <w:r w:rsidRPr="00E16EC5">
        <w:rPr>
          <w:rFonts w:ascii="Calibri" w:hAnsi="Calibri" w:cs="Calibri"/>
          <w:sz w:val="22"/>
          <w:szCs w:val="22"/>
        </w:rPr>
        <w:t>Roki za predložitev napotnice veljajo za naročanje na prvi pregled ali storitev in so vezani na stopnjo nujnosti.</w:t>
      </w:r>
    </w:p>
    <w:p w14:paraId="76793637" w14:textId="77777777" w:rsidR="00E16EC5" w:rsidRPr="00E16EC5" w:rsidRDefault="00E16EC5" w:rsidP="00E16EC5">
      <w:pPr>
        <w:jc w:val="both"/>
        <w:rPr>
          <w:rFonts w:ascii="Calibri" w:hAnsi="Calibri" w:cs="Calibri"/>
          <w:sz w:val="22"/>
          <w:szCs w:val="22"/>
        </w:rPr>
      </w:pPr>
    </w:p>
    <w:p w14:paraId="2321DAD6" w14:textId="77777777" w:rsidR="00E16EC5" w:rsidRPr="00E16EC5" w:rsidRDefault="00E16EC5" w:rsidP="00E16EC5">
      <w:pPr>
        <w:keepLines/>
        <w:jc w:val="both"/>
        <w:rPr>
          <w:rFonts w:ascii="Calibri" w:hAnsi="Calibri" w:cs="Calibri"/>
          <w:sz w:val="22"/>
          <w:szCs w:val="22"/>
        </w:rPr>
      </w:pPr>
      <w:r w:rsidRPr="00E16EC5">
        <w:rPr>
          <w:rFonts w:ascii="Calibri" w:hAnsi="Calibri" w:cs="Calibri"/>
          <w:color w:val="000000"/>
          <w:sz w:val="22"/>
          <w:szCs w:val="22"/>
        </w:rPr>
        <w:t xml:space="preserve">(5) </w:t>
      </w:r>
      <w:r w:rsidRPr="00E16EC5">
        <w:rPr>
          <w:rFonts w:ascii="Calibri" w:hAnsi="Calibri" w:cs="Calibri"/>
          <w:sz w:val="22"/>
          <w:szCs w:val="22"/>
        </w:rPr>
        <w:t>Rok za predložitev napotnice začne teči naslednji dan po njeni izdaji, iztek roka na dela prost dan na roke ne vpliva. Kot predložitev napotnice šteje tudi klic ali prejeta pošta ali elektronsko sporočilo zavarovane osebe, na podlagi katerega izvajalec prevzame napotnico. Izvajalec zavarovano osebo uvrsti na čakalni seznam</w:t>
      </w:r>
      <w:r w:rsidRPr="00E16EC5" w:rsidDel="006F4286">
        <w:rPr>
          <w:rFonts w:ascii="Calibri" w:hAnsi="Calibri" w:cs="Calibri"/>
          <w:sz w:val="22"/>
          <w:szCs w:val="22"/>
        </w:rPr>
        <w:t xml:space="preserve"> </w:t>
      </w:r>
      <w:r w:rsidRPr="00E16EC5">
        <w:rPr>
          <w:rFonts w:ascii="Calibri" w:hAnsi="Calibri" w:cs="Calibri"/>
          <w:sz w:val="22"/>
          <w:szCs w:val="22"/>
        </w:rPr>
        <w:t>v roku pet dni po predložitvi napotnice oziroma v roku dveh dni po opravljeni triaži.</w:t>
      </w:r>
    </w:p>
    <w:p w14:paraId="64D50B26" w14:textId="77777777" w:rsidR="00E16EC5" w:rsidRPr="00E16EC5" w:rsidRDefault="00E16EC5" w:rsidP="00E16EC5">
      <w:pPr>
        <w:jc w:val="both"/>
        <w:rPr>
          <w:rFonts w:ascii="Calibri" w:hAnsi="Calibri" w:cs="Calibri"/>
          <w:color w:val="000000"/>
          <w:sz w:val="22"/>
          <w:szCs w:val="22"/>
        </w:rPr>
      </w:pPr>
    </w:p>
    <w:p w14:paraId="5C198E9D" w14:textId="77777777" w:rsidR="00E16EC5" w:rsidRPr="00E16EC5" w:rsidRDefault="00E16EC5" w:rsidP="00E16EC5">
      <w:pPr>
        <w:jc w:val="both"/>
        <w:rPr>
          <w:rFonts w:ascii="Calibri" w:hAnsi="Calibri" w:cs="Calibri"/>
          <w:sz w:val="22"/>
          <w:szCs w:val="22"/>
        </w:rPr>
      </w:pPr>
      <w:r w:rsidRPr="00E16EC5">
        <w:rPr>
          <w:rFonts w:ascii="Calibri" w:hAnsi="Calibri" w:cs="Calibri"/>
          <w:color w:val="000000"/>
          <w:sz w:val="22"/>
          <w:szCs w:val="22"/>
        </w:rPr>
        <w:t xml:space="preserve">(6) Izjemo od </w:t>
      </w:r>
      <w:r w:rsidRPr="00E16EC5">
        <w:rPr>
          <w:rFonts w:ascii="Calibri" w:hAnsi="Calibri" w:cs="Calibri"/>
          <w:bCs/>
          <w:color w:val="000000"/>
          <w:sz w:val="22"/>
          <w:szCs w:val="22"/>
        </w:rPr>
        <w:t xml:space="preserve">predpisanih </w:t>
      </w:r>
      <w:r w:rsidRPr="00E16EC5">
        <w:rPr>
          <w:rFonts w:ascii="Calibri" w:hAnsi="Calibri" w:cs="Calibri"/>
          <w:sz w:val="22"/>
          <w:szCs w:val="22"/>
        </w:rPr>
        <w:t>rokov za predložitev napotnice predstavlja napotnica za porod. Ker glede na samo naravo zdravstvene storitve za porod ne more obstajati čakalna doba pri katerem koli izvajalcu, se posledično za to storitev zavarovane osebe ne vpisujejo na čakalni seznam, zato roki za predložitev napotnice za porod ne veljajo.</w:t>
      </w:r>
    </w:p>
    <w:p w14:paraId="5B8106C2" w14:textId="77777777" w:rsidR="00E16EC5" w:rsidRPr="00E16EC5" w:rsidRDefault="00E16EC5" w:rsidP="00E16EC5">
      <w:pPr>
        <w:jc w:val="both"/>
        <w:rPr>
          <w:rFonts w:ascii="Calibri" w:hAnsi="Calibri" w:cs="Calibri"/>
          <w:sz w:val="22"/>
          <w:szCs w:val="22"/>
        </w:rPr>
      </w:pPr>
    </w:p>
    <w:p w14:paraId="7FED25A0" w14:textId="77777777" w:rsidR="00E16EC5" w:rsidRPr="00E16EC5" w:rsidRDefault="00E16EC5" w:rsidP="00E16EC5">
      <w:pPr>
        <w:jc w:val="both"/>
        <w:rPr>
          <w:rFonts w:ascii="Calibri" w:hAnsi="Calibri" w:cs="Calibri"/>
          <w:sz w:val="22"/>
          <w:szCs w:val="22"/>
        </w:rPr>
      </w:pPr>
      <w:r w:rsidRPr="00E16EC5">
        <w:rPr>
          <w:rFonts w:ascii="Calibri" w:hAnsi="Calibri" w:cs="Calibri"/>
          <w:color w:val="000000"/>
          <w:sz w:val="22"/>
          <w:szCs w:val="22"/>
        </w:rPr>
        <w:t xml:space="preserve">(7) </w:t>
      </w:r>
      <w:r w:rsidRPr="00E16EC5">
        <w:rPr>
          <w:rFonts w:ascii="Calibri" w:hAnsi="Calibri" w:cs="Calibri"/>
          <w:sz w:val="22"/>
          <w:szCs w:val="22"/>
        </w:rPr>
        <w:t xml:space="preserve">Rok za predložitev napotnice ne velja za naročanje na kontrolne preglede. Za uvrščanje na čakalni seznam se pri kontrolnem pregledu upošteva le medicinska indikacija, pri čemer se stopnja nujnosti ne določa. Zavarovano osebo se lahko vpiše na kontrolni pregled na podlagi v trenutku vpisa veljavne napotnice. </w:t>
      </w:r>
    </w:p>
    <w:p w14:paraId="47C97392" w14:textId="77777777" w:rsidR="00E16EC5" w:rsidRPr="00E16EC5" w:rsidRDefault="00E16EC5" w:rsidP="00E16EC5">
      <w:pPr>
        <w:jc w:val="both"/>
        <w:rPr>
          <w:rFonts w:ascii="Calibri" w:hAnsi="Calibri" w:cs="Calibri"/>
          <w:color w:val="000000"/>
          <w:sz w:val="22"/>
          <w:szCs w:val="22"/>
        </w:rPr>
      </w:pPr>
    </w:p>
    <w:p w14:paraId="1663790A" w14:textId="77777777" w:rsidR="00E16EC5" w:rsidRPr="00E16EC5" w:rsidRDefault="00E16EC5" w:rsidP="00E16EC5">
      <w:pPr>
        <w:jc w:val="both"/>
        <w:rPr>
          <w:rFonts w:ascii="Calibri" w:hAnsi="Calibri" w:cs="Calibri"/>
          <w:sz w:val="22"/>
          <w:szCs w:val="22"/>
        </w:rPr>
      </w:pPr>
      <w:r w:rsidRPr="00E16EC5">
        <w:rPr>
          <w:rFonts w:ascii="Calibri" w:hAnsi="Calibri" w:cs="Calibri"/>
          <w:color w:val="000000"/>
          <w:sz w:val="22"/>
          <w:szCs w:val="22"/>
        </w:rPr>
        <w:t xml:space="preserve">(8) Postopek naročanja na </w:t>
      </w:r>
      <w:r w:rsidRPr="00E16EC5">
        <w:rPr>
          <w:rFonts w:ascii="Calibri" w:hAnsi="Calibri" w:cs="Calibri"/>
          <w:sz w:val="22"/>
          <w:szCs w:val="22"/>
        </w:rPr>
        <w:t>zdravstvene storitve</w:t>
      </w:r>
      <w:r w:rsidRPr="00E16EC5">
        <w:rPr>
          <w:rFonts w:ascii="Calibri" w:hAnsi="Calibri" w:cs="Calibri"/>
          <w:color w:val="000000"/>
          <w:sz w:val="22"/>
          <w:szCs w:val="22"/>
        </w:rPr>
        <w:t>, postopek uvrščanja na čakalni seznam</w:t>
      </w:r>
      <w:r w:rsidRPr="00E16EC5">
        <w:rPr>
          <w:rFonts w:ascii="Calibri" w:hAnsi="Calibri" w:cs="Calibri"/>
          <w:sz w:val="22"/>
          <w:szCs w:val="22"/>
        </w:rPr>
        <w:t xml:space="preserve"> in način njegovega upravljanja, objektivne razloge na strani zavarovane osebe, iz katerih je dopustna odpoved termina ter postopek prenaročanja v primeru odpovedi termina iz razloga na strani izvajalca, se izvaja v skladu z določbami </w:t>
      </w:r>
      <w:r w:rsidRPr="00E16EC5">
        <w:rPr>
          <w:rFonts w:ascii="Calibri" w:hAnsi="Calibri" w:cs="Calibri"/>
          <w:color w:val="000000"/>
          <w:sz w:val="22"/>
          <w:szCs w:val="22"/>
        </w:rPr>
        <w:t>zakona, ki ureja pacientove pravice</w:t>
      </w:r>
      <w:r w:rsidRPr="00E16EC5">
        <w:rPr>
          <w:rFonts w:ascii="Calibri" w:hAnsi="Calibri" w:cs="Calibri"/>
          <w:sz w:val="22"/>
          <w:szCs w:val="22"/>
        </w:rPr>
        <w:t xml:space="preserve"> in pravilnika, ki ureja</w:t>
      </w:r>
      <w:r w:rsidRPr="00E16EC5">
        <w:rPr>
          <w:rFonts w:ascii="Calibri" w:eastAsia="Calibri" w:hAnsi="Calibri" w:cs="Calibri"/>
          <w:sz w:val="22"/>
          <w:szCs w:val="22"/>
        </w:rPr>
        <w:t xml:space="preserve"> </w:t>
      </w:r>
      <w:r w:rsidRPr="00E16EC5">
        <w:rPr>
          <w:rFonts w:ascii="Calibri" w:hAnsi="Calibri" w:cs="Calibri"/>
          <w:sz w:val="22"/>
          <w:szCs w:val="22"/>
        </w:rPr>
        <w:t>naročanje, upravljanje čakalnih seznamov in najdaljše dopustne čakalne dobe.</w:t>
      </w:r>
    </w:p>
    <w:p w14:paraId="012735AD" w14:textId="77777777" w:rsidR="00E16EC5" w:rsidRPr="00E16EC5" w:rsidRDefault="00E16EC5" w:rsidP="00E16EC5">
      <w:pPr>
        <w:jc w:val="center"/>
        <w:rPr>
          <w:rFonts w:ascii="Calibri" w:hAnsi="Calibri" w:cs="Calibri"/>
          <w:b/>
          <w:bCs/>
          <w:color w:val="000000"/>
          <w:sz w:val="22"/>
          <w:szCs w:val="22"/>
        </w:rPr>
      </w:pPr>
    </w:p>
    <w:p w14:paraId="5842D46F"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sz w:val="22"/>
          <w:szCs w:val="22"/>
        </w:rPr>
        <w:t>11. člen</w:t>
      </w:r>
    </w:p>
    <w:p w14:paraId="16DC9512"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color w:val="000000"/>
          <w:sz w:val="22"/>
          <w:szCs w:val="22"/>
        </w:rPr>
        <w:t xml:space="preserve"> (stopnja nujnosti)</w:t>
      </w:r>
    </w:p>
    <w:p w14:paraId="274FA450" w14:textId="77777777" w:rsidR="00E16EC5" w:rsidRPr="00E16EC5" w:rsidRDefault="00E16EC5" w:rsidP="00E16EC5">
      <w:pPr>
        <w:jc w:val="both"/>
        <w:rPr>
          <w:rFonts w:ascii="Calibri" w:hAnsi="Calibri" w:cs="Calibri"/>
          <w:b/>
          <w:bCs/>
          <w:color w:val="000000"/>
          <w:sz w:val="22"/>
          <w:szCs w:val="22"/>
        </w:rPr>
      </w:pPr>
    </w:p>
    <w:p w14:paraId="355F638F"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(1) Stopnjo nujnosti v posameznem primeru določi zdravnik na podlagi uveljavljenih strokovnih standardov, sodobnih medicinskih smernic in priporočil, svoje strokovne presoje in v skladu z največjo zdravstveno koristjo zavarovane osebe, pri čemer se upošteva razumen čas.</w:t>
      </w:r>
    </w:p>
    <w:p w14:paraId="277B3E44" w14:textId="77777777" w:rsidR="00E16EC5" w:rsidRPr="00E16EC5" w:rsidRDefault="00E16EC5" w:rsidP="00E16EC5">
      <w:pPr>
        <w:jc w:val="both"/>
        <w:rPr>
          <w:rFonts w:ascii="Calibri" w:hAnsi="Calibri" w:cs="Calibri"/>
          <w:color w:val="000000"/>
          <w:sz w:val="22"/>
          <w:szCs w:val="22"/>
        </w:rPr>
      </w:pPr>
    </w:p>
    <w:p w14:paraId="3E107DF6"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(2) Stopnje nujnosti so:</w:t>
      </w:r>
    </w:p>
    <w:p w14:paraId="19BD163E" w14:textId="77777777" w:rsidR="00E16EC5" w:rsidRPr="00E16EC5" w:rsidRDefault="00E16EC5" w:rsidP="00E16EC5">
      <w:pPr>
        <w:numPr>
          <w:ilvl w:val="0"/>
          <w:numId w:val="2"/>
        </w:numPr>
        <w:tabs>
          <w:tab w:val="left" w:pos="426"/>
        </w:tabs>
        <w:overflowPunct/>
        <w:ind w:left="0" w:firstLine="0"/>
        <w:contextualSpacing/>
        <w:jc w:val="both"/>
        <w:textAlignment w:val="auto"/>
        <w:rPr>
          <w:rFonts w:ascii="Calibri" w:hAnsi="Calibri" w:cs="Calibri"/>
          <w:bCs/>
          <w:color w:val="000000"/>
          <w:sz w:val="22"/>
          <w:szCs w:val="22"/>
        </w:rPr>
      </w:pPr>
      <w:r w:rsidRPr="00E16EC5">
        <w:rPr>
          <w:rFonts w:ascii="Calibri" w:hAnsi="Calibri" w:cs="Calibri"/>
          <w:bCs/>
          <w:color w:val="000000"/>
          <w:sz w:val="22"/>
          <w:szCs w:val="22"/>
        </w:rPr>
        <w:t>nujno</w:t>
      </w:r>
    </w:p>
    <w:p w14:paraId="060B1421" w14:textId="77777777" w:rsidR="00E16EC5" w:rsidRPr="00E16EC5" w:rsidRDefault="00E16EC5" w:rsidP="00E16EC5">
      <w:pPr>
        <w:tabs>
          <w:tab w:val="left" w:pos="426"/>
        </w:tabs>
        <w:jc w:val="both"/>
        <w:rPr>
          <w:rFonts w:ascii="Calibri" w:hAnsi="Calibri" w:cs="Calibri"/>
          <w:sz w:val="22"/>
          <w:szCs w:val="22"/>
        </w:rPr>
      </w:pPr>
      <w:r w:rsidRPr="00E16EC5">
        <w:rPr>
          <w:rFonts w:ascii="Calibri" w:hAnsi="Calibri" w:cs="Calibri"/>
          <w:sz w:val="22"/>
          <w:szCs w:val="22"/>
        </w:rPr>
        <w:lastRenderedPageBreak/>
        <w:t xml:space="preserve">Stopnja nujnosti »nujno« se določi, kadar gre za nujno medicinsko pomoč ali nujno zdravljenje vključno z nujnimi zobozdravstvenimi storitvami, ki jih je treba izvesti takoj oziroma najpozneje v 24 urah od predložitve napotnice. </w:t>
      </w:r>
    </w:p>
    <w:p w14:paraId="720FF407" w14:textId="77777777" w:rsidR="00E16EC5" w:rsidRPr="00E16EC5" w:rsidRDefault="00E16EC5" w:rsidP="00E16EC5">
      <w:pPr>
        <w:numPr>
          <w:ilvl w:val="0"/>
          <w:numId w:val="2"/>
        </w:numPr>
        <w:tabs>
          <w:tab w:val="left" w:pos="426"/>
        </w:tabs>
        <w:overflowPunct/>
        <w:ind w:left="0" w:firstLine="0"/>
        <w:contextualSpacing/>
        <w:jc w:val="both"/>
        <w:textAlignment w:val="auto"/>
        <w:rPr>
          <w:rFonts w:ascii="Calibri" w:hAnsi="Calibri" w:cs="Calibri"/>
          <w:bCs/>
          <w:color w:val="000000"/>
          <w:sz w:val="22"/>
          <w:szCs w:val="22"/>
        </w:rPr>
      </w:pPr>
      <w:r w:rsidRPr="00E16EC5">
        <w:rPr>
          <w:rFonts w:ascii="Calibri" w:hAnsi="Calibri" w:cs="Calibri"/>
          <w:bCs/>
          <w:color w:val="000000"/>
          <w:sz w:val="22"/>
          <w:szCs w:val="22"/>
        </w:rPr>
        <w:t>zelo hitro</w:t>
      </w:r>
    </w:p>
    <w:p w14:paraId="691199AA" w14:textId="77777777" w:rsidR="00E16EC5" w:rsidRPr="00E16EC5" w:rsidRDefault="00E16EC5" w:rsidP="00E16EC5">
      <w:pPr>
        <w:tabs>
          <w:tab w:val="left" w:pos="426"/>
        </w:tabs>
        <w:jc w:val="both"/>
        <w:rPr>
          <w:rFonts w:ascii="Calibri" w:hAnsi="Calibri" w:cs="Calibri"/>
          <w:sz w:val="22"/>
          <w:szCs w:val="22"/>
        </w:rPr>
      </w:pPr>
      <w:r w:rsidRPr="00E16EC5">
        <w:rPr>
          <w:rFonts w:ascii="Calibri" w:hAnsi="Calibri" w:cs="Calibri"/>
          <w:color w:val="000000"/>
          <w:sz w:val="22"/>
          <w:szCs w:val="22"/>
        </w:rPr>
        <w:t>Stopnja nujnosti »zelo hitro«</w:t>
      </w:r>
      <w:r w:rsidRPr="00E16EC5">
        <w:rPr>
          <w:rFonts w:ascii="Calibri" w:hAnsi="Calibri" w:cs="Calibri"/>
          <w:color w:val="626060"/>
          <w:sz w:val="22"/>
          <w:szCs w:val="22"/>
        </w:rPr>
        <w:t xml:space="preserve"> </w:t>
      </w:r>
      <w:r w:rsidRPr="00E16EC5">
        <w:rPr>
          <w:rFonts w:ascii="Calibri" w:hAnsi="Calibri" w:cs="Calibri"/>
          <w:sz w:val="22"/>
          <w:szCs w:val="22"/>
        </w:rPr>
        <w:t xml:space="preserve">se določi, kadar je zdravstveno stanje zavarovane osebe tako resno, da zahteva obravnavo </w:t>
      </w:r>
      <w:r w:rsidRPr="00E16EC5">
        <w:rPr>
          <w:rFonts w:ascii="Calibri" w:hAnsi="Calibri" w:cs="Calibri"/>
          <w:sz w:val="22"/>
        </w:rPr>
        <w:t xml:space="preserve">prej kot </w:t>
      </w:r>
      <w:r w:rsidRPr="00E16EC5">
        <w:rPr>
          <w:rFonts w:ascii="Calibri" w:hAnsi="Calibri" w:cs="Calibri"/>
          <w:sz w:val="22"/>
          <w:szCs w:val="22"/>
        </w:rPr>
        <w:t>v 30 dneh od uvrstitve na čakalni seznam.</w:t>
      </w:r>
    </w:p>
    <w:p w14:paraId="634108F7" w14:textId="77777777" w:rsidR="00E16EC5" w:rsidRPr="00E16EC5" w:rsidRDefault="00E16EC5" w:rsidP="00E16EC5">
      <w:pPr>
        <w:numPr>
          <w:ilvl w:val="0"/>
          <w:numId w:val="2"/>
        </w:numPr>
        <w:tabs>
          <w:tab w:val="left" w:pos="426"/>
        </w:tabs>
        <w:overflowPunct/>
        <w:ind w:left="0" w:firstLine="0"/>
        <w:contextualSpacing/>
        <w:jc w:val="both"/>
        <w:textAlignment w:val="auto"/>
        <w:rPr>
          <w:rFonts w:ascii="Calibri" w:hAnsi="Calibri" w:cs="Calibri"/>
          <w:bCs/>
          <w:color w:val="000000"/>
          <w:sz w:val="22"/>
          <w:szCs w:val="22"/>
        </w:rPr>
      </w:pPr>
      <w:r w:rsidRPr="00E16EC5">
        <w:rPr>
          <w:rFonts w:ascii="Calibri" w:hAnsi="Calibri" w:cs="Calibri"/>
          <w:bCs/>
          <w:color w:val="000000"/>
          <w:sz w:val="22"/>
          <w:szCs w:val="22"/>
        </w:rPr>
        <w:t>hitro</w:t>
      </w:r>
    </w:p>
    <w:p w14:paraId="5101CF62" w14:textId="77777777" w:rsidR="00E16EC5" w:rsidRPr="00E16EC5" w:rsidRDefault="00E16EC5" w:rsidP="00E16EC5">
      <w:pPr>
        <w:tabs>
          <w:tab w:val="left" w:pos="426"/>
        </w:tabs>
        <w:jc w:val="both"/>
        <w:rPr>
          <w:rFonts w:ascii="Calibri" w:hAnsi="Calibri" w:cs="Calibri"/>
          <w:sz w:val="22"/>
          <w:szCs w:val="22"/>
        </w:rPr>
      </w:pPr>
      <w:r w:rsidRPr="00E16EC5">
        <w:rPr>
          <w:rFonts w:ascii="Calibri" w:hAnsi="Calibri" w:cs="Calibri"/>
          <w:sz w:val="22"/>
          <w:szCs w:val="22"/>
        </w:rPr>
        <w:t xml:space="preserve">Stopnja nujnosti »hitro« se določi, kadar je zdravstveno stanje zavarovane osebe tako resno, da zahteva obravnavo </w:t>
      </w:r>
      <w:r w:rsidRPr="00E16EC5">
        <w:rPr>
          <w:rFonts w:ascii="Calibri" w:hAnsi="Calibri" w:cs="Calibri"/>
          <w:sz w:val="22"/>
        </w:rPr>
        <w:t xml:space="preserve">prej kot </w:t>
      </w:r>
      <w:r w:rsidRPr="00E16EC5">
        <w:rPr>
          <w:rFonts w:ascii="Calibri" w:hAnsi="Calibri" w:cs="Calibri"/>
          <w:sz w:val="22"/>
          <w:szCs w:val="22"/>
        </w:rPr>
        <w:t>v 90 dneh od uvrstitve na čakalni seznam.</w:t>
      </w:r>
    </w:p>
    <w:p w14:paraId="4D7DD2C5" w14:textId="77777777" w:rsidR="00E16EC5" w:rsidRPr="00E16EC5" w:rsidRDefault="00E16EC5" w:rsidP="00E16EC5">
      <w:pPr>
        <w:numPr>
          <w:ilvl w:val="0"/>
          <w:numId w:val="2"/>
        </w:numPr>
        <w:tabs>
          <w:tab w:val="left" w:pos="426"/>
        </w:tabs>
        <w:overflowPunct/>
        <w:ind w:left="0" w:firstLine="0"/>
        <w:contextualSpacing/>
        <w:jc w:val="both"/>
        <w:textAlignment w:val="auto"/>
        <w:rPr>
          <w:rFonts w:ascii="Calibri" w:hAnsi="Calibri" w:cs="Calibri"/>
          <w:bCs/>
          <w:sz w:val="22"/>
          <w:szCs w:val="22"/>
        </w:rPr>
      </w:pPr>
      <w:r w:rsidRPr="00E16EC5">
        <w:rPr>
          <w:rFonts w:ascii="Calibri" w:hAnsi="Calibri" w:cs="Calibri"/>
          <w:bCs/>
          <w:sz w:val="22"/>
          <w:szCs w:val="22"/>
        </w:rPr>
        <w:t>redno</w:t>
      </w:r>
    </w:p>
    <w:p w14:paraId="6F0BA62E" w14:textId="77777777" w:rsidR="00E16EC5" w:rsidRPr="00E16EC5" w:rsidRDefault="00E16EC5" w:rsidP="00E16EC5">
      <w:pPr>
        <w:tabs>
          <w:tab w:val="left" w:pos="426"/>
        </w:tabs>
        <w:jc w:val="both"/>
        <w:rPr>
          <w:rFonts w:ascii="Calibri" w:hAnsi="Calibri" w:cs="Calibri"/>
          <w:sz w:val="22"/>
          <w:szCs w:val="22"/>
        </w:rPr>
      </w:pPr>
      <w:r w:rsidRPr="00E16EC5">
        <w:rPr>
          <w:rFonts w:ascii="Calibri" w:hAnsi="Calibri" w:cs="Calibri"/>
          <w:sz w:val="22"/>
          <w:szCs w:val="22"/>
        </w:rPr>
        <w:t xml:space="preserve">Stopnja nujnosti »redno« se določi, kadar gre za napotitev na zdravstveno storitev, kadar je zdravstveno stanje zavarovane osebe tako resno, da zahteva obravnavo </w:t>
      </w:r>
      <w:r w:rsidRPr="00E16EC5">
        <w:rPr>
          <w:rFonts w:ascii="Calibri" w:hAnsi="Calibri" w:cs="Calibri"/>
          <w:sz w:val="22"/>
        </w:rPr>
        <w:t xml:space="preserve">prej kot </w:t>
      </w:r>
      <w:r w:rsidRPr="00E16EC5">
        <w:rPr>
          <w:rFonts w:ascii="Calibri" w:hAnsi="Calibri" w:cs="Calibri"/>
          <w:sz w:val="22"/>
          <w:szCs w:val="22"/>
        </w:rPr>
        <w:t>v 180 dneh od uvrstitve na čakalni seznam.</w:t>
      </w:r>
    </w:p>
    <w:p w14:paraId="2CF33204" w14:textId="77777777" w:rsidR="00E16EC5" w:rsidRPr="00E16EC5" w:rsidRDefault="00E16EC5" w:rsidP="00E16EC5">
      <w:pPr>
        <w:jc w:val="both"/>
        <w:rPr>
          <w:rFonts w:ascii="Calibri" w:hAnsi="Calibri" w:cs="Calibri"/>
          <w:sz w:val="22"/>
          <w:szCs w:val="22"/>
        </w:rPr>
      </w:pPr>
    </w:p>
    <w:p w14:paraId="08D28E4F" w14:textId="77777777" w:rsidR="00E16EC5" w:rsidRPr="00E16EC5" w:rsidRDefault="00E16EC5" w:rsidP="00E16EC5">
      <w:pPr>
        <w:jc w:val="both"/>
        <w:rPr>
          <w:rFonts w:ascii="Calibri" w:hAnsi="Calibri" w:cs="Calibri"/>
          <w:sz w:val="22"/>
          <w:szCs w:val="22"/>
        </w:rPr>
      </w:pPr>
      <w:r w:rsidRPr="00E16EC5">
        <w:rPr>
          <w:rFonts w:ascii="Calibri" w:hAnsi="Calibri" w:cs="Calibri"/>
          <w:color w:val="000000"/>
          <w:sz w:val="22"/>
          <w:szCs w:val="22"/>
        </w:rPr>
        <w:t xml:space="preserve">(3) </w:t>
      </w:r>
      <w:r w:rsidRPr="00E16EC5">
        <w:rPr>
          <w:rFonts w:ascii="Calibri" w:hAnsi="Calibri" w:cs="Calibri"/>
          <w:sz w:val="22"/>
          <w:szCs w:val="22"/>
        </w:rPr>
        <w:t>Ob sumu na maligno bolezen se določi stopnja nujnosti zelo hitro ali nujno.</w:t>
      </w:r>
    </w:p>
    <w:p w14:paraId="10AA31C9" w14:textId="77777777" w:rsidR="00E16EC5" w:rsidRPr="00E16EC5" w:rsidRDefault="00E16EC5" w:rsidP="00E16EC5">
      <w:pPr>
        <w:jc w:val="both"/>
        <w:rPr>
          <w:rFonts w:ascii="Calibri" w:hAnsi="Calibri" w:cs="Calibri"/>
          <w:color w:val="626060"/>
          <w:sz w:val="22"/>
          <w:szCs w:val="22"/>
        </w:rPr>
      </w:pPr>
    </w:p>
    <w:p w14:paraId="6C44B1A0"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(4) Stopnja nujnosti se določi le za prvi pregled. Nadaljnji pregledi (kontrolni pregledi) se opravijo glede na medicinsko indikacijo in strokovno presojo specialista, ki zavarovano osebo naroča na kontrolni pregled, in sicer brez določitve stopnje nujnosti.  </w:t>
      </w:r>
    </w:p>
    <w:p w14:paraId="225F3D84" w14:textId="77777777" w:rsidR="00E16EC5" w:rsidRPr="00E16EC5" w:rsidRDefault="00E16EC5" w:rsidP="00E16EC5">
      <w:pPr>
        <w:jc w:val="both"/>
        <w:rPr>
          <w:rFonts w:ascii="Calibri" w:hAnsi="Calibri" w:cs="Calibri"/>
          <w:color w:val="000000"/>
          <w:sz w:val="22"/>
          <w:szCs w:val="22"/>
        </w:rPr>
      </w:pPr>
    </w:p>
    <w:p w14:paraId="3AC7A421"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(5) Če je izdana napotnica s stopnjo nujnosti »nujno« velja ta stopnja nujnosti </w:t>
      </w:r>
      <w:r w:rsidRPr="00E16EC5">
        <w:rPr>
          <w:rFonts w:ascii="Calibri" w:hAnsi="Calibri" w:cs="Calibri"/>
          <w:sz w:val="22"/>
          <w:szCs w:val="22"/>
        </w:rPr>
        <w:t>le za izvedbo zdravstvenih storitev, ki sodijo v nujno medicinsko pomoč ali nujno zdravljenje</w:t>
      </w:r>
      <w:r w:rsidRPr="00E16EC5">
        <w:rPr>
          <w:rFonts w:ascii="Calibri" w:hAnsi="Calibri" w:cs="Calibri"/>
          <w:color w:val="000000"/>
          <w:sz w:val="22"/>
          <w:szCs w:val="22"/>
        </w:rPr>
        <w:t xml:space="preserve">. Če je zavarovana oseba na podlagi tako izdane napotnice storitve opravila pri izvajalcu v okviru službe nujne medicinske pomoči ali urgentnega centra in so potrebne nadaljnje storitve (npr. kontrolni pregledi), ji lečeči zdravnik ob tej obravnavi lahko določi datum za kontrolni pregled oziroma nadaljnjo zdravstveno storitev. V primeru, da se zavarovana oseba odloči nadaljnje potrebne zdravstvene storitve opraviti pri drugem izvajalcu (npr. ki je bližji njenemu prebivališču), mora izvajalec, pri katerem je zavarovana oseba že uveljavljala storitve (nujnega zdravljenja ali nujne medicinske pomoči), elektronsko napotnico vrniti v ustrezen status, ki omogoča zavarovani osebi, da se na podlagi te (veljavne) napotnice naroči pri drugem izvajalcu.       </w:t>
      </w:r>
    </w:p>
    <w:p w14:paraId="17F06227" w14:textId="77777777" w:rsidR="00E16EC5" w:rsidRPr="00E16EC5" w:rsidRDefault="00E16EC5" w:rsidP="00E16EC5">
      <w:pPr>
        <w:jc w:val="both"/>
        <w:rPr>
          <w:rFonts w:ascii="Calibri" w:hAnsi="Calibri" w:cs="Calibri"/>
          <w:color w:val="000000"/>
          <w:sz w:val="22"/>
          <w:szCs w:val="22"/>
        </w:rPr>
      </w:pPr>
    </w:p>
    <w:p w14:paraId="7BF235AD"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(6) Pri uvrščanju na čakalni seznam se upošteva stopnja nujnosti, ki je zapisana na napotnici, oziroma stopnja nujnosti, določena pri triaži napotnice, ki jo opravi napotni izvajalec storitve (le na podlagi dokumentacije ali podatkov, ki so navedeni na napotnici). Če se stopnja nujnosti, navedena na napotnici, in stopnja nujnosti, ki se ugotovi ob triaži, razlikujeta, velja stopnja nujnosti, ki se ugotovi ob triaži.  </w:t>
      </w:r>
    </w:p>
    <w:p w14:paraId="160220F1" w14:textId="77777777" w:rsidR="00E16EC5" w:rsidRPr="00E16EC5" w:rsidRDefault="00E16EC5" w:rsidP="00E16EC5">
      <w:pPr>
        <w:jc w:val="both"/>
        <w:rPr>
          <w:rFonts w:ascii="Calibri" w:hAnsi="Calibri" w:cs="Calibri"/>
          <w:color w:val="000000"/>
          <w:sz w:val="22"/>
          <w:szCs w:val="22"/>
        </w:rPr>
      </w:pPr>
    </w:p>
    <w:p w14:paraId="6AB67106" w14:textId="77777777" w:rsidR="00E16EC5" w:rsidRPr="00E16EC5" w:rsidRDefault="00E16EC5" w:rsidP="00E16EC5">
      <w:pPr>
        <w:jc w:val="center"/>
        <w:rPr>
          <w:rFonts w:ascii="Calibri" w:hAnsi="Calibri" w:cs="Calibri"/>
          <w:b/>
          <w:bCs/>
          <w:color w:val="000000"/>
          <w:sz w:val="22"/>
          <w:szCs w:val="22"/>
        </w:rPr>
      </w:pPr>
      <w:bookmarkStart w:id="0" w:name="_Hlk155599640"/>
      <w:r w:rsidRPr="00E16EC5">
        <w:rPr>
          <w:rFonts w:ascii="Calibri" w:hAnsi="Calibri" w:cs="Calibri"/>
          <w:b/>
          <w:bCs/>
          <w:sz w:val="22"/>
          <w:szCs w:val="22"/>
        </w:rPr>
        <w:t>12. člen</w:t>
      </w:r>
    </w:p>
    <w:p w14:paraId="741AEB36"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(storitve, za katere napotnica ni potrebna)</w:t>
      </w:r>
    </w:p>
    <w:p w14:paraId="47BE765F" w14:textId="77777777" w:rsidR="00E16EC5" w:rsidRPr="00E16EC5" w:rsidRDefault="00E16EC5" w:rsidP="00E16EC5">
      <w:pPr>
        <w:jc w:val="both"/>
        <w:rPr>
          <w:rFonts w:ascii="Calibri" w:hAnsi="Calibri" w:cs="Calibri"/>
          <w:b/>
          <w:bCs/>
          <w:color w:val="000000"/>
          <w:sz w:val="22"/>
          <w:szCs w:val="22"/>
        </w:rPr>
      </w:pPr>
    </w:p>
    <w:p w14:paraId="70CFE8CF"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(1) Napotnica ni potrebna za:</w:t>
      </w:r>
    </w:p>
    <w:p w14:paraId="73234648" w14:textId="77777777" w:rsidR="00E16EC5" w:rsidRPr="00E16EC5" w:rsidRDefault="00E16EC5" w:rsidP="00E16EC5">
      <w:pPr>
        <w:numPr>
          <w:ilvl w:val="0"/>
          <w:numId w:val="3"/>
        </w:numPr>
        <w:tabs>
          <w:tab w:val="left" w:pos="426"/>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uveljavljanje nujne medicinske pomoči ali nujnega zdravljenja;</w:t>
      </w:r>
      <w:r w:rsidRPr="00E16EC5" w:rsidDel="00EB4DC6">
        <w:rPr>
          <w:rFonts w:ascii="Calibri" w:hAnsi="Calibri" w:cs="Calibri"/>
          <w:color w:val="000000"/>
          <w:sz w:val="22"/>
          <w:szCs w:val="22"/>
        </w:rPr>
        <w:t xml:space="preserve"> </w:t>
      </w:r>
    </w:p>
    <w:p w14:paraId="2B4C2661" w14:textId="77777777" w:rsidR="00E16EC5" w:rsidRPr="00E16EC5" w:rsidRDefault="00E16EC5" w:rsidP="00E16EC5">
      <w:pPr>
        <w:numPr>
          <w:ilvl w:val="0"/>
          <w:numId w:val="3"/>
        </w:numPr>
        <w:tabs>
          <w:tab w:val="left" w:pos="426"/>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pregled pri specialistu okulistu zaradi pregleda ugotavljanja vida oziroma predpisa medicinskega pripomočka za izboljšanje vida;</w:t>
      </w:r>
    </w:p>
    <w:p w14:paraId="23691235" w14:textId="77777777" w:rsidR="00E16EC5" w:rsidRPr="00E16EC5" w:rsidRDefault="00E16EC5" w:rsidP="00E16EC5">
      <w:pPr>
        <w:numPr>
          <w:ilvl w:val="0"/>
          <w:numId w:val="3"/>
        </w:numPr>
        <w:tabs>
          <w:tab w:val="left" w:pos="426"/>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pregled in zdravljenje pri specialistu psihiatru;</w:t>
      </w:r>
    </w:p>
    <w:p w14:paraId="10EC5339" w14:textId="77777777" w:rsidR="00E16EC5" w:rsidRPr="00E16EC5" w:rsidRDefault="00E16EC5" w:rsidP="00E16EC5">
      <w:pPr>
        <w:numPr>
          <w:ilvl w:val="0"/>
          <w:numId w:val="3"/>
        </w:numPr>
        <w:tabs>
          <w:tab w:val="left" w:pos="426"/>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pregled in zdravljenje v primeru spolno prenosljivih bolezni;</w:t>
      </w:r>
    </w:p>
    <w:p w14:paraId="55416E9F" w14:textId="49D7E616" w:rsidR="00E16EC5" w:rsidRPr="00E16EC5" w:rsidRDefault="00E16EC5" w:rsidP="00E16EC5">
      <w:pPr>
        <w:numPr>
          <w:ilvl w:val="0"/>
          <w:numId w:val="3"/>
        </w:numPr>
        <w:tabs>
          <w:tab w:val="left" w:pos="426"/>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 xml:space="preserve">pregled zaradi </w:t>
      </w:r>
      <w:r w:rsidRPr="00E16EC5">
        <w:rPr>
          <w:rFonts w:ascii="Calibri" w:hAnsi="Calibri" w:cs="Calibri"/>
          <w:sz w:val="22"/>
          <w:szCs w:val="22"/>
          <w:lang w:val="pt-PT"/>
        </w:rPr>
        <w:t>odkrivanja kontaktov pri tuberkulozi in za kontrolne preglede po končanem zdravljenju, ki so predpisani z zakonom</w:t>
      </w:r>
      <w:r w:rsidR="00B81415">
        <w:rPr>
          <w:rFonts w:ascii="Calibri" w:hAnsi="Calibri" w:cs="Calibri"/>
          <w:sz w:val="22"/>
          <w:szCs w:val="22"/>
          <w:lang w:val="pt-PT"/>
        </w:rPr>
        <w:t>;</w:t>
      </w:r>
    </w:p>
    <w:p w14:paraId="4A3DBD73" w14:textId="743BA998" w:rsidR="00E16EC5" w:rsidRPr="00C0591E" w:rsidRDefault="00121C94" w:rsidP="003A335C">
      <w:pPr>
        <w:pStyle w:val="Odstavekseznama"/>
        <w:numPr>
          <w:ilvl w:val="0"/>
          <w:numId w:val="47"/>
        </w:numPr>
        <w:tabs>
          <w:tab w:val="left" w:pos="426"/>
        </w:tabs>
        <w:overflowPunct/>
        <w:ind w:left="0" w:firstLine="0"/>
        <w:jc w:val="both"/>
        <w:rPr>
          <w:rFonts w:ascii="Calibri" w:hAnsi="Calibri" w:cs="Calibri"/>
          <w:color w:val="000000"/>
          <w:sz w:val="22"/>
          <w:szCs w:val="22"/>
        </w:rPr>
      </w:pPr>
      <w:r w:rsidRPr="00C0591E">
        <w:rPr>
          <w:rFonts w:ascii="Calibri" w:hAnsi="Calibri" w:cs="Calibri"/>
          <w:sz w:val="22"/>
          <w:szCs w:val="22"/>
        </w:rPr>
        <w:t>rentgensko slikanje, ki ga kot del zdravstvene obravnave določenega zdravstvenega stanja naroči osebni ali napotni zdravnik, če ga naroči pri izvajalcu, pri katerem dela. Pri tem lahko zavarovano osebo naroči nanj preko internega naročila (npr. prek svojega informacijskega sistema, z interno listino, z evidentiranjem v zdravstveni dokumentaciji).</w:t>
      </w:r>
    </w:p>
    <w:p w14:paraId="15053F93" w14:textId="77777777" w:rsidR="00C0591E" w:rsidRDefault="00C0591E" w:rsidP="00E16EC5">
      <w:pPr>
        <w:jc w:val="both"/>
        <w:rPr>
          <w:rFonts w:ascii="Calibri" w:hAnsi="Calibri" w:cs="Calibri"/>
          <w:color w:val="000000"/>
          <w:sz w:val="22"/>
          <w:szCs w:val="22"/>
        </w:rPr>
      </w:pPr>
    </w:p>
    <w:p w14:paraId="3D99D000" w14:textId="49B08C5A" w:rsidR="00E16EC5" w:rsidRPr="00E16EC5" w:rsidRDefault="00E16EC5" w:rsidP="00E16EC5">
      <w:pPr>
        <w:jc w:val="both"/>
        <w:rPr>
          <w:rFonts w:ascii="Calibri" w:hAnsi="Calibri" w:cs="Calibri"/>
          <w:color w:val="000000"/>
          <w:sz w:val="22"/>
          <w:szCs w:val="22"/>
          <w:shd w:val="clear" w:color="auto" w:fill="FFFFFF"/>
          <w:lang w:val="x-none"/>
        </w:rPr>
      </w:pPr>
      <w:r w:rsidRPr="00E16EC5">
        <w:rPr>
          <w:rFonts w:ascii="Calibri" w:hAnsi="Calibri" w:cs="Calibri"/>
          <w:color w:val="000000"/>
          <w:sz w:val="22"/>
          <w:szCs w:val="22"/>
        </w:rPr>
        <w:t>(2) Napotnica se ne izda za</w:t>
      </w:r>
      <w:r w:rsidRPr="00E16EC5">
        <w:rPr>
          <w:rFonts w:ascii="Calibri" w:hAnsi="Calibri" w:cs="Calibri"/>
          <w:color w:val="000000"/>
          <w:sz w:val="22"/>
          <w:szCs w:val="22"/>
          <w:shd w:val="clear" w:color="auto" w:fill="FFFFFF"/>
          <w:lang w:val="x-none"/>
        </w:rPr>
        <w:t xml:space="preserve"> preventivne zdravstvene storitve in sobivanje iz 40. člena </w:t>
      </w:r>
      <w:r w:rsidRPr="00E16EC5">
        <w:rPr>
          <w:rFonts w:ascii="Calibri" w:hAnsi="Calibri" w:cs="Calibri"/>
          <w:color w:val="000000"/>
          <w:sz w:val="22"/>
          <w:szCs w:val="22"/>
          <w:shd w:val="clear" w:color="auto" w:fill="FFFFFF"/>
        </w:rPr>
        <w:t>Pravil</w:t>
      </w:r>
      <w:r w:rsidRPr="00E16EC5">
        <w:rPr>
          <w:rFonts w:ascii="Calibri" w:hAnsi="Calibri" w:cs="Calibri"/>
          <w:color w:val="000000"/>
          <w:sz w:val="22"/>
          <w:szCs w:val="22"/>
          <w:shd w:val="clear" w:color="auto" w:fill="FFFFFF"/>
          <w:lang w:val="x-none"/>
        </w:rPr>
        <w:t>.</w:t>
      </w:r>
    </w:p>
    <w:p w14:paraId="50CD6711" w14:textId="77777777" w:rsidR="00E16EC5" w:rsidRPr="00E16EC5" w:rsidRDefault="00E16EC5" w:rsidP="00E16EC5">
      <w:pPr>
        <w:jc w:val="both"/>
        <w:rPr>
          <w:rFonts w:ascii="Calibri" w:hAnsi="Calibri" w:cs="Calibri"/>
          <w:color w:val="000000"/>
          <w:sz w:val="22"/>
          <w:szCs w:val="22"/>
        </w:rPr>
      </w:pPr>
    </w:p>
    <w:p w14:paraId="72F7D38F"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(3) Za storitve, ki jih zavarovana oseba uveljavlja pri izvajalcu specialistično ambulantne ali bolnišnične zdravstvene dejavnosti brez napotnice in pri katerih ne gre za primere iz prvega odstavka tega člena, je zavarovana oseba obravnavana kot samoplačnik in nima pravice do povračila stroškov iz obveznega zdravstvenega zavarovanja, razen, če gre za storitve nujne medicinske pomoči ali nujnega zdravljenja. V slednjem primeru je upravičena do povračila stroškov v višini pogodbene cene, ki bi jo Zavod plačal izvajalcu na podlagi pogodbe. </w:t>
      </w:r>
    </w:p>
    <w:p w14:paraId="287C13BB" w14:textId="77777777" w:rsidR="00E16EC5" w:rsidRPr="00E16EC5" w:rsidRDefault="00E16EC5" w:rsidP="00E16EC5">
      <w:pPr>
        <w:jc w:val="both"/>
        <w:rPr>
          <w:rFonts w:ascii="Calibri" w:hAnsi="Calibri" w:cs="Calibri"/>
          <w:color w:val="000000"/>
          <w:sz w:val="22"/>
          <w:szCs w:val="22"/>
        </w:rPr>
      </w:pPr>
    </w:p>
    <w:p w14:paraId="3B0DAD4C"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(4) V primeru, ko zavarovana oseba uveljavlja pravico do okulističnega pregleda na podlagi napotnice, pri katerem se ugotovi, da po mnenju zdravnika specialista okulista potrebuje medicinski pripomoček za izboljšanje vida ter izpolnjuje zdravstvena stanja in druge pogoje, ki so opredeljeni za upravičenost do posameznega medicinskega pripomočka za izboljšanje vida, izda specialist Naročilnico za medicinski pripomoček za izboljšanje vida. V teh primerih se zavarovana oseba samo zaradi predpisa medicinskega pripomočka za izboljšanje vida ne naroča na nov pregled in ne uvršča na poseben čakalni seznam. </w:t>
      </w:r>
    </w:p>
    <w:p w14:paraId="16BE1793" w14:textId="77777777" w:rsidR="00E16EC5" w:rsidRPr="00E16EC5" w:rsidRDefault="00E16EC5" w:rsidP="00E16EC5">
      <w:pPr>
        <w:jc w:val="both"/>
        <w:rPr>
          <w:rFonts w:ascii="Calibri" w:hAnsi="Calibri" w:cs="Calibri"/>
          <w:color w:val="000000"/>
          <w:sz w:val="22"/>
          <w:szCs w:val="22"/>
        </w:rPr>
      </w:pPr>
    </w:p>
    <w:p w14:paraId="159B2983" w14:textId="77777777" w:rsidR="00E16EC5" w:rsidRPr="00E16EC5" w:rsidRDefault="00E16EC5" w:rsidP="00E16EC5">
      <w:pPr>
        <w:jc w:val="both"/>
        <w:rPr>
          <w:rFonts w:ascii="Calibri" w:eastAsiaTheme="minorHAnsi" w:hAnsi="Calibri" w:cs="Calibri"/>
          <w:sz w:val="22"/>
          <w:szCs w:val="22"/>
          <w:lang w:eastAsia="en-US"/>
          <w14:ligatures w14:val="standardContextual"/>
        </w:rPr>
      </w:pPr>
      <w:bookmarkStart w:id="1" w:name="_Hlk169857878"/>
      <w:r w:rsidRPr="00E16EC5">
        <w:rPr>
          <w:rFonts w:ascii="Calibri" w:hAnsi="Calibri" w:cs="Calibri"/>
          <w:sz w:val="22"/>
          <w:szCs w:val="22"/>
        </w:rPr>
        <w:t xml:space="preserve">(5) Okulist pri </w:t>
      </w:r>
      <w:r w:rsidRPr="00E16EC5">
        <w:rPr>
          <w:rFonts w:ascii="Calibri" w:eastAsiaTheme="minorHAnsi" w:hAnsi="Calibri" w:cs="Calibri"/>
          <w:sz w:val="22"/>
          <w:szCs w:val="22"/>
          <w:lang w:eastAsia="en-US"/>
          <w14:ligatures w14:val="standardContextual"/>
        </w:rPr>
        <w:t xml:space="preserve">pregledu vida oziroma predpisovanju medicinskega pripomočka, ki se opravi brez napotnice, opravi storitve oziroma preiskave v obsegu, ki ga za ugotavljanje vida opredeljuje strokovna doktrina. Če pri pregledu vida ugotovi potrebo po nadaljnji obravnavi oziroma zdravljenju ali kontrolnih pregledih, pri čemer gre za zdravstvene storitve, ki presegajo obseg storitev, potrebnih za sam pregled ugotavljanja vidne ostrine in predpisovanja medicinskih pripomočkov za izboljšanje vida, bo za izvedbo teh storitev izdal napotnico. </w:t>
      </w:r>
    </w:p>
    <w:p w14:paraId="7C944886" w14:textId="77777777" w:rsidR="00E16EC5" w:rsidRPr="00E16EC5" w:rsidRDefault="00E16EC5" w:rsidP="00E16EC5">
      <w:pPr>
        <w:jc w:val="both"/>
        <w:rPr>
          <w:rFonts w:ascii="Calibri" w:hAnsi="Calibri" w:cs="Calibri"/>
          <w:color w:val="000000"/>
          <w:sz w:val="22"/>
          <w:szCs w:val="22"/>
        </w:rPr>
      </w:pPr>
    </w:p>
    <w:bookmarkEnd w:id="1"/>
    <w:p w14:paraId="5FAF36E3"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(6) Če je bolnišnica sprejela zavarovano osebo na zdravljenje zaradi nujne medicinske pomoči ali nujnega zdravljenja brez napotnice, mora o tem najpozneje v roku sedem dni od sprejema obvestiti osebnega zdravnika in mu tudi sporočiti razloge za hospitalizacijo (razlogi za nujno medicinsko pomoč oziroma nujno zdravljenje). Bolnišnica razlog za sprejem zavarovane osebe brez napotnice zabeleži v zdravstveno dokumentacijo. </w:t>
      </w:r>
    </w:p>
    <w:p w14:paraId="5FD98631" w14:textId="77777777" w:rsidR="00E16EC5" w:rsidRPr="00E16EC5" w:rsidRDefault="00E16EC5" w:rsidP="00E16EC5">
      <w:pPr>
        <w:jc w:val="both"/>
        <w:rPr>
          <w:rFonts w:ascii="Calibri" w:hAnsi="Calibri" w:cs="Calibri"/>
          <w:color w:val="000000"/>
          <w:sz w:val="22"/>
          <w:szCs w:val="22"/>
        </w:rPr>
      </w:pPr>
    </w:p>
    <w:p w14:paraId="36FDFCF0"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(7) Če je zavarovana oseba zaradi nujne medicinske pomoči ali nujnega zdravljenja obravnavana v specialistični ambulanti, se v njeni zdravstveni dokumentaciji zabeleži, da je šlo za nujni primer (nujno medicinsko pomoč ali nujno zdravljenje) in napotnica ni potrebna. Za morebitne nadaljnje kontrolne preglede mora zavarovana oseba predložiti napotnico, ki jo izda njen osebni zdravnik. </w:t>
      </w:r>
    </w:p>
    <w:p w14:paraId="48DD55AF" w14:textId="77777777" w:rsidR="00E16EC5" w:rsidRPr="00E16EC5" w:rsidRDefault="00E16EC5" w:rsidP="00E16EC5">
      <w:pPr>
        <w:jc w:val="both"/>
        <w:rPr>
          <w:rFonts w:ascii="Calibri" w:hAnsi="Calibri" w:cs="Calibri"/>
          <w:color w:val="000000"/>
          <w:sz w:val="22"/>
          <w:szCs w:val="22"/>
        </w:rPr>
      </w:pPr>
    </w:p>
    <w:p w14:paraId="6E2CF3E3" w14:textId="77777777" w:rsidR="00E16EC5" w:rsidRPr="00E16EC5" w:rsidRDefault="00E16EC5" w:rsidP="00E16EC5">
      <w:pPr>
        <w:jc w:val="both"/>
        <w:rPr>
          <w:rFonts w:ascii="Calibri" w:hAnsi="Calibri" w:cs="Calibri"/>
          <w:color w:val="000000"/>
          <w:sz w:val="22"/>
          <w:szCs w:val="22"/>
        </w:rPr>
      </w:pPr>
    </w:p>
    <w:p w14:paraId="4D953916" w14:textId="77777777" w:rsidR="00E16EC5" w:rsidRPr="00E16EC5" w:rsidRDefault="00E16EC5" w:rsidP="00E16EC5">
      <w:pPr>
        <w:tabs>
          <w:tab w:val="left" w:pos="363"/>
        </w:tabs>
        <w:jc w:val="center"/>
        <w:rPr>
          <w:rFonts w:ascii="Calibri" w:hAnsi="Calibri" w:cs="Calibri"/>
          <w:b/>
          <w:bCs/>
          <w:color w:val="000000"/>
          <w:sz w:val="22"/>
          <w:szCs w:val="22"/>
        </w:rPr>
      </w:pPr>
      <w:r w:rsidRPr="00E16EC5">
        <w:rPr>
          <w:rFonts w:ascii="Calibri" w:hAnsi="Calibri" w:cs="Calibri"/>
          <w:b/>
          <w:bCs/>
          <w:color w:val="000000"/>
          <w:sz w:val="22"/>
          <w:szCs w:val="22"/>
        </w:rPr>
        <w:t>IV.</w:t>
      </w:r>
      <w:r w:rsidRPr="00E16EC5">
        <w:rPr>
          <w:rFonts w:ascii="Calibri" w:hAnsi="Calibri" w:cs="Calibri"/>
          <w:b/>
          <w:bCs/>
          <w:color w:val="000000"/>
          <w:sz w:val="22"/>
          <w:szCs w:val="22"/>
        </w:rPr>
        <w:tab/>
        <w:t>poglavje: VSEBINA NAPOTNICE</w:t>
      </w:r>
    </w:p>
    <w:p w14:paraId="70BBD0F0" w14:textId="77777777" w:rsidR="00E16EC5" w:rsidRPr="00E16EC5" w:rsidRDefault="00E16EC5" w:rsidP="00E16EC5">
      <w:pPr>
        <w:jc w:val="both"/>
        <w:rPr>
          <w:rFonts w:ascii="Calibri" w:hAnsi="Calibri" w:cs="Calibri"/>
          <w:color w:val="000000"/>
          <w:sz w:val="22"/>
          <w:szCs w:val="22"/>
        </w:rPr>
      </w:pPr>
    </w:p>
    <w:p w14:paraId="704B801F"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sz w:val="22"/>
          <w:szCs w:val="22"/>
        </w:rPr>
        <w:t>13. člen</w:t>
      </w:r>
    </w:p>
    <w:p w14:paraId="1B7F05B2"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color w:val="000000"/>
          <w:sz w:val="22"/>
          <w:szCs w:val="22"/>
        </w:rPr>
        <w:t xml:space="preserve"> (obseg pooblastil)</w:t>
      </w:r>
    </w:p>
    <w:p w14:paraId="730A4ECF" w14:textId="77777777" w:rsidR="00E16EC5" w:rsidRPr="00E16EC5" w:rsidRDefault="00E16EC5" w:rsidP="00E16EC5">
      <w:pPr>
        <w:jc w:val="center"/>
        <w:rPr>
          <w:rFonts w:ascii="Calibri" w:hAnsi="Calibri" w:cs="Calibri"/>
          <w:b/>
          <w:bCs/>
          <w:color w:val="000000"/>
          <w:sz w:val="22"/>
          <w:szCs w:val="22"/>
        </w:rPr>
      </w:pPr>
    </w:p>
    <w:p w14:paraId="6D7E5089"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(1) Z izdajo napotnice se na napotnega zdravnika samodejno </w:t>
      </w:r>
      <w:r w:rsidRPr="00E16EC5">
        <w:rPr>
          <w:rFonts w:ascii="Calibri" w:eastAsia="Calibri" w:hAnsi="Calibri" w:cs="Calibri"/>
          <w:sz w:val="22"/>
          <w:szCs w:val="22"/>
        </w:rPr>
        <w:t xml:space="preserve">prenesejo pooblastila za izvedbo specialističnih zdravstvenih storitev z njegovega delovnega področja. Tako napotni zdravnik zavarovani osebi zagotovi potrebne zdravstvene storitve </w:t>
      </w:r>
      <w:r w:rsidRPr="00E16EC5">
        <w:rPr>
          <w:rFonts w:ascii="Calibri" w:hAnsi="Calibri" w:cs="Calibri"/>
          <w:color w:val="000000"/>
          <w:sz w:val="22"/>
          <w:szCs w:val="22"/>
        </w:rPr>
        <w:t xml:space="preserve">s področja diagnostike, zdravljenja in medicinske rehabilitacije, ji predpiše medicinske pripomočke in recepte za uvedena zdravila ali živila ter jo lahko napoti na drugo zdravstveno storitev, če je to potrebno. </w:t>
      </w:r>
    </w:p>
    <w:p w14:paraId="21E482FE" w14:textId="77777777" w:rsidR="00E16EC5" w:rsidRPr="00E16EC5" w:rsidRDefault="00E16EC5" w:rsidP="00E16EC5">
      <w:pPr>
        <w:ind w:left="720"/>
        <w:contextualSpacing/>
        <w:jc w:val="both"/>
        <w:textAlignment w:val="auto"/>
        <w:rPr>
          <w:rFonts w:ascii="Calibri" w:hAnsi="Calibri" w:cs="Calibri"/>
          <w:color w:val="000000"/>
          <w:sz w:val="22"/>
          <w:szCs w:val="22"/>
        </w:rPr>
      </w:pPr>
    </w:p>
    <w:p w14:paraId="5682216A"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(2) Če je zavarovana oseba napotena na zdravljenje v bolnišnico, je možna njena premestitev v drugo bolnišnico, če potrebo po tem ugotovi napotni zdravnik, zavarovana oseba pa s tem soglaša. Takšna premestitev se opravi brez nove napotnice. </w:t>
      </w:r>
    </w:p>
    <w:p w14:paraId="5948C2DD" w14:textId="77777777" w:rsidR="00E16EC5" w:rsidRPr="00E16EC5" w:rsidRDefault="00E16EC5" w:rsidP="00E16EC5">
      <w:pPr>
        <w:jc w:val="both"/>
        <w:rPr>
          <w:rFonts w:ascii="Calibri" w:hAnsi="Calibri" w:cs="Calibri"/>
          <w:color w:val="000000"/>
          <w:sz w:val="22"/>
          <w:szCs w:val="22"/>
        </w:rPr>
      </w:pPr>
    </w:p>
    <w:p w14:paraId="57686C94" w14:textId="77777777" w:rsidR="00E16EC5" w:rsidRPr="00E16EC5" w:rsidRDefault="00E16EC5" w:rsidP="00E16EC5">
      <w:pPr>
        <w:jc w:val="both"/>
        <w:rPr>
          <w:rFonts w:ascii="Calibri" w:hAnsi="Calibri" w:cs="Calibri"/>
          <w:bCs/>
          <w:sz w:val="22"/>
          <w:szCs w:val="22"/>
          <w:highlight w:val="yellow"/>
        </w:rPr>
      </w:pPr>
      <w:r w:rsidRPr="00E16EC5">
        <w:rPr>
          <w:rFonts w:ascii="Calibri" w:hAnsi="Calibri" w:cs="Calibri"/>
          <w:color w:val="000000"/>
          <w:sz w:val="22"/>
          <w:szCs w:val="22"/>
        </w:rPr>
        <w:lastRenderedPageBreak/>
        <w:t xml:space="preserve">(3) </w:t>
      </w:r>
      <w:r w:rsidRPr="00E16EC5">
        <w:rPr>
          <w:rFonts w:ascii="Calibri" w:hAnsi="Calibri" w:cs="Calibri"/>
          <w:bCs/>
          <w:sz w:val="22"/>
          <w:szCs w:val="22"/>
        </w:rPr>
        <w:t>Napotni zdravnik specialist, za katerega napotnica ni potrebna (</w:t>
      </w:r>
      <w:r w:rsidRPr="00E16EC5">
        <w:rPr>
          <w:rFonts w:ascii="Calibri" w:hAnsi="Calibri" w:cs="Calibri"/>
          <w:color w:val="000000"/>
          <w:sz w:val="22"/>
          <w:szCs w:val="22"/>
        </w:rPr>
        <w:t xml:space="preserve">specialist psihiater; </w:t>
      </w:r>
      <w:r w:rsidRPr="00E16EC5">
        <w:rPr>
          <w:rFonts w:ascii="Calibri" w:hAnsi="Calibri" w:cs="Calibri"/>
          <w:bCs/>
          <w:sz w:val="22"/>
          <w:szCs w:val="22"/>
        </w:rPr>
        <w:t xml:space="preserve">specialist za spolno prenosljive bolezni; </w:t>
      </w:r>
      <w:r w:rsidRPr="00E16EC5">
        <w:rPr>
          <w:rFonts w:ascii="Calibri" w:hAnsi="Calibri" w:cs="Calibri"/>
          <w:color w:val="000000"/>
          <w:sz w:val="22"/>
          <w:szCs w:val="22"/>
        </w:rPr>
        <w:t xml:space="preserve">specialist okulist, h kateremu je zavarovana oseba prišla na pregled zaradi ugotavljanja vida oziroma predpisa medicinskega pripomočka za izboljšanje vida; specialist, </w:t>
      </w:r>
      <w:r w:rsidRPr="00E16EC5">
        <w:rPr>
          <w:rFonts w:ascii="Calibri" w:hAnsi="Calibri" w:cs="Calibri"/>
          <w:bCs/>
          <w:sz w:val="22"/>
          <w:szCs w:val="22"/>
        </w:rPr>
        <w:t>ki izvaja preglede zaradi odkrivanja kontaktov pri tuberkulozi</w:t>
      </w:r>
      <w:r w:rsidRPr="00E16EC5">
        <w:rPr>
          <w:rFonts w:ascii="Calibri" w:hAnsi="Calibri" w:cs="Calibri"/>
          <w:color w:val="000000"/>
          <w:sz w:val="22"/>
          <w:szCs w:val="22"/>
        </w:rPr>
        <w:t xml:space="preserve"> in zdravnik specialist, ki zavarovani osebi nudi nujno zdravljenje oziroma nujno medicinsko pomoč), ima samodejno vsa pooblastila za izvedbo zdravstvenih storitev z njegovega delovnega področja in lahko zavarovano osebo napotuje k drugim specialistom.  </w:t>
      </w:r>
      <w:r w:rsidRPr="00E16EC5">
        <w:rPr>
          <w:rFonts w:ascii="Calibri" w:hAnsi="Calibri" w:cs="Calibri"/>
          <w:bCs/>
          <w:sz w:val="22"/>
          <w:szCs w:val="22"/>
          <w:highlight w:val="yellow"/>
        </w:rPr>
        <w:t xml:space="preserve"> </w:t>
      </w:r>
    </w:p>
    <w:bookmarkEnd w:id="0"/>
    <w:p w14:paraId="5C1A50DE" w14:textId="77777777" w:rsidR="00E16EC5" w:rsidRPr="00E16EC5" w:rsidRDefault="00E16EC5" w:rsidP="00E16EC5">
      <w:pPr>
        <w:jc w:val="both"/>
        <w:rPr>
          <w:rFonts w:ascii="Calibri" w:hAnsi="Calibri" w:cs="Calibri"/>
          <w:bCs/>
          <w:sz w:val="22"/>
          <w:szCs w:val="22"/>
        </w:rPr>
      </w:pPr>
    </w:p>
    <w:p w14:paraId="789D2C16"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sz w:val="22"/>
          <w:szCs w:val="22"/>
        </w:rPr>
        <w:t>14. člen</w:t>
      </w:r>
    </w:p>
    <w:p w14:paraId="40B14739"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color w:val="000000"/>
          <w:sz w:val="22"/>
          <w:szCs w:val="22"/>
        </w:rPr>
        <w:t xml:space="preserve"> (časovna veljavnost napotitve)</w:t>
      </w:r>
    </w:p>
    <w:p w14:paraId="6C0619AA" w14:textId="77777777" w:rsidR="00E16EC5" w:rsidRPr="00E16EC5" w:rsidRDefault="00E16EC5" w:rsidP="00E16EC5">
      <w:pPr>
        <w:jc w:val="both"/>
        <w:rPr>
          <w:rFonts w:ascii="Calibri" w:hAnsi="Calibri" w:cs="Calibri"/>
          <w:b/>
          <w:bCs/>
          <w:color w:val="000000"/>
          <w:sz w:val="22"/>
          <w:szCs w:val="22"/>
        </w:rPr>
      </w:pPr>
    </w:p>
    <w:p w14:paraId="4113854B" w14:textId="77777777" w:rsidR="00E16EC5" w:rsidRPr="00E16EC5" w:rsidRDefault="00E16EC5" w:rsidP="00E16EC5">
      <w:pPr>
        <w:contextualSpacing/>
        <w:jc w:val="both"/>
        <w:textAlignment w:val="auto"/>
        <w:rPr>
          <w:rFonts w:ascii="Calibri" w:hAnsi="Calibri" w:cs="Calibri"/>
          <w:color w:val="000000"/>
          <w:sz w:val="22"/>
          <w:szCs w:val="22"/>
        </w:rPr>
      </w:pPr>
      <w:r w:rsidRPr="00E16EC5">
        <w:rPr>
          <w:rFonts w:ascii="Calibri" w:eastAsiaTheme="minorHAnsi" w:hAnsi="Calibri" w:cs="Calibri"/>
          <w:sz w:val="22"/>
          <w:szCs w:val="22"/>
          <w:lang w:eastAsia="en-US"/>
        </w:rPr>
        <w:t>(1) </w:t>
      </w:r>
      <w:r w:rsidRPr="00E16EC5">
        <w:rPr>
          <w:rFonts w:ascii="Calibri" w:hAnsi="Calibri" w:cs="Calibri"/>
          <w:color w:val="000000"/>
          <w:sz w:val="22"/>
          <w:szCs w:val="22"/>
        </w:rPr>
        <w:t xml:space="preserve">Časovna veljavnost napotnice začne teči z dnem, ko napotni zdravnik sprejme zavarovano osebo na prvo obravnavo, to je na prvo zdravstveno storitev. </w:t>
      </w:r>
    </w:p>
    <w:p w14:paraId="24ED75E0" w14:textId="77777777" w:rsidR="00E16EC5" w:rsidRPr="00E16EC5" w:rsidRDefault="00E16EC5" w:rsidP="00E16EC5">
      <w:pPr>
        <w:ind w:hanging="11"/>
        <w:contextualSpacing/>
        <w:jc w:val="both"/>
        <w:textAlignment w:val="auto"/>
        <w:rPr>
          <w:rFonts w:ascii="Calibri" w:hAnsi="Calibri" w:cs="Calibri"/>
          <w:color w:val="000000"/>
          <w:sz w:val="22"/>
          <w:szCs w:val="22"/>
        </w:rPr>
      </w:pPr>
    </w:p>
    <w:p w14:paraId="44CFCDDE" w14:textId="77777777" w:rsidR="00E16EC5" w:rsidRPr="00E16EC5" w:rsidRDefault="00E16EC5" w:rsidP="00E16EC5">
      <w:pPr>
        <w:jc w:val="both"/>
        <w:rPr>
          <w:rFonts w:ascii="Calibri" w:hAnsi="Calibri" w:cs="Calibri"/>
          <w:sz w:val="22"/>
          <w:szCs w:val="22"/>
        </w:rPr>
      </w:pPr>
      <w:r w:rsidRPr="00E16EC5">
        <w:rPr>
          <w:rFonts w:ascii="Calibri" w:hAnsi="Calibri" w:cs="Calibri"/>
          <w:color w:val="000000"/>
          <w:sz w:val="22"/>
          <w:szCs w:val="22"/>
        </w:rPr>
        <w:t xml:space="preserve">(2) Napotnica velja, do konca zdravljenja, to je </w:t>
      </w:r>
      <w:r w:rsidRPr="00E16EC5">
        <w:rPr>
          <w:rFonts w:ascii="Calibri" w:hAnsi="Calibri" w:cs="Calibri"/>
          <w:sz w:val="22"/>
          <w:szCs w:val="22"/>
        </w:rPr>
        <w:t xml:space="preserve">dokler je napotni zdravnik ne zaključi, kar bo storil, ko bo izvedel vse potrebne zdravstvene storitve, povezane z zdravstvenim stanjem, za katere je bila izstavljena napotnica, vključno z morebitnimi operativnimi posegi in kontrolnimi pregledi. </w:t>
      </w:r>
    </w:p>
    <w:p w14:paraId="7319A007" w14:textId="77777777" w:rsidR="00E16EC5" w:rsidRPr="00E16EC5" w:rsidRDefault="00E16EC5" w:rsidP="00E16EC5">
      <w:pPr>
        <w:jc w:val="both"/>
        <w:rPr>
          <w:rFonts w:ascii="Calibri" w:hAnsi="Calibri" w:cs="Calibri"/>
          <w:sz w:val="22"/>
          <w:szCs w:val="22"/>
        </w:rPr>
      </w:pPr>
    </w:p>
    <w:p w14:paraId="391D1957" w14:textId="77777777" w:rsidR="00E16EC5" w:rsidRPr="00E16EC5" w:rsidRDefault="00E16EC5" w:rsidP="00E16EC5">
      <w:pPr>
        <w:jc w:val="both"/>
        <w:rPr>
          <w:rFonts w:ascii="Calibri" w:hAnsi="Calibri" w:cs="Calibri"/>
          <w:sz w:val="22"/>
          <w:szCs w:val="22"/>
          <w:shd w:val="clear" w:color="auto" w:fill="FFFFFF"/>
        </w:rPr>
      </w:pPr>
      <w:r w:rsidRPr="00E16EC5">
        <w:rPr>
          <w:rFonts w:ascii="Calibri" w:hAnsi="Calibri" w:cs="Calibri"/>
          <w:sz w:val="22"/>
          <w:szCs w:val="22"/>
        </w:rPr>
        <w:t>(3) Če napotnice ne bo zaključil napotni zdravnik, se bo napotnica samodejno zaključila (programsko) po preteku 2-letnega roka, šteto od zadnje zdravstvene storitve, opravljene na podlagi te napotnice, če na ta dan zavarovana oseba ni vpisana na čakalni seznam na podlagi te napotnice ali na podlagi napotnice, ki je izdana na njeni podlagi, kar pomeni, da so bile vse potrebne zdravstvene storitve po tej napotnici dejansko že izvedene in da niso planirane nove.</w:t>
      </w:r>
      <w:r w:rsidRPr="00E16EC5">
        <w:rPr>
          <w:rFonts w:ascii="Calibri" w:hAnsi="Calibri" w:cs="Calibri"/>
          <w:sz w:val="22"/>
          <w:szCs w:val="22"/>
          <w:shd w:val="clear" w:color="auto" w:fill="FFFFFF"/>
        </w:rPr>
        <w:t xml:space="preserve"> </w:t>
      </w:r>
    </w:p>
    <w:p w14:paraId="2C61EE8E" w14:textId="77777777" w:rsidR="00E16EC5" w:rsidRPr="00E16EC5" w:rsidRDefault="00E16EC5" w:rsidP="00E16EC5">
      <w:pPr>
        <w:rPr>
          <w:rFonts w:ascii="Calibri" w:hAnsi="Calibri" w:cs="Calibri"/>
          <w:sz w:val="22"/>
          <w:szCs w:val="22"/>
          <w:shd w:val="clear" w:color="auto" w:fill="FFFFFF"/>
        </w:rPr>
      </w:pPr>
    </w:p>
    <w:p w14:paraId="44099028" w14:textId="77777777" w:rsidR="00E16EC5" w:rsidRPr="00E16EC5" w:rsidRDefault="00E16EC5" w:rsidP="00E16EC5">
      <w:pPr>
        <w:jc w:val="both"/>
        <w:rPr>
          <w:rFonts w:ascii="Calibri" w:hAnsi="Calibri" w:cs="Calibri"/>
          <w:sz w:val="22"/>
          <w:szCs w:val="22"/>
          <w:shd w:val="clear" w:color="auto" w:fill="FFFFFF"/>
        </w:rPr>
      </w:pPr>
      <w:r w:rsidRPr="00E16EC5">
        <w:rPr>
          <w:rFonts w:ascii="Calibri" w:hAnsi="Calibri" w:cs="Calibri"/>
          <w:sz w:val="22"/>
          <w:szCs w:val="22"/>
          <w:shd w:val="clear" w:color="auto" w:fill="FFFFFF"/>
        </w:rPr>
        <w:t xml:space="preserve">(4) Napotnica preneha veljati tudi v primerih, ki so določeni v </w:t>
      </w:r>
      <w:r w:rsidRPr="00E16EC5">
        <w:rPr>
          <w:rFonts w:ascii="Calibri" w:hAnsi="Calibri" w:cs="Calibri"/>
          <w:color w:val="000000"/>
          <w:sz w:val="22"/>
          <w:szCs w:val="22"/>
        </w:rPr>
        <w:t>zakonu, ki ureja pacientove pravice</w:t>
      </w:r>
      <w:r w:rsidRPr="00E16EC5">
        <w:rPr>
          <w:rFonts w:ascii="Calibri" w:hAnsi="Calibri" w:cs="Calibri"/>
          <w:sz w:val="22"/>
          <w:szCs w:val="22"/>
          <w:shd w:val="clear" w:color="auto" w:fill="FFFFFF"/>
        </w:rPr>
        <w:t xml:space="preserve">, ki določa razloge za črtanje s čakalnega seznama (npr. smrt pacienta, na željo pacienta, pacientova zavrnitev izvedbe zdravstvene storitve, neopravičena odsotnost od termina). </w:t>
      </w:r>
    </w:p>
    <w:p w14:paraId="3DEC2ED1" w14:textId="77777777" w:rsidR="00E16EC5" w:rsidRPr="00E16EC5" w:rsidRDefault="00E16EC5" w:rsidP="00E16EC5">
      <w:pPr>
        <w:rPr>
          <w:rFonts w:ascii="Calibri" w:hAnsi="Calibri" w:cs="Calibri"/>
          <w:sz w:val="22"/>
          <w:szCs w:val="22"/>
          <w:shd w:val="clear" w:color="auto" w:fill="FFFFFF"/>
        </w:rPr>
      </w:pPr>
    </w:p>
    <w:p w14:paraId="28CCCB10" w14:textId="77777777" w:rsidR="00E16EC5" w:rsidRPr="00E16EC5" w:rsidRDefault="00E16EC5" w:rsidP="00E16EC5">
      <w:pPr>
        <w:jc w:val="both"/>
        <w:rPr>
          <w:rFonts w:ascii="Calibri" w:hAnsi="Calibri" w:cs="Calibri"/>
          <w:sz w:val="22"/>
          <w:szCs w:val="22"/>
          <w:shd w:val="clear" w:color="auto" w:fill="FFFFFF"/>
        </w:rPr>
      </w:pPr>
      <w:r w:rsidRPr="00E16EC5">
        <w:rPr>
          <w:rFonts w:ascii="Calibri" w:hAnsi="Calibri" w:cs="Calibri"/>
          <w:sz w:val="22"/>
          <w:szCs w:val="22"/>
          <w:shd w:val="clear" w:color="auto" w:fill="FFFFFF"/>
        </w:rPr>
        <w:t>(5) O prenehanju veljavnosti napotnice je zavarovana oseba seznanjena:</w:t>
      </w:r>
    </w:p>
    <w:p w14:paraId="5396F50F" w14:textId="77777777" w:rsidR="00E16EC5" w:rsidRPr="00E16EC5" w:rsidRDefault="00E16EC5" w:rsidP="00E16EC5">
      <w:pPr>
        <w:numPr>
          <w:ilvl w:val="0"/>
          <w:numId w:val="44"/>
        </w:numPr>
        <w:tabs>
          <w:tab w:val="left" w:pos="426"/>
        </w:tabs>
        <w:overflowPunct/>
        <w:autoSpaceDE/>
        <w:autoSpaceDN/>
        <w:adjustRightInd/>
        <w:spacing w:line="240" w:lineRule="exact"/>
        <w:ind w:left="0" w:firstLine="0"/>
        <w:contextualSpacing/>
        <w:jc w:val="both"/>
        <w:textAlignment w:val="auto"/>
        <w:rPr>
          <w:rFonts w:ascii="Calibri" w:hAnsi="Calibri" w:cs="Calibri"/>
          <w:sz w:val="22"/>
          <w:szCs w:val="22"/>
          <w:shd w:val="clear" w:color="auto" w:fill="FFFFFF"/>
        </w:rPr>
      </w:pPr>
      <w:r w:rsidRPr="00E16EC5">
        <w:rPr>
          <w:rFonts w:ascii="Calibri" w:hAnsi="Calibri" w:cs="Calibri"/>
          <w:sz w:val="22"/>
          <w:szCs w:val="22"/>
          <w:shd w:val="clear" w:color="auto" w:fill="FFFFFF"/>
        </w:rPr>
        <w:t>s strani napotnega zdravnika - če bo napotnico zaključil sam. To bo praviloma storil s pojasnilom v pisnem izvidu, ki ga izda po opravljeni zdravstveni storitvi;</w:t>
      </w:r>
    </w:p>
    <w:p w14:paraId="61442EE4" w14:textId="77777777" w:rsidR="00E16EC5" w:rsidRPr="00E16EC5" w:rsidRDefault="00E16EC5" w:rsidP="00E16EC5">
      <w:pPr>
        <w:numPr>
          <w:ilvl w:val="1"/>
          <w:numId w:val="45"/>
        </w:numPr>
        <w:tabs>
          <w:tab w:val="left" w:pos="426"/>
        </w:tabs>
        <w:overflowPunct/>
        <w:autoSpaceDE/>
        <w:autoSpaceDN/>
        <w:adjustRightInd/>
        <w:spacing w:line="240" w:lineRule="exact"/>
        <w:ind w:left="0" w:firstLine="0"/>
        <w:contextualSpacing/>
        <w:jc w:val="both"/>
        <w:textAlignment w:val="auto"/>
        <w:rPr>
          <w:rFonts w:ascii="Calibri" w:hAnsi="Calibri" w:cs="Calibri"/>
          <w:sz w:val="22"/>
          <w:szCs w:val="22"/>
          <w:shd w:val="clear" w:color="auto" w:fill="FFFFFF"/>
        </w:rPr>
      </w:pPr>
      <w:r w:rsidRPr="00E16EC5">
        <w:rPr>
          <w:rFonts w:ascii="Calibri" w:hAnsi="Calibri" w:cs="Calibri"/>
          <w:sz w:val="22"/>
          <w:szCs w:val="22"/>
          <w:shd w:val="clear" w:color="auto" w:fill="FFFFFF"/>
        </w:rPr>
        <w:t xml:space="preserve">s strani osebnega zdravnika - če je napotnica samodejno prenehala veljati zaradi poteka 2-letnega roka. To bo storil ob stiku z zavarovano osebo (npr. ob obisku zavarovane osebe, ob telefonskem pogovoru z zavarovano osebo); </w:t>
      </w:r>
    </w:p>
    <w:p w14:paraId="0FC7D6FE" w14:textId="77777777" w:rsidR="00E16EC5" w:rsidRPr="00E16EC5" w:rsidRDefault="00E16EC5" w:rsidP="00E16EC5">
      <w:pPr>
        <w:numPr>
          <w:ilvl w:val="1"/>
          <w:numId w:val="40"/>
        </w:numPr>
        <w:tabs>
          <w:tab w:val="left" w:pos="426"/>
        </w:tabs>
        <w:overflowPunct/>
        <w:autoSpaceDE/>
        <w:autoSpaceDN/>
        <w:adjustRightInd/>
        <w:spacing w:line="240" w:lineRule="exact"/>
        <w:ind w:left="0" w:firstLine="0"/>
        <w:contextualSpacing/>
        <w:jc w:val="both"/>
        <w:textAlignment w:val="auto"/>
        <w:rPr>
          <w:rFonts w:ascii="Calibri" w:hAnsi="Calibri" w:cs="Calibri"/>
          <w:sz w:val="22"/>
          <w:szCs w:val="22"/>
          <w:shd w:val="clear" w:color="auto" w:fill="FFFFFF"/>
        </w:rPr>
      </w:pPr>
      <w:r w:rsidRPr="00E16EC5">
        <w:rPr>
          <w:rFonts w:ascii="Calibri" w:hAnsi="Calibri" w:cs="Calibri"/>
          <w:sz w:val="22"/>
          <w:szCs w:val="22"/>
          <w:shd w:val="clear" w:color="auto" w:fill="FFFFFF"/>
        </w:rPr>
        <w:t>z vpogledom na portal zVEM (če je zavarovana oseba uporabnik tega portala oziroma eZdravja).</w:t>
      </w:r>
    </w:p>
    <w:p w14:paraId="008F92E9"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   </w:t>
      </w:r>
    </w:p>
    <w:p w14:paraId="1F03B6CF"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(6) Bolnišnični zdravnik zaključi stacionarno zdravljenje takoj, ko so po njegovi strokovni presoji podane možnosti za zdravljenje v specialistično-ambulantni ali osnovni zdravstveni dejavnosti, v socialnovarstvenem zavodu ali na domu zavarovane osebe. </w:t>
      </w:r>
    </w:p>
    <w:p w14:paraId="6C88E596" w14:textId="77777777" w:rsidR="00E16EC5" w:rsidRPr="00E16EC5" w:rsidRDefault="00E16EC5" w:rsidP="00E16EC5">
      <w:pPr>
        <w:jc w:val="both"/>
        <w:rPr>
          <w:rFonts w:ascii="Calibri" w:hAnsi="Calibri" w:cs="Calibri"/>
          <w:color w:val="000000"/>
          <w:sz w:val="22"/>
          <w:szCs w:val="22"/>
        </w:rPr>
      </w:pPr>
    </w:p>
    <w:p w14:paraId="5ADC8E49"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color w:val="000000"/>
          <w:sz w:val="22"/>
          <w:szCs w:val="22"/>
        </w:rPr>
        <w:t>15. člen</w:t>
      </w:r>
    </w:p>
    <w:p w14:paraId="5A4B6035"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color w:val="000000"/>
          <w:sz w:val="22"/>
          <w:szCs w:val="22"/>
        </w:rPr>
        <w:t>(akutno poslabšanje zdravstvenega stanja)</w:t>
      </w:r>
    </w:p>
    <w:p w14:paraId="18B6BB5B" w14:textId="77777777" w:rsidR="00E16EC5" w:rsidRPr="00E16EC5" w:rsidRDefault="00E16EC5" w:rsidP="00E16EC5">
      <w:pPr>
        <w:jc w:val="both"/>
        <w:rPr>
          <w:rFonts w:ascii="Calibri" w:hAnsi="Calibri" w:cs="Calibri"/>
          <w:b/>
          <w:bCs/>
          <w:color w:val="000000"/>
          <w:sz w:val="22"/>
          <w:szCs w:val="22"/>
        </w:rPr>
      </w:pPr>
    </w:p>
    <w:p w14:paraId="353E4D54" w14:textId="77777777" w:rsidR="00E16EC5" w:rsidRPr="00E16EC5" w:rsidRDefault="00E16EC5" w:rsidP="00C0591E">
      <w:pPr>
        <w:jc w:val="both"/>
        <w:rPr>
          <w:rFonts w:ascii="Calibri" w:eastAsia="Calibri" w:hAnsi="Calibri" w:cs="Calibri"/>
          <w:color w:val="000000"/>
          <w:sz w:val="22"/>
          <w:szCs w:val="22"/>
          <w:u w:val="single"/>
          <w:shd w:val="clear" w:color="auto" w:fill="FFFFFF"/>
          <w:lang w:eastAsia="en-US"/>
        </w:rPr>
      </w:pPr>
      <w:r w:rsidRPr="00E16EC5">
        <w:rPr>
          <w:rFonts w:ascii="Calibri" w:eastAsia="Calibri" w:hAnsi="Calibri" w:cs="Calibri"/>
          <w:color w:val="000000"/>
          <w:sz w:val="22"/>
          <w:szCs w:val="22"/>
          <w:lang w:eastAsia="en-US"/>
        </w:rPr>
        <w:t xml:space="preserve">(1) Če v času veljavnosti napotnice pri zavarovani osebi pride do akutnega poslabšanja zdravstvenega stanja, njen osebni zdravnik pa je </w:t>
      </w:r>
      <w:r w:rsidRPr="00E16EC5">
        <w:rPr>
          <w:rFonts w:ascii="Calibri" w:eastAsia="Calibri" w:hAnsi="Calibri" w:cs="Calibri"/>
          <w:color w:val="000000"/>
          <w:sz w:val="22"/>
          <w:szCs w:val="22"/>
          <w:shd w:val="clear" w:color="auto" w:fill="FFFFFF"/>
          <w:lang w:eastAsia="en-US"/>
        </w:rPr>
        <w:t xml:space="preserve">ne more sam oskrbeti (npr. da ji predpiše zdravila, fizioterapijo, ali se v okviru e-posveta konzultira s specialistom o nadaljnjem zdravljenju in postopkih), bo napotnemu zdravniku, pri katerem se zavarovana oseba že zdravi, preko sistema eZdravja, predlagal njeno predčasno obravnavo. </w:t>
      </w:r>
      <w:r w:rsidRPr="00E16EC5">
        <w:rPr>
          <w:rFonts w:ascii="Calibri" w:eastAsia="Calibri" w:hAnsi="Calibri" w:cs="Calibri"/>
          <w:color w:val="000000"/>
          <w:sz w:val="22"/>
          <w:szCs w:val="22"/>
          <w:lang w:eastAsia="en-US"/>
        </w:rPr>
        <w:t xml:space="preserve">Spremljanje posredovanih zahtevkov za predčasno obravnavo zavarovane osebe na svoji strani zagotovi napotni zdravnik, ki </w:t>
      </w:r>
      <w:r w:rsidRPr="00E16EC5">
        <w:rPr>
          <w:rFonts w:ascii="Calibri" w:eastAsia="Calibri" w:hAnsi="Calibri" w:cs="Calibri"/>
          <w:color w:val="000000"/>
          <w:sz w:val="22"/>
          <w:szCs w:val="22"/>
          <w:shd w:val="clear" w:color="auto" w:fill="FFFFFF"/>
          <w:lang w:eastAsia="en-US"/>
        </w:rPr>
        <w:t xml:space="preserve">v petih dneh od prejema sporočila posreduje odgovor osebnemu zdravniku in hkrati zavarovano osebo obvesti o morebitnem predčasnem terminu zdravstvene storitve, če je ta po njegovi strokovni oceni potrebna. </w:t>
      </w:r>
    </w:p>
    <w:p w14:paraId="32295CFE" w14:textId="77777777" w:rsidR="00E16EC5" w:rsidRPr="00E16EC5" w:rsidRDefault="00E16EC5" w:rsidP="00C0591E">
      <w:pPr>
        <w:jc w:val="both"/>
        <w:rPr>
          <w:rFonts w:ascii="Calibri" w:eastAsia="Calibri" w:hAnsi="Calibri" w:cs="Calibri"/>
          <w:color w:val="000000"/>
          <w:sz w:val="22"/>
          <w:szCs w:val="22"/>
          <w:shd w:val="clear" w:color="auto" w:fill="FFFFFF"/>
          <w:lang w:eastAsia="en-US"/>
        </w:rPr>
      </w:pPr>
    </w:p>
    <w:p w14:paraId="77E14F11" w14:textId="77777777" w:rsidR="00E16EC5" w:rsidRPr="00E16EC5" w:rsidRDefault="00E16EC5" w:rsidP="00C0591E">
      <w:pPr>
        <w:jc w:val="both"/>
        <w:rPr>
          <w:rFonts w:ascii="Calibri" w:eastAsia="Calibri" w:hAnsi="Calibri" w:cs="Calibri"/>
          <w:color w:val="000000"/>
          <w:sz w:val="22"/>
          <w:szCs w:val="22"/>
          <w:shd w:val="clear" w:color="auto" w:fill="FFFFFF"/>
          <w:lang w:eastAsia="en-US"/>
        </w:rPr>
      </w:pPr>
      <w:r w:rsidRPr="00E16EC5">
        <w:rPr>
          <w:rFonts w:ascii="Calibri" w:eastAsia="Calibri" w:hAnsi="Calibri" w:cs="Calibri"/>
          <w:color w:val="000000"/>
          <w:sz w:val="22"/>
          <w:szCs w:val="22"/>
          <w:shd w:val="clear" w:color="auto" w:fill="FFFFFF"/>
          <w:lang w:eastAsia="en-US"/>
        </w:rPr>
        <w:lastRenderedPageBreak/>
        <w:t>(2) Predčasno obravnavo pri napotnem zdravniku lahko predlaga zavarovana oseba sama, če je drug pooblaščeni zdravnik ugotovil, da je prišlo do akutnega poslabšanja zdravstvenega stanja zavarovane osebe (npr. na podlagi pregleda v urgentni ambulanti). V tem primeru se bo lahko zavarovana oseba sama obrnila na napotnega zdravnika, pri katerem ima že veljavno napotnico, ali pa se bo z izvidom urgentne ambulante obrnila na svojega osebnega zdravnika, ki bo v primeru, če bo tudi sam soglašal s potrebo po predčasni obravnavi pri napotnem zdravniku, posredoval zahtevek prek sistema eZdravja.</w:t>
      </w:r>
    </w:p>
    <w:p w14:paraId="19A3345E" w14:textId="77777777" w:rsidR="00E16EC5" w:rsidRPr="00E16EC5" w:rsidRDefault="00E16EC5" w:rsidP="00E16EC5">
      <w:pPr>
        <w:rPr>
          <w:rFonts w:ascii="Calibri" w:hAnsi="Calibri" w:cs="Calibri"/>
          <w:color w:val="000000"/>
          <w:sz w:val="22"/>
          <w:szCs w:val="22"/>
        </w:rPr>
      </w:pPr>
    </w:p>
    <w:p w14:paraId="251CB0EC"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(3) Opredelitev ali gre za prvi pregled ali za kontrolni pregled se presoja glede na definicije teh pregledov po zakonu, ki ureja pacientove pravice. </w:t>
      </w:r>
    </w:p>
    <w:p w14:paraId="58BC1F1B" w14:textId="77777777" w:rsidR="00E16EC5" w:rsidRPr="00E16EC5" w:rsidRDefault="00E16EC5" w:rsidP="00E16EC5">
      <w:pPr>
        <w:jc w:val="both"/>
        <w:rPr>
          <w:rFonts w:ascii="Calibri" w:hAnsi="Calibri" w:cs="Calibri"/>
          <w:color w:val="000000"/>
          <w:sz w:val="22"/>
          <w:szCs w:val="22"/>
        </w:rPr>
      </w:pPr>
    </w:p>
    <w:p w14:paraId="440232B0" w14:textId="77777777" w:rsidR="00E16EC5" w:rsidRPr="00E16EC5" w:rsidRDefault="00E16EC5" w:rsidP="00E16EC5">
      <w:pPr>
        <w:jc w:val="both"/>
        <w:rPr>
          <w:rFonts w:ascii="Calibri" w:hAnsi="Calibri" w:cs="Calibri"/>
          <w:color w:val="FF0000"/>
          <w:sz w:val="22"/>
          <w:szCs w:val="22"/>
        </w:rPr>
      </w:pPr>
    </w:p>
    <w:p w14:paraId="235F68A6" w14:textId="77777777" w:rsidR="00E16EC5" w:rsidRPr="00E16EC5" w:rsidRDefault="00E16EC5" w:rsidP="00E16EC5">
      <w:pPr>
        <w:numPr>
          <w:ilvl w:val="0"/>
          <w:numId w:val="8"/>
        </w:numPr>
        <w:tabs>
          <w:tab w:val="left" w:pos="0"/>
        </w:tabs>
        <w:overflowPunct/>
        <w:ind w:left="0" w:hanging="284"/>
        <w:contextualSpacing/>
        <w:jc w:val="center"/>
        <w:textAlignment w:val="auto"/>
        <w:rPr>
          <w:rFonts w:ascii="Calibri" w:hAnsi="Calibri" w:cs="Calibri"/>
          <w:b/>
          <w:bCs/>
          <w:color w:val="000000"/>
          <w:sz w:val="22"/>
          <w:szCs w:val="22"/>
        </w:rPr>
      </w:pPr>
      <w:r w:rsidRPr="00E16EC5">
        <w:rPr>
          <w:rFonts w:ascii="Calibri" w:hAnsi="Calibri" w:cs="Calibri"/>
          <w:b/>
          <w:bCs/>
          <w:color w:val="000000"/>
          <w:sz w:val="22"/>
          <w:szCs w:val="22"/>
        </w:rPr>
        <w:t xml:space="preserve">poglavje: ZAMENJAVA NAPOTNEGA ZDRAVNIKA IN NAPOTOVANJE Z »BELO NAPOTNICO« </w:t>
      </w:r>
    </w:p>
    <w:p w14:paraId="1E3E7290" w14:textId="77777777" w:rsidR="00E16EC5" w:rsidRPr="00E16EC5" w:rsidRDefault="00E16EC5" w:rsidP="00E16EC5">
      <w:pPr>
        <w:jc w:val="center"/>
        <w:rPr>
          <w:rFonts w:ascii="Calibri" w:hAnsi="Calibri" w:cs="Calibri"/>
          <w:b/>
          <w:color w:val="000000"/>
          <w:sz w:val="22"/>
          <w:szCs w:val="22"/>
        </w:rPr>
      </w:pPr>
    </w:p>
    <w:p w14:paraId="5CBDB203"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sz w:val="22"/>
          <w:szCs w:val="22"/>
        </w:rPr>
        <w:t>16. člen</w:t>
      </w:r>
    </w:p>
    <w:p w14:paraId="746303AA"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color w:val="000000"/>
          <w:sz w:val="22"/>
          <w:szCs w:val="22"/>
        </w:rPr>
        <w:t xml:space="preserve"> (zamenjava napotnega zdravnika)</w:t>
      </w:r>
    </w:p>
    <w:p w14:paraId="15908426" w14:textId="77777777" w:rsidR="00E16EC5" w:rsidRPr="00E16EC5" w:rsidRDefault="00E16EC5" w:rsidP="00E16EC5">
      <w:pPr>
        <w:contextualSpacing/>
        <w:jc w:val="center"/>
        <w:textAlignment w:val="auto"/>
        <w:rPr>
          <w:rFonts w:ascii="Calibri" w:hAnsi="Calibri" w:cs="Calibri"/>
          <w:b/>
          <w:bCs/>
          <w:color w:val="000000"/>
          <w:sz w:val="22"/>
          <w:szCs w:val="22"/>
        </w:rPr>
      </w:pPr>
    </w:p>
    <w:p w14:paraId="642A7527" w14:textId="77777777" w:rsidR="00E16EC5" w:rsidRPr="00E16EC5" w:rsidRDefault="00E16EC5" w:rsidP="00E16EC5">
      <w:pPr>
        <w:jc w:val="both"/>
        <w:rPr>
          <w:rFonts w:ascii="Calibri" w:hAnsi="Calibri" w:cs="Calibri"/>
          <w:sz w:val="22"/>
          <w:szCs w:val="22"/>
        </w:rPr>
      </w:pPr>
      <w:r w:rsidRPr="00E16EC5">
        <w:rPr>
          <w:rFonts w:ascii="Calibri" w:hAnsi="Calibri" w:cs="Calibri"/>
          <w:color w:val="000000"/>
          <w:sz w:val="22"/>
          <w:szCs w:val="22"/>
        </w:rPr>
        <w:t>(1) Z</w:t>
      </w:r>
      <w:r w:rsidRPr="00E16EC5">
        <w:rPr>
          <w:rFonts w:ascii="Calibri" w:hAnsi="Calibri" w:cs="Calibri"/>
          <w:sz w:val="22"/>
          <w:szCs w:val="22"/>
        </w:rPr>
        <w:t>avarovana oseba lahko napotnega zdravnika zamenja v primeru, če:</w:t>
      </w:r>
    </w:p>
    <w:p w14:paraId="4BDD40B8" w14:textId="77777777" w:rsidR="00E16EC5" w:rsidRPr="00E16EC5" w:rsidRDefault="00E16EC5" w:rsidP="00E16EC5">
      <w:pPr>
        <w:numPr>
          <w:ilvl w:val="0"/>
          <w:numId w:val="6"/>
        </w:numPr>
        <w:tabs>
          <w:tab w:val="left" w:pos="426"/>
        </w:tabs>
        <w:overflowPunct/>
        <w:autoSpaceDE/>
        <w:autoSpaceDN/>
        <w:adjustRightInd/>
        <w:ind w:left="0" w:firstLine="0"/>
        <w:jc w:val="both"/>
        <w:textAlignment w:val="auto"/>
        <w:rPr>
          <w:rFonts w:ascii="Calibri" w:hAnsi="Calibri" w:cs="Calibri"/>
          <w:sz w:val="22"/>
          <w:szCs w:val="22"/>
        </w:rPr>
      </w:pPr>
      <w:r w:rsidRPr="00E16EC5">
        <w:rPr>
          <w:rFonts w:ascii="Calibri" w:hAnsi="Calibri" w:cs="Calibri"/>
          <w:sz w:val="22"/>
          <w:szCs w:val="22"/>
        </w:rPr>
        <w:t>je napotni zdravnik več kot tri mesece neprekinjeno odsoten zaradi bolezni, porodniškega dopusta, strokovnega izpopolnjevanja ali drugih vzrokov ali če je odšel na delo v drug kraj;</w:t>
      </w:r>
    </w:p>
    <w:p w14:paraId="0208ADBC" w14:textId="77777777" w:rsidR="00E16EC5" w:rsidRPr="00E16EC5" w:rsidRDefault="00E16EC5" w:rsidP="00E16EC5">
      <w:pPr>
        <w:numPr>
          <w:ilvl w:val="0"/>
          <w:numId w:val="6"/>
        </w:numPr>
        <w:tabs>
          <w:tab w:val="left" w:pos="426"/>
        </w:tabs>
        <w:overflowPunct/>
        <w:autoSpaceDE/>
        <w:autoSpaceDN/>
        <w:adjustRightInd/>
        <w:ind w:left="0" w:firstLine="0"/>
        <w:jc w:val="both"/>
        <w:textAlignment w:val="auto"/>
        <w:rPr>
          <w:rFonts w:ascii="Calibri" w:hAnsi="Calibri" w:cs="Calibri"/>
          <w:sz w:val="22"/>
          <w:szCs w:val="22"/>
        </w:rPr>
      </w:pPr>
      <w:r w:rsidRPr="00E16EC5">
        <w:rPr>
          <w:rFonts w:ascii="Calibri" w:hAnsi="Calibri" w:cs="Calibri"/>
          <w:sz w:val="22"/>
          <w:szCs w:val="22"/>
        </w:rPr>
        <w:t>pride med njima do nesporazumov, zaradi katerih je zavarovana oseba izgubila zaupanje v napotnega zdravnika;</w:t>
      </w:r>
    </w:p>
    <w:p w14:paraId="21FDC570" w14:textId="77777777" w:rsidR="00E16EC5" w:rsidRPr="00E16EC5" w:rsidRDefault="00E16EC5" w:rsidP="00E16EC5">
      <w:pPr>
        <w:numPr>
          <w:ilvl w:val="0"/>
          <w:numId w:val="6"/>
        </w:numPr>
        <w:tabs>
          <w:tab w:val="left" w:pos="426"/>
        </w:tabs>
        <w:overflowPunct/>
        <w:autoSpaceDE/>
        <w:autoSpaceDN/>
        <w:adjustRightInd/>
        <w:ind w:left="0" w:firstLine="0"/>
        <w:jc w:val="both"/>
        <w:textAlignment w:val="auto"/>
        <w:rPr>
          <w:rFonts w:ascii="Calibri" w:hAnsi="Calibri" w:cs="Calibri"/>
          <w:sz w:val="22"/>
          <w:szCs w:val="22"/>
        </w:rPr>
      </w:pPr>
      <w:r w:rsidRPr="00E16EC5">
        <w:rPr>
          <w:rFonts w:ascii="Calibri" w:hAnsi="Calibri" w:cs="Calibri"/>
          <w:sz w:val="22"/>
          <w:szCs w:val="22"/>
        </w:rPr>
        <w:t>se zavarovana oseba za stalno ali za daljšo dobo preseli v drug kraj;</w:t>
      </w:r>
    </w:p>
    <w:p w14:paraId="1F8C1FC0" w14:textId="77777777" w:rsidR="00E16EC5" w:rsidRPr="00E16EC5" w:rsidRDefault="00E16EC5" w:rsidP="00E16EC5">
      <w:pPr>
        <w:numPr>
          <w:ilvl w:val="0"/>
          <w:numId w:val="6"/>
        </w:numPr>
        <w:tabs>
          <w:tab w:val="left" w:pos="426"/>
        </w:tabs>
        <w:overflowPunct/>
        <w:autoSpaceDE/>
        <w:autoSpaceDN/>
        <w:adjustRightInd/>
        <w:ind w:left="0" w:firstLine="0"/>
        <w:jc w:val="both"/>
        <w:textAlignment w:val="auto"/>
        <w:rPr>
          <w:rFonts w:ascii="Calibri" w:hAnsi="Calibri" w:cs="Calibri"/>
          <w:color w:val="000000"/>
          <w:sz w:val="22"/>
          <w:szCs w:val="22"/>
        </w:rPr>
      </w:pPr>
      <w:r w:rsidRPr="00E16EC5">
        <w:rPr>
          <w:rFonts w:ascii="Calibri" w:hAnsi="Calibri" w:cs="Calibri"/>
          <w:color w:val="000000"/>
          <w:sz w:val="22"/>
          <w:szCs w:val="22"/>
        </w:rPr>
        <w:t>se v postopku strokovnega nadzora s svetovanjem, izvedenem v skladu z zakonom, ki ureja zdravstveno dejavnost, ugotovi, da zdravstvene storitve niso opravljene v skladu z doktrinarnimi strokovnimi usmeritvami in je to razlog za nezaupanje zavarovane osebe do napotnega zdravnika.</w:t>
      </w:r>
    </w:p>
    <w:p w14:paraId="5DAACCDC" w14:textId="77777777" w:rsidR="00E16EC5" w:rsidRPr="00E16EC5" w:rsidRDefault="00E16EC5" w:rsidP="00E16EC5">
      <w:pPr>
        <w:shd w:val="clear" w:color="auto" w:fill="FFFFFF"/>
        <w:overflowPunct/>
        <w:autoSpaceDE/>
        <w:autoSpaceDN/>
        <w:adjustRightInd/>
        <w:contextualSpacing/>
        <w:jc w:val="both"/>
        <w:textAlignment w:val="auto"/>
        <w:rPr>
          <w:rFonts w:ascii="Calibri" w:hAnsi="Calibri" w:cs="Calibri"/>
          <w:sz w:val="22"/>
          <w:szCs w:val="22"/>
        </w:rPr>
      </w:pPr>
    </w:p>
    <w:p w14:paraId="7C81F207" w14:textId="77777777" w:rsidR="00E16EC5" w:rsidRPr="00E16EC5" w:rsidRDefault="00E16EC5" w:rsidP="00E16EC5">
      <w:pPr>
        <w:jc w:val="both"/>
        <w:rPr>
          <w:rFonts w:ascii="Calibri" w:hAnsi="Calibri" w:cs="Calibri"/>
          <w:sz w:val="22"/>
          <w:szCs w:val="22"/>
        </w:rPr>
      </w:pPr>
      <w:r w:rsidRPr="00E16EC5">
        <w:rPr>
          <w:rFonts w:ascii="Calibri" w:hAnsi="Calibri" w:cs="Calibri"/>
          <w:color w:val="000000"/>
          <w:sz w:val="22"/>
          <w:szCs w:val="22"/>
        </w:rPr>
        <w:t xml:space="preserve">(2) </w:t>
      </w:r>
      <w:r w:rsidRPr="00E16EC5">
        <w:rPr>
          <w:rFonts w:ascii="Calibri" w:hAnsi="Calibri" w:cs="Calibri"/>
          <w:sz w:val="22"/>
          <w:szCs w:val="22"/>
        </w:rPr>
        <w:t xml:space="preserve">Razloge za zamenjavo zavarovana oseba sporoči napotnemu zdravniku, ki to zabeleži v medicinski dokumentaciji. </w:t>
      </w:r>
    </w:p>
    <w:p w14:paraId="202EFC24" w14:textId="77777777" w:rsidR="00E16EC5" w:rsidRPr="00E16EC5" w:rsidRDefault="00E16EC5" w:rsidP="00E16EC5">
      <w:pPr>
        <w:jc w:val="both"/>
        <w:rPr>
          <w:rFonts w:ascii="Calibri" w:hAnsi="Calibri" w:cs="Calibri"/>
          <w:sz w:val="22"/>
          <w:szCs w:val="22"/>
        </w:rPr>
      </w:pPr>
    </w:p>
    <w:p w14:paraId="458BC5D2" w14:textId="77777777" w:rsidR="00E16EC5" w:rsidRPr="00E16EC5" w:rsidRDefault="00E16EC5" w:rsidP="00E16EC5">
      <w:pPr>
        <w:jc w:val="both"/>
        <w:rPr>
          <w:rFonts w:ascii="Calibri" w:hAnsi="Calibri" w:cs="Calibri"/>
          <w:sz w:val="22"/>
          <w:szCs w:val="22"/>
        </w:rPr>
      </w:pPr>
      <w:r w:rsidRPr="00E16EC5">
        <w:rPr>
          <w:rFonts w:ascii="Calibri" w:hAnsi="Calibri" w:cs="Calibri"/>
          <w:color w:val="000000"/>
          <w:sz w:val="22"/>
          <w:szCs w:val="22"/>
        </w:rPr>
        <w:t xml:space="preserve">(3) </w:t>
      </w:r>
      <w:r w:rsidRPr="00E16EC5">
        <w:rPr>
          <w:rFonts w:ascii="Calibri" w:hAnsi="Calibri" w:cs="Calibri"/>
          <w:sz w:val="22"/>
          <w:szCs w:val="22"/>
        </w:rPr>
        <w:t>Postopek zamenjave napotnega zdravnika poteka tako, da:</w:t>
      </w:r>
    </w:p>
    <w:p w14:paraId="1E30F3D7" w14:textId="77777777" w:rsidR="00E16EC5" w:rsidRPr="00E16EC5" w:rsidRDefault="00E16EC5" w:rsidP="00E16EC5">
      <w:pPr>
        <w:numPr>
          <w:ilvl w:val="0"/>
          <w:numId w:val="6"/>
        </w:numPr>
        <w:tabs>
          <w:tab w:val="left" w:pos="426"/>
        </w:tabs>
        <w:overflowPunct/>
        <w:autoSpaceDE/>
        <w:autoSpaceDN/>
        <w:adjustRightInd/>
        <w:ind w:left="0" w:firstLine="0"/>
        <w:jc w:val="both"/>
        <w:textAlignment w:val="auto"/>
        <w:rPr>
          <w:rFonts w:ascii="Calibri" w:hAnsi="Calibri" w:cs="Calibri"/>
          <w:sz w:val="22"/>
          <w:szCs w:val="22"/>
        </w:rPr>
      </w:pPr>
      <w:r w:rsidRPr="00E16EC5">
        <w:rPr>
          <w:rFonts w:ascii="Calibri" w:hAnsi="Calibri" w:cs="Calibri"/>
          <w:sz w:val="22"/>
          <w:szCs w:val="22"/>
        </w:rPr>
        <w:t xml:space="preserve">napotni zdravnik napotnico v elektronski obliki da v ustrezen status, kar omogoči zavarovani osebi, da se na podlagi te napotnice naroči pri drugem izvajalcu oziroma napotnem zdravniku, </w:t>
      </w:r>
    </w:p>
    <w:p w14:paraId="57073DD2" w14:textId="77777777" w:rsidR="00E16EC5" w:rsidRPr="00E16EC5" w:rsidRDefault="00E16EC5" w:rsidP="00E16EC5">
      <w:pPr>
        <w:numPr>
          <w:ilvl w:val="0"/>
          <w:numId w:val="6"/>
        </w:numPr>
        <w:tabs>
          <w:tab w:val="left" w:pos="426"/>
        </w:tabs>
        <w:overflowPunct/>
        <w:autoSpaceDE/>
        <w:autoSpaceDN/>
        <w:adjustRightInd/>
        <w:ind w:left="0" w:firstLine="0"/>
        <w:jc w:val="both"/>
        <w:textAlignment w:val="auto"/>
        <w:rPr>
          <w:rFonts w:ascii="Calibri" w:hAnsi="Calibri" w:cs="Calibri"/>
          <w:sz w:val="22"/>
          <w:szCs w:val="22"/>
        </w:rPr>
      </w:pPr>
      <w:r w:rsidRPr="00E16EC5">
        <w:rPr>
          <w:rFonts w:ascii="Calibri" w:hAnsi="Calibri" w:cs="Calibri"/>
          <w:sz w:val="22"/>
          <w:szCs w:val="22"/>
        </w:rPr>
        <w:t>prvo izbrani napotni zdravnik osebnemu zdravniku posreduje zdravstveno dokumentacijo, nastalo pri njem v okviru napotitve, razen če je ta dokumentacija v CRPP;</w:t>
      </w:r>
    </w:p>
    <w:p w14:paraId="4BDB7C67" w14:textId="77777777" w:rsidR="00E16EC5" w:rsidRPr="00E16EC5" w:rsidRDefault="00E16EC5" w:rsidP="00E16EC5">
      <w:pPr>
        <w:numPr>
          <w:ilvl w:val="0"/>
          <w:numId w:val="6"/>
        </w:numPr>
        <w:tabs>
          <w:tab w:val="left" w:pos="426"/>
        </w:tabs>
        <w:overflowPunct/>
        <w:autoSpaceDE/>
        <w:autoSpaceDN/>
        <w:adjustRightInd/>
        <w:ind w:left="0" w:firstLine="0"/>
        <w:jc w:val="both"/>
        <w:textAlignment w:val="auto"/>
        <w:rPr>
          <w:rFonts w:ascii="Calibri" w:hAnsi="Calibri" w:cs="Calibri"/>
          <w:sz w:val="22"/>
          <w:szCs w:val="22"/>
        </w:rPr>
      </w:pPr>
      <w:r w:rsidRPr="00E16EC5">
        <w:rPr>
          <w:rFonts w:ascii="Calibri" w:hAnsi="Calibri" w:cs="Calibri"/>
          <w:sz w:val="22"/>
          <w:szCs w:val="22"/>
        </w:rPr>
        <w:t>drugo izbrani napotni zdravnik zahteva zdravstveno dokumentacijo iz prejšnje alineje od osebnega zdravnika, z izjemo dokumentacije, ki je dostopna v CRPP.</w:t>
      </w:r>
    </w:p>
    <w:p w14:paraId="3E405076" w14:textId="77777777" w:rsidR="00E16EC5" w:rsidRPr="00E16EC5" w:rsidRDefault="00E16EC5" w:rsidP="00E16EC5">
      <w:pPr>
        <w:jc w:val="both"/>
        <w:rPr>
          <w:rFonts w:ascii="Calibri" w:hAnsi="Calibri" w:cs="Calibri"/>
          <w:sz w:val="22"/>
          <w:szCs w:val="22"/>
        </w:rPr>
      </w:pPr>
    </w:p>
    <w:p w14:paraId="445B9EED" w14:textId="77777777" w:rsidR="00E16EC5" w:rsidRPr="00E16EC5" w:rsidRDefault="00E16EC5" w:rsidP="00E16EC5">
      <w:pPr>
        <w:jc w:val="both"/>
        <w:rPr>
          <w:rFonts w:ascii="Calibri" w:hAnsi="Calibri" w:cs="Calibri"/>
          <w:sz w:val="22"/>
          <w:szCs w:val="22"/>
        </w:rPr>
      </w:pPr>
      <w:r w:rsidRPr="00E16EC5">
        <w:rPr>
          <w:rFonts w:ascii="Calibri" w:hAnsi="Calibri" w:cs="Calibri"/>
          <w:color w:val="000000"/>
          <w:sz w:val="22"/>
          <w:szCs w:val="22"/>
        </w:rPr>
        <w:t>(4) N</w:t>
      </w:r>
      <w:r w:rsidRPr="00E16EC5">
        <w:rPr>
          <w:rFonts w:ascii="Calibri" w:hAnsi="Calibri" w:cs="Calibri"/>
          <w:sz w:val="22"/>
          <w:szCs w:val="22"/>
        </w:rPr>
        <w:t>ovi izvajalec s tem, ko se zavarovana oseba pri njem naroči, pridobi tudi pravico do dostopa do njene dokumentacije v CRPP.</w:t>
      </w:r>
    </w:p>
    <w:p w14:paraId="09ECBEB2" w14:textId="77777777" w:rsidR="00E16EC5" w:rsidRPr="00E16EC5" w:rsidRDefault="00E16EC5" w:rsidP="00E16EC5">
      <w:pPr>
        <w:rPr>
          <w:rFonts w:ascii="Calibri" w:hAnsi="Calibri" w:cs="Calibri"/>
          <w:sz w:val="22"/>
          <w:szCs w:val="22"/>
        </w:rPr>
      </w:pPr>
    </w:p>
    <w:p w14:paraId="5A5C68E9" w14:textId="77777777" w:rsidR="00E16EC5" w:rsidRPr="00E16EC5" w:rsidRDefault="00E16EC5" w:rsidP="00E16EC5">
      <w:pPr>
        <w:jc w:val="both"/>
        <w:rPr>
          <w:rFonts w:ascii="Calibri" w:hAnsi="Calibri" w:cs="Calibri"/>
          <w:sz w:val="22"/>
          <w:szCs w:val="22"/>
        </w:rPr>
      </w:pPr>
      <w:r w:rsidRPr="00E16EC5">
        <w:rPr>
          <w:rFonts w:ascii="Calibri" w:hAnsi="Calibri" w:cs="Calibri"/>
          <w:color w:val="000000"/>
          <w:sz w:val="22"/>
          <w:szCs w:val="22"/>
        </w:rPr>
        <w:t xml:space="preserve">(5) </w:t>
      </w:r>
      <w:r w:rsidRPr="00E16EC5">
        <w:rPr>
          <w:rFonts w:ascii="Calibri" w:hAnsi="Calibri" w:cs="Calibri"/>
          <w:sz w:val="22"/>
          <w:szCs w:val="22"/>
        </w:rPr>
        <w:t xml:space="preserve">Če veljavnost napotnice še ni začela teči (zavarovana oseba še ni bila obravnavana pri napotnem zdravniku) lahko zavarovana oseba napotnico predloži drugemu izvajalcu, kar se ne šteje za zamenjavo specialista. Rok za predložitev napotnice s stopnjo nujnosti »zelo hitro«, »hitro« in »redno« drugemu izvajalcu je pet dni od dneva prejema napotnice od prejšnjega izvajalca. </w:t>
      </w:r>
    </w:p>
    <w:p w14:paraId="26319FF8" w14:textId="77777777" w:rsidR="00E16EC5" w:rsidRPr="00E16EC5" w:rsidRDefault="00E16EC5" w:rsidP="00E16EC5">
      <w:pPr>
        <w:jc w:val="both"/>
        <w:rPr>
          <w:rFonts w:ascii="Calibri" w:hAnsi="Calibri" w:cs="Calibri"/>
          <w:sz w:val="22"/>
          <w:szCs w:val="22"/>
        </w:rPr>
      </w:pPr>
    </w:p>
    <w:p w14:paraId="58D2A118"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sz w:val="22"/>
          <w:szCs w:val="22"/>
        </w:rPr>
        <w:t>17. člen</w:t>
      </w:r>
    </w:p>
    <w:p w14:paraId="237AF1CF" w14:textId="77777777" w:rsidR="00E16EC5" w:rsidRPr="00E16EC5" w:rsidRDefault="00E16EC5" w:rsidP="00E16EC5">
      <w:pPr>
        <w:jc w:val="center"/>
        <w:rPr>
          <w:rFonts w:ascii="Calibri" w:hAnsi="Calibri" w:cs="Calibri"/>
          <w:b/>
          <w:color w:val="000000"/>
          <w:sz w:val="22"/>
          <w:szCs w:val="22"/>
        </w:rPr>
      </w:pPr>
      <w:r w:rsidRPr="00E16EC5">
        <w:rPr>
          <w:rFonts w:ascii="Calibri" w:hAnsi="Calibri" w:cs="Calibri"/>
          <w:b/>
          <w:color w:val="000000"/>
          <w:sz w:val="22"/>
          <w:szCs w:val="22"/>
        </w:rPr>
        <w:t xml:space="preserve"> (uveljavljanje pravice do zdravstvene storitve na podlagi bele napotnice)</w:t>
      </w:r>
    </w:p>
    <w:p w14:paraId="67289FDE" w14:textId="77777777" w:rsidR="00E16EC5" w:rsidRPr="00E16EC5" w:rsidRDefault="00E16EC5" w:rsidP="00E16EC5">
      <w:pPr>
        <w:tabs>
          <w:tab w:val="left" w:pos="363"/>
        </w:tabs>
        <w:jc w:val="center"/>
        <w:rPr>
          <w:rFonts w:ascii="Calibri" w:hAnsi="Calibri" w:cs="Calibri"/>
          <w:b/>
          <w:bCs/>
          <w:color w:val="000000"/>
          <w:sz w:val="22"/>
          <w:szCs w:val="22"/>
        </w:rPr>
      </w:pPr>
    </w:p>
    <w:p w14:paraId="1C8A077B" w14:textId="77777777" w:rsidR="00E16EC5" w:rsidRPr="00E16EC5" w:rsidRDefault="00E16EC5" w:rsidP="00E16EC5">
      <w:pPr>
        <w:tabs>
          <w:tab w:val="left" w:pos="0"/>
        </w:tabs>
        <w:contextualSpacing/>
        <w:textAlignment w:val="auto"/>
        <w:rPr>
          <w:rFonts w:ascii="Calibri" w:hAnsi="Calibri" w:cs="Calibri"/>
          <w:sz w:val="22"/>
          <w:szCs w:val="22"/>
        </w:rPr>
      </w:pPr>
      <w:r w:rsidRPr="00E16EC5">
        <w:rPr>
          <w:rFonts w:ascii="Calibri" w:hAnsi="Calibri" w:cs="Calibri"/>
          <w:sz w:val="22"/>
          <w:szCs w:val="22"/>
        </w:rPr>
        <w:t>(1) Zasebni izvajalec pri izvajanju zdravstvenih storitev izven mreže javne zdravstvene dejavnosti izda belo napotnico:</w:t>
      </w:r>
    </w:p>
    <w:p w14:paraId="764DA883" w14:textId="77777777" w:rsidR="00E16EC5" w:rsidRPr="00E16EC5" w:rsidRDefault="00E16EC5" w:rsidP="00E16EC5">
      <w:pPr>
        <w:numPr>
          <w:ilvl w:val="0"/>
          <w:numId w:val="46"/>
        </w:numPr>
        <w:tabs>
          <w:tab w:val="left" w:pos="426"/>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na primarni ravni - le v primeru, če zavarovana oseba nima osebnega zdravnika določene dejavnosti v mreži izvajalcev javne zdravstvene dejavnosti;</w:t>
      </w:r>
    </w:p>
    <w:p w14:paraId="1C469796" w14:textId="77777777" w:rsidR="00E16EC5" w:rsidRPr="00E16EC5" w:rsidRDefault="00E16EC5" w:rsidP="00E16EC5">
      <w:pPr>
        <w:numPr>
          <w:ilvl w:val="0"/>
          <w:numId w:val="46"/>
        </w:numPr>
        <w:tabs>
          <w:tab w:val="left" w:pos="426"/>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lastRenderedPageBreak/>
        <w:t xml:space="preserve">na sekundarni ravni - le v primeru, če je bila pred tem zavarovani osebi izdana napotnica ali bela napotnica; </w:t>
      </w:r>
    </w:p>
    <w:p w14:paraId="5B3221D8" w14:textId="77777777" w:rsidR="00E16EC5" w:rsidRPr="00E16EC5" w:rsidRDefault="00E16EC5" w:rsidP="00E16EC5">
      <w:pPr>
        <w:numPr>
          <w:ilvl w:val="0"/>
          <w:numId w:val="46"/>
        </w:numPr>
        <w:tabs>
          <w:tab w:val="left" w:pos="426"/>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 xml:space="preserve">če gre za storitve, ki jih napotni zdravnik zasebnega izvajalca ne opravlja sam v okviru svoje samoplačniške dejavnosti. </w:t>
      </w:r>
    </w:p>
    <w:p w14:paraId="2D4938D5" w14:textId="77777777" w:rsidR="00E16EC5" w:rsidRPr="00E16EC5" w:rsidRDefault="00E16EC5" w:rsidP="00E16EC5">
      <w:pPr>
        <w:tabs>
          <w:tab w:val="left" w:pos="426"/>
        </w:tabs>
        <w:overflowPunct/>
        <w:contextualSpacing/>
        <w:jc w:val="both"/>
        <w:textAlignment w:val="auto"/>
        <w:rPr>
          <w:rFonts w:ascii="Calibri" w:hAnsi="Calibri" w:cs="Calibri"/>
          <w:color w:val="000000"/>
          <w:sz w:val="22"/>
          <w:szCs w:val="22"/>
        </w:rPr>
      </w:pPr>
    </w:p>
    <w:p w14:paraId="6D16034A" w14:textId="77777777" w:rsidR="00E16EC5" w:rsidRPr="00E16EC5" w:rsidRDefault="00E16EC5" w:rsidP="00E16EC5">
      <w:pPr>
        <w:overflowPunct/>
        <w:autoSpaceDE/>
        <w:autoSpaceDN/>
        <w:adjustRightInd/>
        <w:jc w:val="both"/>
        <w:textAlignment w:val="auto"/>
        <w:rPr>
          <w:rFonts w:ascii="Calibri" w:hAnsi="Calibri" w:cs="Calibri"/>
          <w:sz w:val="22"/>
          <w:szCs w:val="22"/>
        </w:rPr>
      </w:pPr>
      <w:r w:rsidRPr="00E16EC5">
        <w:rPr>
          <w:rFonts w:ascii="Calibri" w:hAnsi="Calibri" w:cs="Calibri"/>
          <w:sz w:val="22"/>
          <w:szCs w:val="22"/>
        </w:rPr>
        <w:t xml:space="preserve">(2) Če zasebni izvajalec ob samoplačniškem pregledu ugotovi, da zavarovana oseba potrebuje nadaljnje zdravstvene storitve specialistično ambulantne in bolnišnične zdravstvene dejavnosti, izda belo napotnico. Na podlagi takšne napotitve zavarovana oseba uveljavlja zdravstvene storitve pri izvajalcu specialistično ambulantne ali bolnišnične zdravstvene dejavnosti v breme obveznega zdravstvenega zavarovanja na enak način in pod enakimi pogoji, kot bi jih uveljavljala na podlagi napotnice (če je ugotovljena potreba po takšnih zdravstvenih storitvah, če so predhodno opravljene vse utemeljene storitve, opredeljene za primarno raven zdravstvene dejavnosti itn.). </w:t>
      </w:r>
    </w:p>
    <w:p w14:paraId="00892BC4" w14:textId="77777777" w:rsidR="00E16EC5" w:rsidRPr="00E16EC5" w:rsidRDefault="00E16EC5" w:rsidP="00E16EC5">
      <w:pPr>
        <w:overflowPunct/>
        <w:autoSpaceDE/>
        <w:autoSpaceDN/>
        <w:adjustRightInd/>
        <w:jc w:val="both"/>
        <w:textAlignment w:val="auto"/>
        <w:rPr>
          <w:rFonts w:ascii="Calibri" w:hAnsi="Calibri" w:cs="Calibri"/>
          <w:sz w:val="22"/>
          <w:szCs w:val="22"/>
        </w:rPr>
      </w:pPr>
    </w:p>
    <w:p w14:paraId="2960B7AD" w14:textId="77777777" w:rsidR="00E16EC5" w:rsidRPr="00E16EC5" w:rsidRDefault="00E16EC5" w:rsidP="00E16EC5">
      <w:pPr>
        <w:tabs>
          <w:tab w:val="left" w:pos="426"/>
        </w:tabs>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 xml:space="preserve">(3) Če zavarovana oseba opravi prvi pregled pri zasebnem izvajalcu, mora tudi morebitni kontrolni pregled opraviti pri zasebnem izvajalcu. Ko zavarovana oseba na podlagi bele napotnice prvič vstopa v mrežo javne zdravstvene dejavnosti, se vedno uvršča na čakalni seznam na prvi pregled ali operativni poseg, pri čemer se upoštevajo strokovni standardi glede stopenj nujnosti. </w:t>
      </w:r>
    </w:p>
    <w:p w14:paraId="7E732789" w14:textId="77777777" w:rsidR="00E16EC5" w:rsidRPr="00E16EC5" w:rsidRDefault="00E16EC5" w:rsidP="00E16EC5">
      <w:pPr>
        <w:tabs>
          <w:tab w:val="left" w:pos="426"/>
        </w:tabs>
        <w:overflowPunct/>
        <w:contextualSpacing/>
        <w:jc w:val="both"/>
        <w:textAlignment w:val="auto"/>
        <w:rPr>
          <w:rFonts w:ascii="Calibri" w:hAnsi="Calibri" w:cs="Calibri"/>
          <w:color w:val="000000"/>
          <w:sz w:val="22"/>
          <w:szCs w:val="22"/>
        </w:rPr>
      </w:pPr>
    </w:p>
    <w:p w14:paraId="22C0A73F" w14:textId="77777777" w:rsidR="00E16EC5" w:rsidRPr="00E16EC5" w:rsidRDefault="00E16EC5" w:rsidP="00E16EC5">
      <w:pPr>
        <w:tabs>
          <w:tab w:val="left" w:pos="426"/>
        </w:tabs>
        <w:overflowPunct/>
        <w:contextualSpacing/>
        <w:jc w:val="both"/>
        <w:textAlignment w:val="auto"/>
        <w:rPr>
          <w:rFonts w:ascii="Calibri" w:hAnsi="Calibri" w:cs="Calibri"/>
          <w:color w:val="000000"/>
          <w:sz w:val="22"/>
          <w:szCs w:val="22"/>
        </w:rPr>
      </w:pPr>
    </w:p>
    <w:p w14:paraId="53DCF07B" w14:textId="77777777" w:rsidR="00E16EC5" w:rsidRPr="00E16EC5" w:rsidRDefault="00E16EC5" w:rsidP="00E16EC5">
      <w:pPr>
        <w:tabs>
          <w:tab w:val="left" w:pos="363"/>
        </w:tabs>
        <w:jc w:val="center"/>
        <w:rPr>
          <w:rFonts w:ascii="Calibri" w:hAnsi="Calibri" w:cs="Calibri"/>
          <w:b/>
          <w:bCs/>
          <w:color w:val="000000"/>
          <w:sz w:val="22"/>
          <w:szCs w:val="22"/>
        </w:rPr>
      </w:pPr>
      <w:r w:rsidRPr="00E16EC5">
        <w:rPr>
          <w:rFonts w:ascii="Calibri" w:hAnsi="Calibri" w:cs="Calibri"/>
          <w:b/>
          <w:bCs/>
          <w:color w:val="000000"/>
          <w:sz w:val="22"/>
          <w:szCs w:val="22"/>
        </w:rPr>
        <w:t>VI. poglavje: NAČIN IZPOLNJEVANJA IN PODATKI NA NAPOTNICI</w:t>
      </w:r>
    </w:p>
    <w:p w14:paraId="5E027B4B" w14:textId="77777777" w:rsidR="00E16EC5" w:rsidRPr="00E16EC5" w:rsidRDefault="00E16EC5" w:rsidP="00E16EC5">
      <w:pPr>
        <w:jc w:val="center"/>
        <w:rPr>
          <w:rFonts w:ascii="Calibri" w:hAnsi="Calibri" w:cs="Calibri"/>
          <w:b/>
          <w:bCs/>
          <w:color w:val="000000"/>
          <w:sz w:val="22"/>
          <w:szCs w:val="22"/>
        </w:rPr>
      </w:pPr>
    </w:p>
    <w:p w14:paraId="2040D992"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sz w:val="22"/>
          <w:szCs w:val="22"/>
        </w:rPr>
        <w:t>18. člen</w:t>
      </w:r>
    </w:p>
    <w:p w14:paraId="72E76A09"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 xml:space="preserve"> (izpolnjevanje napotnice)</w:t>
      </w:r>
    </w:p>
    <w:p w14:paraId="32DBDDB9" w14:textId="77777777" w:rsidR="00E16EC5" w:rsidRPr="00E16EC5" w:rsidRDefault="00E16EC5" w:rsidP="00E16EC5">
      <w:pPr>
        <w:jc w:val="both"/>
        <w:rPr>
          <w:rFonts w:ascii="Calibri" w:hAnsi="Calibri" w:cs="Calibri"/>
          <w:b/>
          <w:bCs/>
          <w:color w:val="000000"/>
          <w:sz w:val="22"/>
          <w:szCs w:val="22"/>
        </w:rPr>
      </w:pPr>
    </w:p>
    <w:p w14:paraId="37D5BED3"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(1) Napotnica se izpolnjuje v enem izvodu.</w:t>
      </w:r>
    </w:p>
    <w:p w14:paraId="1E067C78" w14:textId="77777777" w:rsidR="00E16EC5" w:rsidRPr="00E16EC5" w:rsidRDefault="00E16EC5" w:rsidP="00E16EC5">
      <w:pPr>
        <w:jc w:val="both"/>
        <w:rPr>
          <w:rFonts w:ascii="Calibri" w:hAnsi="Calibri" w:cs="Calibri"/>
          <w:color w:val="000000"/>
          <w:sz w:val="22"/>
          <w:szCs w:val="22"/>
        </w:rPr>
      </w:pPr>
    </w:p>
    <w:p w14:paraId="79E1DCEF"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(2) Kjer so na napotnici v določenih rubrikah prazna okenca, podatki pa so označeni s številkami, je možno podatke vpisati na dva načina:</w:t>
      </w:r>
    </w:p>
    <w:p w14:paraId="68E5B8C1" w14:textId="77777777" w:rsidR="00E16EC5" w:rsidRPr="00E16EC5" w:rsidRDefault="00E16EC5" w:rsidP="00E16EC5">
      <w:pPr>
        <w:numPr>
          <w:ilvl w:val="0"/>
          <w:numId w:val="10"/>
        </w:numPr>
        <w:tabs>
          <w:tab w:val="left" w:pos="426"/>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da se označi številka pred navedbo podatka ali</w:t>
      </w:r>
    </w:p>
    <w:p w14:paraId="4FEDAEBC" w14:textId="77777777" w:rsidR="00E16EC5" w:rsidRPr="00E16EC5" w:rsidRDefault="00E16EC5" w:rsidP="00E16EC5">
      <w:pPr>
        <w:numPr>
          <w:ilvl w:val="0"/>
          <w:numId w:val="10"/>
        </w:numPr>
        <w:tabs>
          <w:tab w:val="left" w:pos="426"/>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da se v predvideno okence vpiše ustrezna številka, ki podatek označuje.</w:t>
      </w:r>
    </w:p>
    <w:p w14:paraId="6C554E57" w14:textId="77777777" w:rsidR="00E16EC5" w:rsidRPr="00E16EC5" w:rsidRDefault="00E16EC5" w:rsidP="00E16EC5">
      <w:pPr>
        <w:jc w:val="both"/>
        <w:rPr>
          <w:rFonts w:ascii="Calibri" w:hAnsi="Calibri" w:cs="Calibri"/>
          <w:color w:val="000000"/>
          <w:sz w:val="22"/>
          <w:szCs w:val="22"/>
        </w:rPr>
      </w:pPr>
    </w:p>
    <w:p w14:paraId="1FAB5CF6"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(3) V napotnici morajo biti obvezno izpolnjene vse rubrike, razen če ni pri posamezni rubriki določeno drugače.</w:t>
      </w:r>
    </w:p>
    <w:p w14:paraId="0C1A1EDD" w14:textId="77777777" w:rsidR="00E16EC5" w:rsidRPr="00E16EC5" w:rsidRDefault="00E16EC5" w:rsidP="00E16EC5">
      <w:pPr>
        <w:jc w:val="center"/>
        <w:rPr>
          <w:rFonts w:ascii="Calibri" w:hAnsi="Calibri" w:cs="Calibri"/>
          <w:b/>
          <w:bCs/>
          <w:sz w:val="22"/>
          <w:szCs w:val="22"/>
        </w:rPr>
      </w:pPr>
    </w:p>
    <w:p w14:paraId="611EC16D"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sz w:val="22"/>
          <w:szCs w:val="22"/>
        </w:rPr>
        <w:t>19. člen</w:t>
      </w:r>
    </w:p>
    <w:p w14:paraId="73EF54D3"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 xml:space="preserve"> (podatki na napotnici)</w:t>
      </w:r>
    </w:p>
    <w:p w14:paraId="3F9627E0" w14:textId="77777777" w:rsidR="00E16EC5" w:rsidRPr="00E16EC5" w:rsidRDefault="00E16EC5" w:rsidP="00E16EC5">
      <w:pPr>
        <w:tabs>
          <w:tab w:val="left" w:pos="720"/>
        </w:tabs>
        <w:jc w:val="center"/>
        <w:rPr>
          <w:rFonts w:ascii="Calibri" w:hAnsi="Calibri" w:cs="Calibri"/>
          <w:b/>
          <w:bCs/>
          <w:color w:val="000000"/>
          <w:sz w:val="22"/>
          <w:szCs w:val="22"/>
        </w:rPr>
      </w:pPr>
    </w:p>
    <w:p w14:paraId="7E8494B6"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Izvajalec pridobiva podatke o zavarovani osebi (osebne podatke in podatke o obveznem zdravstvenem zavarovanju) neposredno iz zalednega sistema Zavoda. Če zaledni sistem Zavoda v času obravnave zavarovane osebe ne deluje, lahko zdravnik napotnico vseeno izda. V tem primeru podatek o številki zavarovane osebe in datumu rojstva prepiše iz KZZ ali Potrdila, ki začasno nadomešča KZZ ali medicinske dokumentacije.</w:t>
      </w:r>
    </w:p>
    <w:p w14:paraId="3F4A103D" w14:textId="77777777" w:rsidR="00E16EC5" w:rsidRPr="00E16EC5" w:rsidRDefault="00E16EC5" w:rsidP="00E16EC5">
      <w:pPr>
        <w:jc w:val="both"/>
        <w:rPr>
          <w:rFonts w:ascii="Calibri" w:hAnsi="Calibri" w:cs="Calibri"/>
          <w:color w:val="000000"/>
          <w:sz w:val="22"/>
          <w:szCs w:val="22"/>
        </w:rPr>
      </w:pPr>
    </w:p>
    <w:p w14:paraId="175DD366" w14:textId="77777777" w:rsidR="00E16EC5" w:rsidRPr="00E16EC5" w:rsidRDefault="00E16EC5" w:rsidP="00E16EC5">
      <w:pPr>
        <w:jc w:val="center"/>
        <w:rPr>
          <w:rFonts w:ascii="Calibri" w:hAnsi="Calibri" w:cs="Calibri"/>
          <w:b/>
          <w:bCs/>
          <w:color w:val="000000"/>
          <w:sz w:val="22"/>
          <w:szCs w:val="22"/>
        </w:rPr>
      </w:pPr>
      <w:r w:rsidRPr="00E16EC5">
        <w:rPr>
          <w:rFonts w:ascii="Calibri" w:hAnsi="Calibri" w:cs="Calibri"/>
          <w:b/>
          <w:bCs/>
          <w:sz w:val="22"/>
          <w:szCs w:val="22"/>
        </w:rPr>
        <w:t>20. člen</w:t>
      </w:r>
    </w:p>
    <w:p w14:paraId="05839E5D"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 xml:space="preserve"> (izvajalec)</w:t>
      </w:r>
    </w:p>
    <w:p w14:paraId="255F1301" w14:textId="77777777" w:rsidR="00E16EC5" w:rsidRPr="00E16EC5" w:rsidRDefault="00E16EC5" w:rsidP="00E16EC5">
      <w:pPr>
        <w:jc w:val="both"/>
        <w:rPr>
          <w:rFonts w:ascii="Calibri" w:hAnsi="Calibri" w:cs="Calibri"/>
          <w:b/>
          <w:bCs/>
          <w:color w:val="000000"/>
          <w:sz w:val="22"/>
          <w:szCs w:val="22"/>
        </w:rPr>
      </w:pPr>
    </w:p>
    <w:p w14:paraId="4B68D033" w14:textId="77777777" w:rsidR="00E16EC5" w:rsidRPr="00E16EC5" w:rsidRDefault="00E16EC5" w:rsidP="00E16EC5">
      <w:pPr>
        <w:tabs>
          <w:tab w:val="left" w:pos="284"/>
        </w:tabs>
        <w:jc w:val="both"/>
        <w:rPr>
          <w:rFonts w:ascii="Calibri" w:hAnsi="Calibri" w:cs="Calibri"/>
          <w:bCs/>
          <w:sz w:val="22"/>
          <w:szCs w:val="22"/>
        </w:rPr>
      </w:pPr>
      <w:r w:rsidRPr="00E16EC5">
        <w:rPr>
          <w:rFonts w:ascii="Calibri" w:hAnsi="Calibri" w:cs="Calibri"/>
          <w:bCs/>
          <w:sz w:val="22"/>
          <w:szCs w:val="22"/>
        </w:rPr>
        <w:t>(1) V rubriki »1 – IZVAJALEC« se vpiše številka in naziv izvajalca ter šifra zdravstvene dejavnosti.</w:t>
      </w:r>
    </w:p>
    <w:p w14:paraId="0F080F45" w14:textId="77777777" w:rsidR="00E16EC5" w:rsidRPr="00E16EC5" w:rsidRDefault="00E16EC5" w:rsidP="00E16EC5">
      <w:pPr>
        <w:tabs>
          <w:tab w:val="left" w:pos="284"/>
        </w:tabs>
        <w:jc w:val="both"/>
        <w:rPr>
          <w:rFonts w:ascii="Calibri" w:hAnsi="Calibri" w:cs="Calibri"/>
          <w:sz w:val="22"/>
          <w:szCs w:val="22"/>
        </w:rPr>
      </w:pPr>
    </w:p>
    <w:p w14:paraId="433E7C45" w14:textId="77777777" w:rsidR="00E16EC5" w:rsidRPr="00E16EC5" w:rsidRDefault="00E16EC5" w:rsidP="00E16EC5">
      <w:pPr>
        <w:tabs>
          <w:tab w:val="left" w:pos="284"/>
          <w:tab w:val="left" w:pos="426"/>
        </w:tabs>
        <w:contextualSpacing/>
        <w:jc w:val="both"/>
        <w:textAlignment w:val="auto"/>
        <w:rPr>
          <w:rFonts w:ascii="Calibri" w:hAnsi="Calibri" w:cs="Calibri"/>
          <w:sz w:val="22"/>
          <w:szCs w:val="22"/>
        </w:rPr>
      </w:pPr>
      <w:r w:rsidRPr="00E16EC5">
        <w:rPr>
          <w:rFonts w:ascii="Calibri" w:hAnsi="Calibri" w:cs="Calibri"/>
          <w:bCs/>
          <w:sz w:val="22"/>
          <w:szCs w:val="22"/>
        </w:rPr>
        <w:t>(2) V</w:t>
      </w:r>
      <w:r w:rsidRPr="00E16EC5">
        <w:rPr>
          <w:rFonts w:ascii="Calibri" w:hAnsi="Calibri" w:cs="Calibri"/>
          <w:sz w:val="22"/>
          <w:szCs w:val="22"/>
        </w:rPr>
        <w:t xml:space="preserve"> polje »številka izvajalca« se vpiše 5-mestna številka izvajalca iz RIZDDZ, pri katerem dela zdravnik, ki izdaja napotnico.</w:t>
      </w:r>
    </w:p>
    <w:p w14:paraId="4F32315E" w14:textId="77777777" w:rsidR="00E16EC5" w:rsidRPr="00E16EC5" w:rsidRDefault="00E16EC5" w:rsidP="00E16EC5">
      <w:pPr>
        <w:tabs>
          <w:tab w:val="left" w:pos="284"/>
          <w:tab w:val="left" w:pos="426"/>
        </w:tabs>
        <w:contextualSpacing/>
        <w:jc w:val="both"/>
        <w:textAlignment w:val="auto"/>
        <w:rPr>
          <w:rFonts w:ascii="Calibri" w:hAnsi="Calibri" w:cs="Calibri"/>
          <w:sz w:val="22"/>
          <w:szCs w:val="22"/>
        </w:rPr>
      </w:pPr>
    </w:p>
    <w:p w14:paraId="539CB5DE" w14:textId="77777777" w:rsidR="00E16EC5" w:rsidRPr="00E16EC5" w:rsidRDefault="00E16EC5" w:rsidP="00E16EC5">
      <w:pPr>
        <w:tabs>
          <w:tab w:val="left" w:pos="284"/>
          <w:tab w:val="left" w:pos="426"/>
        </w:tabs>
        <w:contextualSpacing/>
        <w:jc w:val="both"/>
        <w:textAlignment w:val="auto"/>
        <w:rPr>
          <w:rFonts w:ascii="Calibri" w:hAnsi="Calibri" w:cs="Calibri"/>
          <w:sz w:val="22"/>
          <w:szCs w:val="22"/>
        </w:rPr>
      </w:pPr>
      <w:r w:rsidRPr="00E16EC5">
        <w:rPr>
          <w:rFonts w:ascii="Calibri" w:hAnsi="Calibri" w:cs="Calibri"/>
          <w:sz w:val="22"/>
          <w:szCs w:val="22"/>
        </w:rPr>
        <w:lastRenderedPageBreak/>
        <w:t xml:space="preserve">(3) V polje »šifra </w:t>
      </w:r>
      <w:proofErr w:type="spellStart"/>
      <w:r w:rsidRPr="00E16EC5">
        <w:rPr>
          <w:rFonts w:ascii="Calibri" w:hAnsi="Calibri" w:cs="Calibri"/>
          <w:sz w:val="22"/>
          <w:szCs w:val="22"/>
        </w:rPr>
        <w:t>zdr</w:t>
      </w:r>
      <w:proofErr w:type="spellEnd"/>
      <w:r w:rsidRPr="00E16EC5">
        <w:rPr>
          <w:rFonts w:ascii="Calibri" w:hAnsi="Calibri" w:cs="Calibri"/>
          <w:sz w:val="22"/>
          <w:szCs w:val="22"/>
        </w:rPr>
        <w:t xml:space="preserve">. dejavnosti« se vpiše 6-mestna šifra iz šifranta 02, ki je objavljen v šifrantih </w:t>
      </w:r>
      <w:hyperlink r:id="rId12" w:history="1">
        <w:r w:rsidRPr="00E16EC5">
          <w:rPr>
            <w:rFonts w:ascii="Calibri" w:hAnsi="Calibri" w:cs="Calibri"/>
            <w:sz w:val="22"/>
            <w:szCs w:val="22"/>
          </w:rPr>
          <w:t xml:space="preserve">ZZZS </w:t>
        </w:r>
      </w:hyperlink>
      <w:r w:rsidRPr="00E16EC5">
        <w:rPr>
          <w:rFonts w:ascii="Calibri" w:hAnsi="Calibri" w:cs="Calibri"/>
          <w:sz w:val="22"/>
          <w:szCs w:val="22"/>
        </w:rPr>
        <w:t>na spletni strani Zavoda.</w:t>
      </w:r>
    </w:p>
    <w:p w14:paraId="3DF9F3DE" w14:textId="77777777" w:rsidR="00E16EC5" w:rsidRPr="00E16EC5" w:rsidRDefault="00E16EC5" w:rsidP="00E16EC5">
      <w:pPr>
        <w:tabs>
          <w:tab w:val="left" w:pos="284"/>
          <w:tab w:val="left" w:pos="426"/>
        </w:tabs>
        <w:contextualSpacing/>
        <w:jc w:val="both"/>
        <w:textAlignment w:val="auto"/>
        <w:rPr>
          <w:rFonts w:ascii="Calibri" w:hAnsi="Calibri" w:cs="Calibri"/>
          <w:sz w:val="22"/>
          <w:szCs w:val="22"/>
        </w:rPr>
      </w:pPr>
    </w:p>
    <w:p w14:paraId="390D6CE8" w14:textId="77777777" w:rsidR="00E16EC5" w:rsidRPr="00E16EC5" w:rsidRDefault="00E16EC5" w:rsidP="00E16EC5">
      <w:pPr>
        <w:tabs>
          <w:tab w:val="left" w:pos="284"/>
          <w:tab w:val="left" w:pos="426"/>
        </w:tabs>
        <w:contextualSpacing/>
        <w:jc w:val="both"/>
        <w:textAlignment w:val="auto"/>
        <w:rPr>
          <w:rFonts w:ascii="Calibri" w:hAnsi="Calibri" w:cs="Calibri"/>
          <w:sz w:val="22"/>
          <w:szCs w:val="22"/>
        </w:rPr>
      </w:pPr>
      <w:r w:rsidRPr="00E16EC5">
        <w:rPr>
          <w:rFonts w:ascii="Calibri" w:hAnsi="Calibri" w:cs="Calibri"/>
          <w:bCs/>
          <w:sz w:val="22"/>
          <w:szCs w:val="22"/>
        </w:rPr>
        <w:t xml:space="preserve">(4) V </w:t>
      </w:r>
      <w:r w:rsidRPr="00E16EC5">
        <w:rPr>
          <w:rFonts w:ascii="Calibri" w:hAnsi="Calibri" w:cs="Calibri"/>
          <w:sz w:val="22"/>
          <w:szCs w:val="22"/>
        </w:rPr>
        <w:t>polje »naziv izvajalca« se vpiše naziv izvajalca, pri katerem dela zdravnik, ki izdaja napotnico.</w:t>
      </w:r>
    </w:p>
    <w:p w14:paraId="53C47831" w14:textId="77777777" w:rsidR="00E16EC5" w:rsidRPr="00E16EC5" w:rsidRDefault="00E16EC5" w:rsidP="00E16EC5">
      <w:pPr>
        <w:contextualSpacing/>
        <w:jc w:val="center"/>
        <w:textAlignment w:val="auto"/>
        <w:rPr>
          <w:rFonts w:ascii="Calibri" w:hAnsi="Calibri" w:cs="Calibri"/>
          <w:b/>
          <w:bCs/>
          <w:sz w:val="22"/>
          <w:szCs w:val="22"/>
        </w:rPr>
      </w:pPr>
    </w:p>
    <w:p w14:paraId="3343E31E"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sz w:val="22"/>
          <w:szCs w:val="22"/>
        </w:rPr>
        <w:t>21. člen</w:t>
      </w:r>
    </w:p>
    <w:p w14:paraId="4E6CBE47"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(zdravnik)</w:t>
      </w:r>
    </w:p>
    <w:p w14:paraId="3CCC9577" w14:textId="77777777" w:rsidR="00E16EC5" w:rsidRPr="00E16EC5" w:rsidRDefault="00E16EC5" w:rsidP="00E16EC5">
      <w:pPr>
        <w:jc w:val="both"/>
        <w:rPr>
          <w:rFonts w:ascii="Calibri" w:hAnsi="Calibri" w:cs="Calibri"/>
          <w:color w:val="000000"/>
          <w:sz w:val="22"/>
          <w:szCs w:val="22"/>
        </w:rPr>
      </w:pPr>
    </w:p>
    <w:p w14:paraId="0F8ED0BF" w14:textId="77777777" w:rsidR="00E16EC5" w:rsidRPr="00E16EC5" w:rsidRDefault="00E16EC5" w:rsidP="00E16EC5">
      <w:pPr>
        <w:numPr>
          <w:ilvl w:val="0"/>
          <w:numId w:val="13"/>
        </w:numPr>
        <w:tabs>
          <w:tab w:val="left" w:pos="284"/>
        </w:tabs>
        <w:overflowPunct/>
        <w:ind w:left="0" w:firstLine="0"/>
        <w:contextualSpacing/>
        <w:jc w:val="both"/>
        <w:textAlignment w:val="auto"/>
        <w:rPr>
          <w:rFonts w:ascii="Calibri" w:hAnsi="Calibri" w:cs="Calibri"/>
          <w:color w:val="000000"/>
          <w:sz w:val="22"/>
          <w:szCs w:val="22"/>
        </w:rPr>
      </w:pPr>
      <w:r w:rsidRPr="00E16EC5">
        <w:rPr>
          <w:rFonts w:ascii="Calibri" w:hAnsi="Calibri" w:cs="Calibri"/>
          <w:bCs/>
          <w:color w:val="000000"/>
          <w:sz w:val="22"/>
          <w:szCs w:val="22"/>
        </w:rPr>
        <w:t>V rubriki »2 – ZDRAVNIK« se v</w:t>
      </w:r>
      <w:r w:rsidRPr="00E16EC5">
        <w:rPr>
          <w:rFonts w:ascii="Calibri" w:hAnsi="Calibri" w:cs="Calibri"/>
          <w:color w:val="000000"/>
          <w:sz w:val="22"/>
          <w:szCs w:val="22"/>
        </w:rPr>
        <w:t xml:space="preserve"> ustreznem okencu označi, kateri zdravnik izdaja napotnico (OSEBNI, NADOMESTNI, NMP, NAPOTNI).</w:t>
      </w:r>
    </w:p>
    <w:p w14:paraId="74EAF30B" w14:textId="77777777" w:rsidR="00E16EC5" w:rsidRPr="00E16EC5" w:rsidRDefault="00E16EC5" w:rsidP="00E16EC5">
      <w:pPr>
        <w:tabs>
          <w:tab w:val="left" w:pos="426"/>
        </w:tabs>
        <w:jc w:val="both"/>
        <w:rPr>
          <w:rFonts w:ascii="Calibri" w:hAnsi="Calibri" w:cs="Calibri"/>
          <w:color w:val="000000"/>
          <w:sz w:val="22"/>
          <w:szCs w:val="22"/>
        </w:rPr>
      </w:pPr>
    </w:p>
    <w:p w14:paraId="747AEE05" w14:textId="77777777" w:rsidR="00E16EC5" w:rsidRPr="00E16EC5" w:rsidRDefault="00E16EC5" w:rsidP="00E16EC5">
      <w:pPr>
        <w:tabs>
          <w:tab w:val="left" w:pos="284"/>
        </w:tabs>
        <w:jc w:val="both"/>
        <w:rPr>
          <w:rFonts w:ascii="Calibri" w:eastAsiaTheme="minorHAnsi" w:hAnsi="Calibri" w:cs="Calibri"/>
          <w:color w:val="000000"/>
          <w:sz w:val="22"/>
          <w:szCs w:val="22"/>
          <w:lang w:eastAsia="en-US"/>
        </w:rPr>
      </w:pPr>
      <w:r w:rsidRPr="00E16EC5">
        <w:rPr>
          <w:rFonts w:ascii="Calibri" w:eastAsiaTheme="minorHAnsi" w:hAnsi="Calibri" w:cs="Calibri"/>
          <w:color w:val="000000"/>
          <w:sz w:val="22"/>
          <w:szCs w:val="22"/>
          <w:lang w:eastAsia="en-US"/>
        </w:rPr>
        <w:t>(2)</w:t>
      </w:r>
      <w:r w:rsidRPr="00E16EC5">
        <w:rPr>
          <w:rFonts w:ascii="Calibri" w:eastAsiaTheme="minorHAnsi" w:hAnsi="Calibri" w:cs="Calibri"/>
          <w:color w:val="000000"/>
          <w:sz w:val="22"/>
          <w:szCs w:val="22"/>
          <w:lang w:eastAsia="en-US"/>
        </w:rPr>
        <w:tab/>
        <w:t xml:space="preserve">NMP se označi, če napotnico izdaja zdravnik, ki ni osebni, nadomestni ali napotni (praviloma zdravnik v urgentnem centru ali v dežurni službi), zaradi potrebe po napotitvi k specialistu ali v bolnišnico, če zavarovane osebe ne more dokončno oskrbeti, oziroma zaradi nadaljnjih storitev, </w:t>
      </w:r>
      <w:r w:rsidRPr="00E16EC5">
        <w:rPr>
          <w:rFonts w:ascii="Calibri" w:eastAsiaTheme="minorHAnsi" w:hAnsi="Calibri" w:cs="Calibri"/>
          <w:sz w:val="22"/>
          <w:szCs w:val="22"/>
          <w:lang w:eastAsia="en-US"/>
        </w:rPr>
        <w:t xml:space="preserve">ki jih ni mogoče odložiti do dne, ko bi se lahko zavarovana oseba zglasila pri osebnem zdravniku za izdajo napotnice, in </w:t>
      </w:r>
      <w:r w:rsidRPr="00E16EC5">
        <w:rPr>
          <w:rFonts w:ascii="Calibri" w:eastAsiaTheme="minorHAnsi" w:hAnsi="Calibri" w:cs="Calibri"/>
          <w:color w:val="000000"/>
          <w:sz w:val="22"/>
          <w:szCs w:val="22"/>
          <w:lang w:eastAsia="en-US"/>
        </w:rPr>
        <w:t>gre za zdravstvene storitve, povezane z zdravstvenim problemom, zaradi katerega je obravnavana.</w:t>
      </w:r>
    </w:p>
    <w:p w14:paraId="2B0A2DEE" w14:textId="77777777" w:rsidR="00E16EC5" w:rsidRPr="00E16EC5" w:rsidRDefault="00E16EC5" w:rsidP="00E16EC5">
      <w:pPr>
        <w:tabs>
          <w:tab w:val="left" w:pos="284"/>
        </w:tabs>
        <w:overflowPunct/>
        <w:jc w:val="both"/>
        <w:rPr>
          <w:rFonts w:ascii="Calibri" w:hAnsi="Calibri" w:cs="Calibri"/>
          <w:color w:val="000000"/>
          <w:sz w:val="22"/>
          <w:szCs w:val="22"/>
        </w:rPr>
      </w:pPr>
    </w:p>
    <w:p w14:paraId="4090BD88" w14:textId="77777777" w:rsidR="00E16EC5" w:rsidRPr="00E16EC5" w:rsidRDefault="00E16EC5" w:rsidP="00E16EC5">
      <w:pPr>
        <w:tabs>
          <w:tab w:val="left" w:pos="284"/>
        </w:tabs>
        <w:overflowPunct/>
        <w:jc w:val="both"/>
        <w:rPr>
          <w:rFonts w:ascii="Calibri" w:hAnsi="Calibri" w:cs="Calibri"/>
          <w:color w:val="000000"/>
          <w:sz w:val="22"/>
          <w:szCs w:val="22"/>
        </w:rPr>
      </w:pPr>
      <w:r w:rsidRPr="00E16EC5">
        <w:rPr>
          <w:rFonts w:ascii="Calibri" w:hAnsi="Calibri" w:cs="Calibri"/>
          <w:color w:val="000000"/>
          <w:sz w:val="22"/>
          <w:szCs w:val="22"/>
        </w:rPr>
        <w:t xml:space="preserve">(3) Če je označen napotni zdravnik, mora biti z zahtevanimi podatki izpolnjena tudi rubrika 4 – NAPOTNICA. </w:t>
      </w:r>
    </w:p>
    <w:p w14:paraId="0BC3DB7B" w14:textId="77777777" w:rsidR="00E16EC5" w:rsidRPr="00E16EC5" w:rsidRDefault="00E16EC5" w:rsidP="00E16EC5">
      <w:pPr>
        <w:tabs>
          <w:tab w:val="left" w:pos="284"/>
        </w:tabs>
        <w:jc w:val="both"/>
        <w:rPr>
          <w:rFonts w:ascii="Calibri" w:hAnsi="Calibri" w:cs="Calibri"/>
          <w:color w:val="000000"/>
          <w:sz w:val="22"/>
          <w:szCs w:val="22"/>
        </w:rPr>
      </w:pPr>
    </w:p>
    <w:p w14:paraId="73C7C5B0" w14:textId="77777777" w:rsidR="00E16EC5" w:rsidRPr="00E16EC5" w:rsidRDefault="00E16EC5" w:rsidP="00E16EC5">
      <w:pPr>
        <w:tabs>
          <w:tab w:val="left" w:pos="720"/>
        </w:tabs>
        <w:jc w:val="both"/>
        <w:rPr>
          <w:rFonts w:ascii="Calibri" w:hAnsi="Calibri" w:cs="Calibri"/>
          <w:b/>
          <w:bCs/>
          <w:color w:val="000000"/>
          <w:sz w:val="22"/>
          <w:szCs w:val="22"/>
        </w:rPr>
      </w:pPr>
      <w:r w:rsidRPr="00E16EC5">
        <w:rPr>
          <w:rFonts w:ascii="Calibri" w:hAnsi="Calibri" w:cs="Calibri"/>
          <w:color w:val="000000"/>
          <w:sz w:val="22"/>
          <w:szCs w:val="22"/>
        </w:rPr>
        <w:t xml:space="preserve">(4) </w:t>
      </w:r>
      <w:r w:rsidRPr="00E16EC5">
        <w:rPr>
          <w:rFonts w:ascii="Calibri" w:hAnsi="Calibri" w:cs="Calibri"/>
          <w:sz w:val="22"/>
          <w:szCs w:val="22"/>
        </w:rPr>
        <w:t xml:space="preserve">Ne glede na prejšnji odstavek se v primerih, če napotnico izdaja zdravnik specialist, </w:t>
      </w:r>
      <w:r w:rsidRPr="00E16EC5">
        <w:rPr>
          <w:rFonts w:ascii="Calibri" w:hAnsi="Calibri" w:cs="Calibri"/>
          <w:color w:val="000000"/>
          <w:sz w:val="22"/>
          <w:szCs w:val="22"/>
        </w:rPr>
        <w:t>za katerega napotnica ni potrebna (iz 1. odstavka 12. člena tega Navodila)</w:t>
      </w:r>
      <w:r w:rsidRPr="00E16EC5">
        <w:rPr>
          <w:rFonts w:ascii="Calibri" w:hAnsi="Calibri" w:cs="Calibri"/>
          <w:sz w:val="22"/>
          <w:szCs w:val="22"/>
        </w:rPr>
        <w:t>, označi NAPOTNI.</w:t>
      </w:r>
    </w:p>
    <w:p w14:paraId="51F7E021" w14:textId="77777777" w:rsidR="00E16EC5" w:rsidRPr="00E16EC5" w:rsidRDefault="00E16EC5" w:rsidP="00E16EC5">
      <w:pPr>
        <w:tabs>
          <w:tab w:val="left" w:pos="284"/>
        </w:tabs>
        <w:jc w:val="both"/>
        <w:rPr>
          <w:rFonts w:ascii="Calibri" w:hAnsi="Calibri" w:cs="Calibri"/>
          <w:color w:val="000000"/>
          <w:sz w:val="22"/>
          <w:szCs w:val="22"/>
        </w:rPr>
      </w:pPr>
    </w:p>
    <w:p w14:paraId="2D5E411C" w14:textId="77777777" w:rsidR="00E16EC5" w:rsidRPr="00E16EC5" w:rsidRDefault="00E16EC5" w:rsidP="00E16EC5">
      <w:pPr>
        <w:tabs>
          <w:tab w:val="left" w:pos="426"/>
        </w:tabs>
        <w:jc w:val="both"/>
        <w:rPr>
          <w:rFonts w:ascii="Calibri" w:hAnsi="Calibri" w:cs="Calibri"/>
          <w:color w:val="000000"/>
          <w:sz w:val="22"/>
          <w:szCs w:val="22"/>
        </w:rPr>
      </w:pPr>
      <w:r w:rsidRPr="00E16EC5">
        <w:rPr>
          <w:rFonts w:ascii="Calibri" w:hAnsi="Calibri" w:cs="Calibri"/>
          <w:color w:val="000000"/>
          <w:sz w:val="22"/>
          <w:szCs w:val="22"/>
        </w:rPr>
        <w:t xml:space="preserve">(5) V polje »številka zdravnika« se vpiše 5-mestna številka zdravnika iz </w:t>
      </w:r>
      <w:r w:rsidRPr="00E16EC5">
        <w:rPr>
          <w:rFonts w:ascii="Calibri" w:hAnsi="Calibri" w:cs="Calibri"/>
          <w:sz w:val="22"/>
          <w:szCs w:val="22"/>
        </w:rPr>
        <w:t>RIZDDZ</w:t>
      </w:r>
      <w:r w:rsidRPr="00E16EC5">
        <w:rPr>
          <w:rFonts w:ascii="Calibri" w:hAnsi="Calibri" w:cs="Calibri"/>
          <w:color w:val="000000"/>
          <w:sz w:val="22"/>
          <w:szCs w:val="22"/>
        </w:rPr>
        <w:t>, ki izdaja napotnico.</w:t>
      </w:r>
    </w:p>
    <w:p w14:paraId="13F490F6" w14:textId="77777777" w:rsidR="00E16EC5" w:rsidRPr="00E16EC5" w:rsidRDefault="00E16EC5" w:rsidP="00E16EC5">
      <w:pPr>
        <w:tabs>
          <w:tab w:val="left" w:pos="426"/>
        </w:tabs>
        <w:jc w:val="both"/>
        <w:rPr>
          <w:rFonts w:ascii="Calibri" w:hAnsi="Calibri" w:cs="Calibri"/>
          <w:color w:val="000000"/>
          <w:sz w:val="22"/>
          <w:szCs w:val="22"/>
        </w:rPr>
      </w:pPr>
    </w:p>
    <w:p w14:paraId="2869F347" w14:textId="77777777" w:rsidR="00E16EC5" w:rsidRPr="00E16EC5" w:rsidRDefault="00E16EC5" w:rsidP="00E16EC5">
      <w:pPr>
        <w:tabs>
          <w:tab w:val="left" w:pos="426"/>
        </w:tabs>
        <w:jc w:val="both"/>
        <w:rPr>
          <w:rFonts w:ascii="Calibri" w:hAnsi="Calibri" w:cs="Calibri"/>
          <w:color w:val="000000"/>
          <w:sz w:val="22"/>
          <w:szCs w:val="22"/>
        </w:rPr>
      </w:pPr>
      <w:r w:rsidRPr="00E16EC5">
        <w:rPr>
          <w:rFonts w:ascii="Calibri" w:hAnsi="Calibri" w:cs="Calibri"/>
          <w:color w:val="000000"/>
          <w:sz w:val="22"/>
          <w:szCs w:val="22"/>
        </w:rPr>
        <w:t>(6) V polje »imenski žig« se odtisne imenski žig zdravnika, ki izdaja napotnico ali pa se z velikimi pisanimi in čitljivimi črkami vpišeta njegovo ime in priimek.</w:t>
      </w:r>
    </w:p>
    <w:p w14:paraId="03A6B055" w14:textId="77777777" w:rsidR="00E16EC5" w:rsidRPr="00E16EC5" w:rsidRDefault="00E16EC5" w:rsidP="00E16EC5">
      <w:pPr>
        <w:jc w:val="both"/>
        <w:rPr>
          <w:rFonts w:ascii="Calibri" w:hAnsi="Calibri" w:cs="Calibri"/>
          <w:color w:val="000000"/>
          <w:sz w:val="22"/>
          <w:szCs w:val="22"/>
        </w:rPr>
      </w:pPr>
    </w:p>
    <w:p w14:paraId="2CC74F92"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sz w:val="22"/>
          <w:szCs w:val="22"/>
        </w:rPr>
        <w:t>22. člen</w:t>
      </w:r>
    </w:p>
    <w:p w14:paraId="754471B2"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(zavarovana oseba)</w:t>
      </w:r>
    </w:p>
    <w:p w14:paraId="5DCABBD0" w14:textId="77777777" w:rsidR="00E16EC5" w:rsidRPr="00E16EC5" w:rsidRDefault="00E16EC5" w:rsidP="00E16EC5">
      <w:pPr>
        <w:jc w:val="both"/>
        <w:rPr>
          <w:rFonts w:ascii="Calibri" w:hAnsi="Calibri" w:cs="Calibri"/>
          <w:color w:val="000000"/>
          <w:sz w:val="22"/>
          <w:szCs w:val="22"/>
        </w:rPr>
      </w:pPr>
    </w:p>
    <w:p w14:paraId="45940808" w14:textId="77777777" w:rsidR="00E16EC5" w:rsidRPr="00E16EC5" w:rsidRDefault="00E16EC5" w:rsidP="00E16EC5">
      <w:pPr>
        <w:numPr>
          <w:ilvl w:val="0"/>
          <w:numId w:val="14"/>
        </w:numPr>
        <w:tabs>
          <w:tab w:val="left" w:pos="284"/>
        </w:tabs>
        <w:overflowPunct/>
        <w:ind w:left="0" w:firstLine="0"/>
        <w:contextualSpacing/>
        <w:jc w:val="both"/>
        <w:textAlignment w:val="auto"/>
        <w:rPr>
          <w:rFonts w:ascii="Calibri" w:hAnsi="Calibri" w:cs="Calibri"/>
          <w:bCs/>
          <w:color w:val="000000"/>
          <w:sz w:val="22"/>
          <w:szCs w:val="22"/>
        </w:rPr>
      </w:pPr>
      <w:r w:rsidRPr="00E16EC5">
        <w:rPr>
          <w:rFonts w:ascii="Calibri" w:hAnsi="Calibri" w:cs="Calibri"/>
          <w:bCs/>
          <w:color w:val="000000"/>
          <w:sz w:val="22"/>
          <w:szCs w:val="22"/>
        </w:rPr>
        <w:t>V rubriki »3 – ZAVAROVANA OSEBA« se vpišejo oziroma označijo podatki o zavarovani osebi.</w:t>
      </w:r>
    </w:p>
    <w:p w14:paraId="5B050335" w14:textId="77777777" w:rsidR="00E16EC5" w:rsidRPr="00E16EC5" w:rsidRDefault="00E16EC5" w:rsidP="00E16EC5">
      <w:pPr>
        <w:ind w:left="720"/>
        <w:contextualSpacing/>
        <w:jc w:val="both"/>
        <w:textAlignment w:val="auto"/>
        <w:rPr>
          <w:rFonts w:ascii="Calibri" w:hAnsi="Calibri" w:cs="Calibri"/>
          <w:b/>
          <w:bCs/>
          <w:color w:val="000000"/>
          <w:sz w:val="22"/>
          <w:szCs w:val="22"/>
        </w:rPr>
      </w:pPr>
    </w:p>
    <w:p w14:paraId="6A58DC19" w14:textId="77777777" w:rsidR="00E16EC5" w:rsidRPr="00E16EC5" w:rsidRDefault="00E16EC5" w:rsidP="00E16EC5">
      <w:pPr>
        <w:tabs>
          <w:tab w:val="left" w:pos="426"/>
        </w:tabs>
        <w:jc w:val="both"/>
        <w:rPr>
          <w:rFonts w:ascii="Calibri" w:hAnsi="Calibri" w:cs="Calibri"/>
          <w:sz w:val="22"/>
          <w:szCs w:val="22"/>
        </w:rPr>
      </w:pPr>
      <w:r w:rsidRPr="00E16EC5">
        <w:rPr>
          <w:rFonts w:ascii="Calibri" w:hAnsi="Calibri" w:cs="Calibri"/>
          <w:sz w:val="22"/>
          <w:szCs w:val="22"/>
        </w:rPr>
        <w:t xml:space="preserve">(2) V polje »številka zavarovane osebe«: </w:t>
      </w:r>
    </w:p>
    <w:p w14:paraId="6E008EBC" w14:textId="77777777" w:rsidR="00E16EC5" w:rsidRPr="00E16EC5" w:rsidRDefault="00E16EC5" w:rsidP="00E16EC5">
      <w:pPr>
        <w:numPr>
          <w:ilvl w:val="0"/>
          <w:numId w:val="15"/>
        </w:numPr>
        <w:tabs>
          <w:tab w:val="left" w:pos="426"/>
        </w:tabs>
        <w:overflowPunct/>
        <w:ind w:left="0" w:firstLine="0"/>
        <w:contextualSpacing/>
        <w:jc w:val="both"/>
        <w:textAlignment w:val="auto"/>
        <w:rPr>
          <w:rFonts w:ascii="Calibri" w:hAnsi="Calibri" w:cs="Calibri"/>
          <w:sz w:val="22"/>
          <w:szCs w:val="22"/>
        </w:rPr>
      </w:pPr>
      <w:r w:rsidRPr="00E16EC5">
        <w:rPr>
          <w:rFonts w:ascii="Calibri" w:hAnsi="Calibri" w:cs="Calibri"/>
          <w:sz w:val="22"/>
          <w:szCs w:val="22"/>
        </w:rPr>
        <w:t>se vpiše 9-mestna ZZZS številka zavarovane osebe;</w:t>
      </w:r>
    </w:p>
    <w:p w14:paraId="2670B277" w14:textId="77777777" w:rsidR="00E16EC5" w:rsidRPr="00E16EC5" w:rsidRDefault="00E16EC5" w:rsidP="00E16EC5">
      <w:pPr>
        <w:numPr>
          <w:ilvl w:val="0"/>
          <w:numId w:val="15"/>
        </w:numPr>
        <w:tabs>
          <w:tab w:val="left" w:pos="426"/>
        </w:tabs>
        <w:overflowPunct/>
        <w:ind w:left="0" w:firstLine="0"/>
        <w:contextualSpacing/>
        <w:jc w:val="both"/>
        <w:textAlignment w:val="auto"/>
        <w:rPr>
          <w:rFonts w:ascii="Calibri" w:hAnsi="Calibri" w:cs="Calibri"/>
          <w:sz w:val="22"/>
          <w:szCs w:val="22"/>
        </w:rPr>
      </w:pPr>
      <w:r w:rsidRPr="00E16EC5">
        <w:rPr>
          <w:rFonts w:ascii="Calibri" w:hAnsi="Calibri" w:cs="Calibri"/>
          <w:sz w:val="22"/>
          <w:szCs w:val="22"/>
        </w:rPr>
        <w:t xml:space="preserve">za tuje zavarovane osebe, ki uveljavljajo pravico do zdravstvenih storitev na podlagi EUKZZ, certifikata ali kartice Medicare, se vpiše 9-mestna ZZZS - TZO številka zavarovane osebe, ki jo izvajalec pridobi iz zalednega sistema Zavoda. </w:t>
      </w:r>
    </w:p>
    <w:p w14:paraId="4C7B55EC" w14:textId="77777777" w:rsidR="00E16EC5" w:rsidRPr="00E16EC5" w:rsidRDefault="00E16EC5" w:rsidP="00E16EC5">
      <w:pPr>
        <w:tabs>
          <w:tab w:val="left" w:pos="426"/>
        </w:tabs>
        <w:jc w:val="both"/>
        <w:rPr>
          <w:rFonts w:ascii="Calibri" w:hAnsi="Calibri" w:cs="Calibri"/>
          <w:color w:val="000000"/>
          <w:sz w:val="22"/>
          <w:szCs w:val="22"/>
        </w:rPr>
      </w:pPr>
      <w:r w:rsidRPr="00E16EC5">
        <w:rPr>
          <w:rFonts w:ascii="Calibri" w:hAnsi="Calibri" w:cs="Calibri"/>
          <w:color w:val="000000"/>
          <w:sz w:val="22"/>
          <w:szCs w:val="22"/>
        </w:rPr>
        <w:tab/>
      </w:r>
    </w:p>
    <w:p w14:paraId="329C1EA5" w14:textId="77777777" w:rsidR="00E16EC5" w:rsidRPr="00E16EC5" w:rsidRDefault="00E16EC5" w:rsidP="00E16EC5">
      <w:pPr>
        <w:tabs>
          <w:tab w:val="left" w:pos="0"/>
        </w:tabs>
        <w:jc w:val="both"/>
        <w:rPr>
          <w:rFonts w:ascii="Calibri" w:hAnsi="Calibri" w:cs="Calibri"/>
          <w:color w:val="000000"/>
          <w:sz w:val="22"/>
          <w:szCs w:val="22"/>
        </w:rPr>
      </w:pPr>
      <w:r w:rsidRPr="00E16EC5">
        <w:rPr>
          <w:rFonts w:ascii="Calibri" w:hAnsi="Calibri" w:cs="Calibri"/>
          <w:color w:val="000000"/>
          <w:sz w:val="22"/>
          <w:szCs w:val="22"/>
        </w:rPr>
        <w:t xml:space="preserve">(3) V polje »datum rojstva« se vpiše datum rojstva zavarovane osebe v obliki DDMMLLLL. Dnevi in meseci do številke 10 se izpolnjujejo z vodilnimi ničlami. </w:t>
      </w:r>
    </w:p>
    <w:p w14:paraId="2A50669A" w14:textId="77777777" w:rsidR="00E16EC5" w:rsidRPr="00E16EC5" w:rsidRDefault="00E16EC5" w:rsidP="00E16EC5">
      <w:pPr>
        <w:tabs>
          <w:tab w:val="left" w:pos="0"/>
        </w:tabs>
        <w:jc w:val="both"/>
        <w:rPr>
          <w:rFonts w:ascii="Calibri" w:hAnsi="Calibri" w:cs="Calibri"/>
          <w:color w:val="000000"/>
          <w:sz w:val="22"/>
          <w:szCs w:val="22"/>
        </w:rPr>
      </w:pPr>
    </w:p>
    <w:p w14:paraId="697CE06F" w14:textId="77777777" w:rsidR="00E16EC5" w:rsidRPr="00E16EC5" w:rsidRDefault="00E16EC5" w:rsidP="00E16EC5">
      <w:pPr>
        <w:tabs>
          <w:tab w:val="left" w:pos="426"/>
        </w:tabs>
        <w:jc w:val="both"/>
        <w:rPr>
          <w:rFonts w:ascii="Calibri" w:hAnsi="Calibri" w:cs="Calibri"/>
          <w:color w:val="000000"/>
          <w:sz w:val="22"/>
          <w:szCs w:val="22"/>
        </w:rPr>
      </w:pPr>
      <w:r w:rsidRPr="00E16EC5">
        <w:rPr>
          <w:rFonts w:ascii="Calibri" w:hAnsi="Calibri" w:cs="Calibri"/>
          <w:color w:val="000000"/>
          <w:sz w:val="22"/>
          <w:szCs w:val="22"/>
        </w:rPr>
        <w:t>(4) V polje »priimek« se vpiše priimek zavarovane osebe.</w:t>
      </w:r>
    </w:p>
    <w:p w14:paraId="76BAEEE4" w14:textId="77777777" w:rsidR="00E16EC5" w:rsidRPr="00E16EC5" w:rsidRDefault="00E16EC5" w:rsidP="00E16EC5">
      <w:pPr>
        <w:tabs>
          <w:tab w:val="left" w:pos="426"/>
        </w:tabs>
        <w:jc w:val="both"/>
        <w:rPr>
          <w:rFonts w:ascii="Calibri" w:hAnsi="Calibri" w:cs="Calibri"/>
          <w:color w:val="000000"/>
          <w:sz w:val="22"/>
          <w:szCs w:val="22"/>
        </w:rPr>
      </w:pPr>
    </w:p>
    <w:p w14:paraId="7C6BA898" w14:textId="77777777" w:rsidR="00E16EC5" w:rsidRPr="00E16EC5" w:rsidRDefault="00E16EC5" w:rsidP="00E16EC5">
      <w:pPr>
        <w:tabs>
          <w:tab w:val="left" w:pos="426"/>
        </w:tabs>
        <w:jc w:val="both"/>
        <w:rPr>
          <w:rFonts w:ascii="Calibri" w:hAnsi="Calibri" w:cs="Calibri"/>
          <w:color w:val="000000"/>
          <w:sz w:val="22"/>
          <w:szCs w:val="22"/>
        </w:rPr>
      </w:pPr>
      <w:r w:rsidRPr="00E16EC5">
        <w:rPr>
          <w:rFonts w:ascii="Calibri" w:hAnsi="Calibri" w:cs="Calibri"/>
          <w:color w:val="000000"/>
          <w:sz w:val="22"/>
          <w:szCs w:val="22"/>
        </w:rPr>
        <w:t>(5) V polje »ime« se vpiše ime zavarovane osebe.</w:t>
      </w:r>
    </w:p>
    <w:p w14:paraId="492FD484" w14:textId="77777777" w:rsidR="00E16EC5" w:rsidRPr="00E16EC5" w:rsidRDefault="00E16EC5" w:rsidP="00E16EC5">
      <w:pPr>
        <w:tabs>
          <w:tab w:val="left" w:pos="426"/>
        </w:tabs>
        <w:jc w:val="both"/>
        <w:rPr>
          <w:rFonts w:ascii="Calibri" w:hAnsi="Calibri" w:cs="Calibri"/>
          <w:color w:val="000000"/>
          <w:sz w:val="22"/>
          <w:szCs w:val="22"/>
        </w:rPr>
      </w:pPr>
    </w:p>
    <w:p w14:paraId="4AF8AB30" w14:textId="77777777" w:rsidR="00E16EC5" w:rsidRPr="00E16EC5" w:rsidRDefault="00E16EC5" w:rsidP="00E16EC5">
      <w:pPr>
        <w:tabs>
          <w:tab w:val="left" w:pos="426"/>
        </w:tabs>
        <w:jc w:val="both"/>
        <w:rPr>
          <w:rFonts w:ascii="Calibri" w:hAnsi="Calibri" w:cs="Calibri"/>
          <w:color w:val="000000"/>
          <w:sz w:val="22"/>
          <w:szCs w:val="22"/>
        </w:rPr>
      </w:pPr>
      <w:r w:rsidRPr="00E16EC5">
        <w:rPr>
          <w:rFonts w:ascii="Calibri" w:hAnsi="Calibri" w:cs="Calibri"/>
          <w:color w:val="000000"/>
          <w:sz w:val="22"/>
          <w:szCs w:val="22"/>
        </w:rPr>
        <w:t xml:space="preserve">(6) V polje »ulica, hišna številka, poštna številka, kraj« se vpiše ulica, hišna številka, dodatek k hišni številki, če ga ima, številka pošte in kraj pošte naslova, ki ga zavarovana oseba navede kot naslov, na katerega želi, da jo napotni zdravnik kontaktira v zvezi z naročeno oziroma opravljeno zdravstveno storitvijo (obvešča o datumih pregledov, izvidih ipd.). </w:t>
      </w:r>
    </w:p>
    <w:p w14:paraId="40CC251B" w14:textId="77777777" w:rsidR="00E16EC5" w:rsidRPr="00E16EC5" w:rsidRDefault="00E16EC5" w:rsidP="00E16EC5">
      <w:pPr>
        <w:tabs>
          <w:tab w:val="left" w:pos="426"/>
        </w:tabs>
        <w:jc w:val="both"/>
        <w:rPr>
          <w:rFonts w:ascii="Calibri" w:hAnsi="Calibri" w:cs="Calibri"/>
          <w:color w:val="000000"/>
          <w:sz w:val="22"/>
          <w:szCs w:val="22"/>
        </w:rPr>
      </w:pPr>
    </w:p>
    <w:p w14:paraId="72B86063" w14:textId="77777777" w:rsidR="00E16EC5" w:rsidRPr="00E16EC5" w:rsidRDefault="00E16EC5" w:rsidP="00E16EC5">
      <w:pPr>
        <w:tabs>
          <w:tab w:val="left" w:pos="426"/>
        </w:tabs>
        <w:jc w:val="both"/>
        <w:rPr>
          <w:rFonts w:ascii="Calibri" w:hAnsi="Calibri" w:cs="Calibri"/>
          <w:color w:val="000000"/>
          <w:sz w:val="22"/>
          <w:szCs w:val="22"/>
        </w:rPr>
      </w:pPr>
      <w:r w:rsidRPr="00E16EC5">
        <w:rPr>
          <w:rFonts w:ascii="Calibri" w:hAnsi="Calibri" w:cs="Calibri"/>
          <w:color w:val="000000"/>
          <w:sz w:val="22"/>
          <w:szCs w:val="22"/>
        </w:rPr>
        <w:lastRenderedPageBreak/>
        <w:t xml:space="preserve">(7) V polje </w:t>
      </w:r>
      <w:bookmarkStart w:id="2" w:name="_Hlk76116997"/>
      <w:r w:rsidRPr="00E16EC5">
        <w:rPr>
          <w:rFonts w:ascii="Calibri" w:hAnsi="Calibri" w:cs="Calibri"/>
          <w:color w:val="000000"/>
          <w:sz w:val="22"/>
          <w:szCs w:val="22"/>
        </w:rPr>
        <w:t>»telefonska številka</w:t>
      </w:r>
      <w:bookmarkEnd w:id="2"/>
      <w:r w:rsidRPr="00E16EC5">
        <w:rPr>
          <w:rFonts w:ascii="Calibri" w:hAnsi="Calibri" w:cs="Calibri"/>
          <w:color w:val="000000"/>
          <w:sz w:val="22"/>
          <w:szCs w:val="22"/>
        </w:rPr>
        <w:t xml:space="preserve">*« se vpiše telefonska številka zavarovane osebe, na katero želi, da jo napotni izvajalec kontaktira v zvezi z naročeno oziroma opravljeno zdravstveno storitvijo (obvešča o datumih pregledov ipd.). </w:t>
      </w:r>
    </w:p>
    <w:p w14:paraId="26569F2B" w14:textId="77777777" w:rsidR="00E16EC5" w:rsidRPr="00E16EC5" w:rsidRDefault="00E16EC5" w:rsidP="00E16EC5">
      <w:pPr>
        <w:tabs>
          <w:tab w:val="left" w:pos="426"/>
        </w:tabs>
        <w:jc w:val="both"/>
        <w:rPr>
          <w:rFonts w:ascii="Calibri" w:hAnsi="Calibri" w:cs="Calibri"/>
          <w:color w:val="000000"/>
          <w:sz w:val="22"/>
          <w:szCs w:val="22"/>
        </w:rPr>
      </w:pPr>
    </w:p>
    <w:p w14:paraId="6424E8FE" w14:textId="77777777" w:rsidR="00E16EC5" w:rsidRPr="00E16EC5" w:rsidRDefault="00E16EC5" w:rsidP="00E16EC5">
      <w:pPr>
        <w:tabs>
          <w:tab w:val="left" w:pos="426"/>
        </w:tabs>
        <w:jc w:val="both"/>
        <w:rPr>
          <w:rFonts w:ascii="Calibri" w:hAnsi="Calibri" w:cs="Calibri"/>
          <w:color w:val="000000"/>
          <w:sz w:val="22"/>
          <w:szCs w:val="22"/>
        </w:rPr>
      </w:pPr>
      <w:r w:rsidRPr="00E16EC5">
        <w:rPr>
          <w:rFonts w:ascii="Calibri" w:hAnsi="Calibri" w:cs="Calibri"/>
          <w:color w:val="000000"/>
          <w:sz w:val="22"/>
          <w:szCs w:val="22"/>
        </w:rPr>
        <w:t xml:space="preserve">(8) V polje »e-pošta*« se vpiše naslov elektronske pošte zavarovane osebe na katerega želi, da jo napotni izvajalec kontaktira v zvezi z naročeno oziroma opravljeno zdravstveno storitvijo (obvešča o datumih pregledov ipd.). </w:t>
      </w:r>
    </w:p>
    <w:p w14:paraId="770B5733" w14:textId="77777777" w:rsidR="00E16EC5" w:rsidRPr="00E16EC5" w:rsidRDefault="00E16EC5" w:rsidP="00E16EC5">
      <w:pPr>
        <w:tabs>
          <w:tab w:val="left" w:pos="0"/>
        </w:tabs>
        <w:jc w:val="both"/>
        <w:rPr>
          <w:rFonts w:ascii="Calibri" w:hAnsi="Calibri" w:cs="Calibri"/>
          <w:sz w:val="22"/>
          <w:szCs w:val="22"/>
        </w:rPr>
      </w:pPr>
    </w:p>
    <w:p w14:paraId="091D3432" w14:textId="77777777" w:rsidR="00E16EC5" w:rsidRPr="00E16EC5" w:rsidRDefault="00E16EC5" w:rsidP="00E16EC5">
      <w:pPr>
        <w:tabs>
          <w:tab w:val="left" w:pos="0"/>
        </w:tabs>
        <w:jc w:val="both"/>
        <w:rPr>
          <w:rFonts w:ascii="Calibri" w:hAnsi="Calibri" w:cs="Calibri"/>
          <w:sz w:val="22"/>
          <w:szCs w:val="22"/>
        </w:rPr>
      </w:pPr>
      <w:r w:rsidRPr="00E16EC5">
        <w:rPr>
          <w:rFonts w:ascii="Calibri" w:hAnsi="Calibri" w:cs="Calibri"/>
          <w:color w:val="000000"/>
          <w:sz w:val="22"/>
          <w:szCs w:val="22"/>
        </w:rPr>
        <w:t xml:space="preserve">(9) </w:t>
      </w:r>
      <w:r w:rsidRPr="00E16EC5">
        <w:rPr>
          <w:rFonts w:ascii="Calibri" w:hAnsi="Calibri" w:cs="Calibri"/>
          <w:sz w:val="22"/>
          <w:szCs w:val="22"/>
        </w:rPr>
        <w:t xml:space="preserve">Zaradi vzpostavitve </w:t>
      </w:r>
      <w:r w:rsidRPr="00E16EC5">
        <w:rPr>
          <w:rFonts w:ascii="Calibri" w:hAnsi="Calibri" w:cs="Calibri"/>
          <w:color w:val="000000"/>
          <w:sz w:val="22"/>
          <w:szCs w:val="22"/>
        </w:rPr>
        <w:t>stika pred načrtovano izvedbo zdravstvene storitve</w:t>
      </w:r>
      <w:r w:rsidRPr="00E16EC5">
        <w:rPr>
          <w:rFonts w:ascii="Calibri" w:hAnsi="Calibri" w:cs="Calibri"/>
          <w:sz w:val="22"/>
          <w:szCs w:val="22"/>
        </w:rPr>
        <w:t xml:space="preserve"> je treba obvezno vpisati vsaj en kontaktni podatek – telefonsko številko ali elektronski naslov zavarovane osebe (oznaka »*«). </w:t>
      </w:r>
    </w:p>
    <w:p w14:paraId="40680E99" w14:textId="77777777" w:rsidR="00E16EC5" w:rsidRPr="00E16EC5" w:rsidRDefault="00E16EC5" w:rsidP="00E16EC5">
      <w:pPr>
        <w:tabs>
          <w:tab w:val="left" w:pos="0"/>
        </w:tabs>
        <w:jc w:val="both"/>
        <w:rPr>
          <w:rFonts w:ascii="Calibri" w:hAnsi="Calibri" w:cs="Calibri"/>
          <w:sz w:val="22"/>
          <w:szCs w:val="22"/>
        </w:rPr>
      </w:pPr>
    </w:p>
    <w:p w14:paraId="7304D267" w14:textId="77777777" w:rsidR="00E16EC5" w:rsidRPr="00E16EC5" w:rsidRDefault="00E16EC5" w:rsidP="00E16EC5">
      <w:pPr>
        <w:tabs>
          <w:tab w:val="left" w:pos="0"/>
        </w:tabs>
        <w:jc w:val="both"/>
        <w:rPr>
          <w:rFonts w:ascii="Calibri" w:hAnsi="Calibri" w:cs="Calibri"/>
          <w:sz w:val="22"/>
          <w:szCs w:val="22"/>
        </w:rPr>
      </w:pPr>
      <w:r w:rsidRPr="00E16EC5">
        <w:rPr>
          <w:rFonts w:ascii="Calibri" w:hAnsi="Calibri" w:cs="Calibri"/>
          <w:sz w:val="22"/>
          <w:szCs w:val="22"/>
        </w:rPr>
        <w:t xml:space="preserve">(10) Pri izpolnjevanju polj: </w:t>
      </w:r>
      <w:r w:rsidRPr="00E16EC5">
        <w:rPr>
          <w:rFonts w:ascii="Calibri" w:hAnsi="Calibri" w:cs="Calibri"/>
          <w:color w:val="000000"/>
          <w:sz w:val="22"/>
          <w:szCs w:val="22"/>
        </w:rPr>
        <w:t xml:space="preserve">»ulica, hišna številka, poštna številka, kraj«, »telefonska številka« in »e-pošta« mora izvajalec pri zavarovani osebi vsakokrat preveriti, ali so ti podatki še vedno </w:t>
      </w:r>
      <w:r w:rsidRPr="00E16EC5">
        <w:rPr>
          <w:rFonts w:ascii="Calibri" w:hAnsi="Calibri" w:cs="Calibri"/>
          <w:sz w:val="22"/>
          <w:szCs w:val="22"/>
        </w:rPr>
        <w:t xml:space="preserve">pravilni oziroma, kateri naslov, telefonska številka ali e-naslov naj se uporabi pri kontaktu z zavarovano osebo. </w:t>
      </w:r>
    </w:p>
    <w:p w14:paraId="1B08BCEB" w14:textId="77777777" w:rsidR="00E16EC5" w:rsidRPr="00E16EC5" w:rsidRDefault="00E16EC5" w:rsidP="00E16EC5">
      <w:pPr>
        <w:tabs>
          <w:tab w:val="left" w:pos="0"/>
        </w:tabs>
        <w:jc w:val="both"/>
        <w:rPr>
          <w:rFonts w:ascii="Calibri" w:hAnsi="Calibri" w:cs="Calibri"/>
          <w:color w:val="000000"/>
          <w:sz w:val="22"/>
          <w:szCs w:val="22"/>
        </w:rPr>
      </w:pPr>
    </w:p>
    <w:p w14:paraId="394454D2"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sz w:val="22"/>
          <w:szCs w:val="22"/>
        </w:rPr>
        <w:t>23. člen</w:t>
      </w:r>
    </w:p>
    <w:p w14:paraId="0D76C0C7"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(napotnica)</w:t>
      </w:r>
    </w:p>
    <w:p w14:paraId="1FCE4685" w14:textId="77777777" w:rsidR="00E16EC5" w:rsidRPr="00E16EC5" w:rsidRDefault="00E16EC5" w:rsidP="00E16EC5">
      <w:pPr>
        <w:jc w:val="both"/>
        <w:rPr>
          <w:rFonts w:ascii="Calibri" w:hAnsi="Calibri" w:cs="Calibri"/>
          <w:color w:val="000000"/>
          <w:sz w:val="22"/>
          <w:szCs w:val="22"/>
        </w:rPr>
      </w:pPr>
    </w:p>
    <w:p w14:paraId="477426F2"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bCs/>
          <w:color w:val="000000"/>
          <w:sz w:val="22"/>
          <w:szCs w:val="22"/>
        </w:rPr>
        <w:t>(1)</w:t>
      </w:r>
      <w:r w:rsidRPr="00E16EC5">
        <w:rPr>
          <w:rFonts w:ascii="Calibri" w:hAnsi="Calibri" w:cs="Calibri"/>
          <w:b/>
          <w:bCs/>
          <w:color w:val="000000"/>
          <w:sz w:val="22"/>
          <w:szCs w:val="22"/>
        </w:rPr>
        <w:t xml:space="preserve"> </w:t>
      </w:r>
      <w:r w:rsidRPr="00E16EC5">
        <w:rPr>
          <w:rFonts w:ascii="Calibri" w:hAnsi="Calibri" w:cs="Calibri"/>
          <w:color w:val="000000"/>
          <w:sz w:val="22"/>
          <w:szCs w:val="22"/>
        </w:rPr>
        <w:t xml:space="preserve">Rubrika </w:t>
      </w:r>
      <w:r w:rsidRPr="00E16EC5">
        <w:rPr>
          <w:rFonts w:ascii="Calibri" w:hAnsi="Calibri" w:cs="Calibri"/>
          <w:bCs/>
          <w:color w:val="000000"/>
          <w:sz w:val="22"/>
          <w:szCs w:val="22"/>
        </w:rPr>
        <w:t>»4 – NAPOTNICA«</w:t>
      </w:r>
      <w:r w:rsidRPr="00E16EC5">
        <w:rPr>
          <w:rFonts w:ascii="Calibri" w:hAnsi="Calibri" w:cs="Calibri"/>
          <w:b/>
          <w:bCs/>
          <w:color w:val="000000"/>
          <w:sz w:val="22"/>
          <w:szCs w:val="22"/>
        </w:rPr>
        <w:t xml:space="preserve"> </w:t>
      </w:r>
      <w:r w:rsidRPr="00E16EC5">
        <w:rPr>
          <w:rFonts w:ascii="Calibri" w:hAnsi="Calibri" w:cs="Calibri"/>
          <w:color w:val="000000"/>
          <w:sz w:val="22"/>
          <w:szCs w:val="22"/>
        </w:rPr>
        <w:t>se izpolni, če napotnico izdaja napotni zdravnik. Rubriko izpolni tudi NMP zdravnik, če je bila zavarovana oseba napotena z napotnico s stopnjo nujnosti »NUJNO« (npr. v urgentni center).</w:t>
      </w:r>
    </w:p>
    <w:p w14:paraId="4E06E875" w14:textId="77777777" w:rsidR="00E16EC5" w:rsidRPr="00E16EC5" w:rsidRDefault="00E16EC5" w:rsidP="00E16EC5">
      <w:pPr>
        <w:jc w:val="both"/>
        <w:rPr>
          <w:rFonts w:ascii="Calibri" w:hAnsi="Calibri" w:cs="Calibri"/>
          <w:color w:val="000000"/>
          <w:sz w:val="22"/>
          <w:szCs w:val="22"/>
        </w:rPr>
      </w:pPr>
    </w:p>
    <w:p w14:paraId="7A10A279" w14:textId="77777777" w:rsidR="00E16EC5" w:rsidRPr="00E16EC5" w:rsidRDefault="00E16EC5" w:rsidP="00E16EC5">
      <w:pPr>
        <w:jc w:val="both"/>
        <w:rPr>
          <w:rFonts w:ascii="Calibri" w:hAnsi="Calibri" w:cs="Calibri"/>
          <w:sz w:val="22"/>
          <w:szCs w:val="22"/>
        </w:rPr>
      </w:pPr>
      <w:r w:rsidRPr="00E16EC5">
        <w:rPr>
          <w:rFonts w:ascii="Calibri" w:hAnsi="Calibri" w:cs="Calibri"/>
          <w:color w:val="000000"/>
          <w:sz w:val="22"/>
          <w:szCs w:val="22"/>
        </w:rPr>
        <w:t>(2) V polje »številka napotnice« se vp</w:t>
      </w:r>
      <w:r w:rsidRPr="00E16EC5">
        <w:rPr>
          <w:rFonts w:ascii="Calibri" w:hAnsi="Calibri" w:cs="Calibri"/>
          <w:sz w:val="22"/>
          <w:szCs w:val="22"/>
        </w:rPr>
        <w:t>iše številka napotnice, ki jo je izdal zdravnik iz rubrike 2-ZDRAVNIK.</w:t>
      </w:r>
    </w:p>
    <w:p w14:paraId="6B35F138" w14:textId="77777777" w:rsidR="00E16EC5" w:rsidRPr="00E16EC5" w:rsidRDefault="00E16EC5" w:rsidP="00E16EC5">
      <w:pPr>
        <w:jc w:val="both"/>
        <w:rPr>
          <w:rFonts w:ascii="Calibri" w:hAnsi="Calibri" w:cs="Calibri"/>
          <w:color w:val="000000"/>
          <w:sz w:val="22"/>
          <w:szCs w:val="22"/>
        </w:rPr>
      </w:pPr>
    </w:p>
    <w:p w14:paraId="0F73D587"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(3) V primerih, ko napotnico izdaja zdravnik specialist</w:t>
      </w:r>
      <w:r w:rsidRPr="00E16EC5">
        <w:rPr>
          <w:rFonts w:ascii="Calibri" w:hAnsi="Calibri" w:cs="Calibri"/>
          <w:sz w:val="22"/>
          <w:szCs w:val="22"/>
        </w:rPr>
        <w:t xml:space="preserve">, </w:t>
      </w:r>
      <w:r w:rsidRPr="00E16EC5">
        <w:rPr>
          <w:rFonts w:ascii="Calibri" w:hAnsi="Calibri" w:cs="Calibri"/>
          <w:color w:val="000000"/>
          <w:sz w:val="22"/>
          <w:szCs w:val="22"/>
        </w:rPr>
        <w:t xml:space="preserve">za katerega napotnica ni potrebna (specialist okulist, h kateremu je zavarovana oseba prišla na pregled zaradi ugotavljanja vida oziroma predpisa medicinskega pripomočka za izboljšanje vida, specialist psihiater, specialist za zdravljenje spolno prenosljivih bolezni ali specialist, </w:t>
      </w:r>
      <w:r w:rsidRPr="00E16EC5">
        <w:rPr>
          <w:rFonts w:ascii="Calibri" w:hAnsi="Calibri" w:cs="Calibri"/>
          <w:bCs/>
          <w:sz w:val="22"/>
          <w:szCs w:val="22"/>
        </w:rPr>
        <w:t>ki izvaja preglede zaradi odkrivanja kontaktov pri tuberkulozi</w:t>
      </w:r>
      <w:r w:rsidRPr="00E16EC5">
        <w:rPr>
          <w:rFonts w:ascii="Calibri" w:hAnsi="Calibri" w:cs="Calibri"/>
          <w:sz w:val="22"/>
          <w:szCs w:val="22"/>
        </w:rPr>
        <w:t xml:space="preserve"> in kontrolne preglede po končanem zdravljenju, ki so predpisani z zakonom),</w:t>
      </w:r>
      <w:r w:rsidRPr="00E16EC5">
        <w:rPr>
          <w:rFonts w:ascii="Calibri" w:hAnsi="Calibri" w:cs="Calibri"/>
          <w:color w:val="000000"/>
          <w:sz w:val="22"/>
          <w:szCs w:val="22"/>
        </w:rPr>
        <w:t xml:space="preserve"> ali zdravnik, ki nudi zavarovani osebi </w:t>
      </w:r>
      <w:r w:rsidRPr="00E16EC5">
        <w:rPr>
          <w:rFonts w:ascii="Calibri" w:hAnsi="Calibri" w:cs="Calibri"/>
          <w:sz w:val="22"/>
          <w:szCs w:val="22"/>
        </w:rPr>
        <w:t xml:space="preserve">nujno medicinsko pomoč ali nujno zdravljenje </w:t>
      </w:r>
      <w:r w:rsidRPr="00E16EC5">
        <w:rPr>
          <w:rFonts w:ascii="Calibri" w:hAnsi="Calibri" w:cs="Calibri"/>
          <w:color w:val="000000"/>
          <w:sz w:val="22"/>
          <w:szCs w:val="22"/>
        </w:rPr>
        <w:t>(npr. zdravnik v urgentnem centru ali v dežurni službi), se polje »številka napotnice« ne izpolni, razen, če je bila zavarovana oseba napotena z napotnico</w:t>
      </w:r>
      <w:r w:rsidRPr="00E16EC5">
        <w:rPr>
          <w:rFonts w:ascii="Calibri" w:hAnsi="Calibri" w:cs="Calibri"/>
          <w:bCs/>
          <w:color w:val="000000"/>
          <w:sz w:val="22"/>
          <w:szCs w:val="22"/>
        </w:rPr>
        <w:t>.</w:t>
      </w:r>
    </w:p>
    <w:p w14:paraId="69D349F9" w14:textId="77777777" w:rsidR="00E16EC5" w:rsidRPr="00E16EC5" w:rsidRDefault="00E16EC5" w:rsidP="00E16EC5">
      <w:pPr>
        <w:ind w:left="360"/>
        <w:jc w:val="both"/>
        <w:rPr>
          <w:rFonts w:ascii="Calibri" w:hAnsi="Calibri" w:cs="Calibri"/>
          <w:color w:val="000000"/>
          <w:sz w:val="22"/>
          <w:szCs w:val="22"/>
        </w:rPr>
      </w:pPr>
    </w:p>
    <w:p w14:paraId="69C9BC8E"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(4) V polje »številka zdravnika« se vpiše 5-mestna številka zdravnika iz rubrike 2 – ZDRAVNIK. </w:t>
      </w:r>
    </w:p>
    <w:p w14:paraId="7B539163" w14:textId="77777777" w:rsidR="00E16EC5" w:rsidRPr="00E16EC5" w:rsidRDefault="00E16EC5" w:rsidP="00E16EC5">
      <w:pPr>
        <w:jc w:val="both"/>
        <w:rPr>
          <w:rFonts w:ascii="Calibri" w:hAnsi="Calibri" w:cs="Calibri"/>
          <w:color w:val="000000"/>
          <w:sz w:val="22"/>
          <w:szCs w:val="22"/>
        </w:rPr>
      </w:pPr>
    </w:p>
    <w:p w14:paraId="4FFD8231"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sz w:val="22"/>
          <w:szCs w:val="22"/>
        </w:rPr>
        <w:t>24. člen</w:t>
      </w:r>
    </w:p>
    <w:p w14:paraId="4B787C20"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(veljavnost)</w:t>
      </w:r>
    </w:p>
    <w:p w14:paraId="683EA7CC" w14:textId="77777777" w:rsidR="00E16EC5" w:rsidRPr="00E16EC5" w:rsidRDefault="00E16EC5" w:rsidP="00E16EC5">
      <w:pPr>
        <w:jc w:val="both"/>
        <w:rPr>
          <w:rFonts w:ascii="Calibri" w:hAnsi="Calibri" w:cs="Calibri"/>
          <w:color w:val="000000"/>
          <w:sz w:val="22"/>
          <w:szCs w:val="22"/>
        </w:rPr>
      </w:pPr>
    </w:p>
    <w:p w14:paraId="46B82496" w14:textId="77777777" w:rsidR="00E16EC5" w:rsidRPr="00E16EC5" w:rsidRDefault="00E16EC5" w:rsidP="00E16EC5">
      <w:pPr>
        <w:numPr>
          <w:ilvl w:val="0"/>
          <w:numId w:val="41"/>
        </w:numPr>
        <w:tabs>
          <w:tab w:val="left" w:pos="284"/>
        </w:tabs>
        <w:ind w:left="0" w:firstLine="0"/>
        <w:contextualSpacing/>
        <w:jc w:val="both"/>
        <w:textAlignment w:val="auto"/>
        <w:rPr>
          <w:rFonts w:ascii="Calibri" w:hAnsi="Calibri" w:cs="Calibri"/>
          <w:bCs/>
          <w:color w:val="000000"/>
          <w:sz w:val="22"/>
          <w:szCs w:val="22"/>
        </w:rPr>
      </w:pPr>
      <w:r w:rsidRPr="00E16EC5">
        <w:rPr>
          <w:rFonts w:ascii="Calibri" w:hAnsi="Calibri" w:cs="Calibri"/>
          <w:bCs/>
          <w:color w:val="000000"/>
          <w:sz w:val="22"/>
          <w:szCs w:val="22"/>
        </w:rPr>
        <w:t xml:space="preserve">Rubrika »5 – VELJAVNOST« se ne izpolnjuje. </w:t>
      </w:r>
    </w:p>
    <w:p w14:paraId="2160626A" w14:textId="77777777" w:rsidR="00E16EC5" w:rsidRPr="00E16EC5" w:rsidRDefault="00E16EC5" w:rsidP="00E16EC5">
      <w:pPr>
        <w:tabs>
          <w:tab w:val="left" w:pos="426"/>
        </w:tabs>
        <w:ind w:left="720"/>
        <w:contextualSpacing/>
        <w:jc w:val="both"/>
        <w:textAlignment w:val="auto"/>
        <w:rPr>
          <w:rFonts w:ascii="Calibri" w:hAnsi="Calibri" w:cs="Calibri"/>
          <w:color w:val="000000"/>
          <w:sz w:val="22"/>
          <w:szCs w:val="22"/>
        </w:rPr>
      </w:pPr>
    </w:p>
    <w:p w14:paraId="09AC40C5"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(2) Dodatna pojasnila o veljavnosti napotnice so v 14. členu tega navodila. </w:t>
      </w:r>
    </w:p>
    <w:p w14:paraId="303D8B40" w14:textId="77777777" w:rsidR="00E16EC5" w:rsidRPr="00E16EC5" w:rsidRDefault="00E16EC5" w:rsidP="00E16EC5">
      <w:pPr>
        <w:jc w:val="both"/>
        <w:rPr>
          <w:rFonts w:ascii="Calibri" w:hAnsi="Calibri" w:cs="Calibri"/>
          <w:color w:val="000000"/>
          <w:sz w:val="22"/>
          <w:szCs w:val="22"/>
        </w:rPr>
      </w:pPr>
    </w:p>
    <w:p w14:paraId="4413ED3E"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sz w:val="22"/>
          <w:szCs w:val="22"/>
        </w:rPr>
        <w:t>25. člen</w:t>
      </w:r>
    </w:p>
    <w:p w14:paraId="4B8138F1"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(obseg pooblastila)</w:t>
      </w:r>
    </w:p>
    <w:p w14:paraId="37725217" w14:textId="77777777" w:rsidR="00E16EC5" w:rsidRPr="00E16EC5" w:rsidRDefault="00E16EC5" w:rsidP="00E16EC5">
      <w:pPr>
        <w:jc w:val="both"/>
        <w:rPr>
          <w:rFonts w:ascii="Calibri" w:hAnsi="Calibri" w:cs="Calibri"/>
          <w:color w:val="000000"/>
          <w:sz w:val="22"/>
          <w:szCs w:val="22"/>
        </w:rPr>
      </w:pPr>
    </w:p>
    <w:p w14:paraId="37C3FC58" w14:textId="77777777" w:rsidR="00E16EC5" w:rsidRPr="00E16EC5" w:rsidRDefault="00E16EC5" w:rsidP="00E16EC5">
      <w:pPr>
        <w:tabs>
          <w:tab w:val="left" w:pos="426"/>
        </w:tabs>
        <w:jc w:val="both"/>
        <w:rPr>
          <w:rFonts w:ascii="Calibri" w:hAnsi="Calibri" w:cs="Calibri"/>
          <w:color w:val="000000"/>
          <w:sz w:val="22"/>
          <w:szCs w:val="22"/>
        </w:rPr>
      </w:pPr>
      <w:r w:rsidRPr="00E16EC5">
        <w:rPr>
          <w:rFonts w:ascii="Calibri" w:hAnsi="Calibri" w:cs="Calibri"/>
          <w:bCs/>
          <w:color w:val="000000"/>
          <w:sz w:val="22"/>
          <w:szCs w:val="22"/>
        </w:rPr>
        <w:t>(1)</w:t>
      </w:r>
      <w:r w:rsidRPr="00E16EC5">
        <w:rPr>
          <w:rFonts w:ascii="Calibri" w:hAnsi="Calibri" w:cs="Calibri"/>
          <w:b/>
          <w:bCs/>
          <w:color w:val="000000"/>
          <w:sz w:val="22"/>
          <w:szCs w:val="22"/>
        </w:rPr>
        <w:t xml:space="preserve"> </w:t>
      </w:r>
      <w:r w:rsidRPr="00E16EC5">
        <w:rPr>
          <w:rFonts w:ascii="Calibri" w:hAnsi="Calibri" w:cs="Calibri"/>
          <w:bCs/>
          <w:color w:val="000000"/>
          <w:sz w:val="22"/>
          <w:szCs w:val="22"/>
        </w:rPr>
        <w:t xml:space="preserve">Rubrika »6 – OBSEG POOBLASTILA« se ne izpolnjuje. </w:t>
      </w:r>
    </w:p>
    <w:p w14:paraId="74B49A73" w14:textId="77777777" w:rsidR="00E16EC5" w:rsidRPr="00E16EC5" w:rsidRDefault="00E16EC5" w:rsidP="00E16EC5">
      <w:pPr>
        <w:jc w:val="both"/>
        <w:rPr>
          <w:rFonts w:ascii="Calibri" w:hAnsi="Calibri" w:cs="Calibri"/>
          <w:color w:val="000000"/>
          <w:sz w:val="22"/>
          <w:szCs w:val="22"/>
        </w:rPr>
      </w:pPr>
    </w:p>
    <w:p w14:paraId="4F962FDA" w14:textId="77777777" w:rsidR="00E16EC5" w:rsidRPr="00E16EC5" w:rsidRDefault="00E16EC5" w:rsidP="00E16EC5">
      <w:pPr>
        <w:tabs>
          <w:tab w:val="left" w:pos="426"/>
        </w:tabs>
        <w:jc w:val="both"/>
        <w:rPr>
          <w:rFonts w:ascii="Calibri" w:hAnsi="Calibri" w:cs="Calibri"/>
          <w:color w:val="000000"/>
          <w:sz w:val="22"/>
          <w:szCs w:val="22"/>
        </w:rPr>
      </w:pPr>
      <w:r w:rsidRPr="00E16EC5">
        <w:rPr>
          <w:rFonts w:ascii="Calibri" w:hAnsi="Calibri" w:cs="Calibri"/>
          <w:color w:val="000000"/>
          <w:sz w:val="22"/>
          <w:szCs w:val="22"/>
        </w:rPr>
        <w:t xml:space="preserve">(2) Dodatna pojasnila so v 13. členu tega navodila. </w:t>
      </w:r>
    </w:p>
    <w:p w14:paraId="486E404C" w14:textId="77777777" w:rsidR="00C0591E" w:rsidRPr="00E16EC5" w:rsidRDefault="00C0591E" w:rsidP="00E16EC5">
      <w:pPr>
        <w:contextualSpacing/>
        <w:jc w:val="center"/>
        <w:textAlignment w:val="auto"/>
        <w:rPr>
          <w:rFonts w:ascii="Calibri" w:hAnsi="Calibri" w:cs="Calibri"/>
          <w:b/>
          <w:bCs/>
          <w:sz w:val="22"/>
          <w:szCs w:val="22"/>
        </w:rPr>
      </w:pPr>
    </w:p>
    <w:p w14:paraId="2CD64D37"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sz w:val="22"/>
          <w:szCs w:val="22"/>
        </w:rPr>
        <w:t>26. člen</w:t>
      </w:r>
    </w:p>
    <w:p w14:paraId="345D0E93"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(razlog obravnave)</w:t>
      </w:r>
    </w:p>
    <w:p w14:paraId="7104DDD7" w14:textId="77777777" w:rsidR="00E16EC5" w:rsidRPr="00E16EC5" w:rsidRDefault="00E16EC5" w:rsidP="00E16EC5">
      <w:pPr>
        <w:jc w:val="both"/>
        <w:rPr>
          <w:rFonts w:ascii="Calibri" w:hAnsi="Calibri" w:cs="Calibri"/>
          <w:color w:val="000000"/>
          <w:sz w:val="22"/>
          <w:szCs w:val="22"/>
        </w:rPr>
      </w:pPr>
    </w:p>
    <w:p w14:paraId="62BF6309" w14:textId="77777777" w:rsidR="00E16EC5" w:rsidRPr="00E16EC5" w:rsidRDefault="00E16EC5" w:rsidP="00E16EC5">
      <w:pPr>
        <w:tabs>
          <w:tab w:val="left" w:pos="426"/>
        </w:tabs>
        <w:jc w:val="both"/>
        <w:rPr>
          <w:rFonts w:ascii="Calibri" w:hAnsi="Calibri" w:cs="Calibri"/>
          <w:color w:val="000000"/>
          <w:sz w:val="22"/>
          <w:szCs w:val="22"/>
        </w:rPr>
      </w:pPr>
      <w:r w:rsidRPr="00E16EC5">
        <w:rPr>
          <w:rFonts w:ascii="Calibri" w:hAnsi="Calibri" w:cs="Calibri"/>
          <w:bCs/>
          <w:color w:val="000000"/>
          <w:sz w:val="22"/>
          <w:szCs w:val="22"/>
        </w:rPr>
        <w:lastRenderedPageBreak/>
        <w:t>(1) V rubriki »7 – RAZLOG OBRAVNAVE« se o</w:t>
      </w:r>
      <w:r w:rsidRPr="00E16EC5">
        <w:rPr>
          <w:rFonts w:ascii="Calibri" w:hAnsi="Calibri" w:cs="Calibri"/>
          <w:color w:val="000000"/>
          <w:sz w:val="22"/>
          <w:szCs w:val="22"/>
        </w:rPr>
        <w:t xml:space="preserve">znači oziroma vpiše ustrezno številko razloga, v povezavi, s katerim se zavarovano osebo napotuje na nadaljnjo obravnavo. </w:t>
      </w:r>
    </w:p>
    <w:p w14:paraId="634739B1" w14:textId="77777777" w:rsidR="00E16EC5" w:rsidRPr="00E16EC5" w:rsidRDefault="00E16EC5" w:rsidP="00E16EC5">
      <w:pPr>
        <w:jc w:val="both"/>
        <w:rPr>
          <w:rFonts w:ascii="Calibri" w:hAnsi="Calibri" w:cs="Calibri"/>
          <w:color w:val="000000"/>
          <w:sz w:val="22"/>
          <w:szCs w:val="22"/>
        </w:rPr>
      </w:pPr>
    </w:p>
    <w:p w14:paraId="3E7D2AF2"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bCs/>
          <w:color w:val="000000"/>
          <w:sz w:val="22"/>
          <w:szCs w:val="22"/>
        </w:rPr>
        <w:t xml:space="preserve">(2) </w:t>
      </w:r>
      <w:r w:rsidRPr="00E16EC5">
        <w:rPr>
          <w:rFonts w:ascii="Calibri" w:hAnsi="Calibri" w:cs="Calibri"/>
          <w:color w:val="000000"/>
          <w:sz w:val="22"/>
          <w:szCs w:val="22"/>
        </w:rPr>
        <w:t>Razlog obravnave 04 – poškodba pri delu, se označi oziroma vpiše tudi, če je bila poškodba pri delu povzročena po tretji osebi.</w:t>
      </w:r>
    </w:p>
    <w:p w14:paraId="62E5521D" w14:textId="77777777" w:rsidR="00E16EC5" w:rsidRPr="00E16EC5" w:rsidRDefault="00E16EC5" w:rsidP="00E16EC5">
      <w:pPr>
        <w:jc w:val="both"/>
        <w:rPr>
          <w:rFonts w:ascii="Calibri" w:hAnsi="Calibri" w:cs="Calibri"/>
          <w:color w:val="000000"/>
          <w:sz w:val="22"/>
          <w:szCs w:val="22"/>
        </w:rPr>
      </w:pPr>
    </w:p>
    <w:p w14:paraId="128C1853"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bCs/>
          <w:color w:val="000000"/>
          <w:sz w:val="22"/>
          <w:szCs w:val="22"/>
        </w:rPr>
        <w:t xml:space="preserve">(3) </w:t>
      </w:r>
      <w:r w:rsidRPr="00E16EC5">
        <w:rPr>
          <w:rFonts w:ascii="Calibri" w:hAnsi="Calibri" w:cs="Calibri"/>
          <w:color w:val="000000"/>
          <w:sz w:val="22"/>
          <w:szCs w:val="22"/>
        </w:rPr>
        <w:t>Razlog obravnave 07 – transplantacija se označi oziroma vpiše le, ko se k drugim izvajalcem napotuje dajalec živega tkiva oziroma organa. Za prejemnika se vedno označi dejanski razlog obravnave, zaradi katerega mu je potrebno opraviti poseg (npr. bolezen, poškodba).</w:t>
      </w:r>
    </w:p>
    <w:p w14:paraId="238DF04F" w14:textId="77777777" w:rsidR="00E16EC5" w:rsidRPr="00E16EC5" w:rsidRDefault="00E16EC5" w:rsidP="00E16EC5">
      <w:pPr>
        <w:jc w:val="both"/>
        <w:rPr>
          <w:rFonts w:ascii="Calibri" w:hAnsi="Calibri" w:cs="Calibri"/>
          <w:color w:val="000000"/>
          <w:sz w:val="22"/>
          <w:szCs w:val="22"/>
        </w:rPr>
      </w:pPr>
    </w:p>
    <w:p w14:paraId="1748DD78"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sz w:val="22"/>
          <w:szCs w:val="22"/>
        </w:rPr>
        <w:t>27. člen</w:t>
      </w:r>
    </w:p>
    <w:p w14:paraId="6165051B"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(stopnja nujnosti)</w:t>
      </w:r>
    </w:p>
    <w:p w14:paraId="7B81C5B4" w14:textId="77777777" w:rsidR="00E16EC5" w:rsidRPr="00E16EC5" w:rsidRDefault="00E16EC5" w:rsidP="00E16EC5">
      <w:pPr>
        <w:jc w:val="both"/>
        <w:rPr>
          <w:rFonts w:ascii="Calibri" w:hAnsi="Calibri" w:cs="Calibri"/>
          <w:color w:val="000000"/>
          <w:sz w:val="22"/>
          <w:szCs w:val="22"/>
        </w:rPr>
      </w:pPr>
    </w:p>
    <w:p w14:paraId="3C8A95FC" w14:textId="77777777" w:rsidR="00E16EC5" w:rsidRPr="00E16EC5" w:rsidRDefault="00E16EC5" w:rsidP="00E16EC5">
      <w:pPr>
        <w:tabs>
          <w:tab w:val="left" w:pos="426"/>
        </w:tabs>
        <w:jc w:val="both"/>
        <w:rPr>
          <w:rFonts w:ascii="Calibri" w:hAnsi="Calibri" w:cs="Calibri"/>
          <w:color w:val="000000"/>
          <w:sz w:val="22"/>
          <w:szCs w:val="22"/>
        </w:rPr>
      </w:pPr>
      <w:r w:rsidRPr="00E16EC5">
        <w:rPr>
          <w:rFonts w:ascii="Calibri" w:hAnsi="Calibri" w:cs="Calibri"/>
          <w:bCs/>
          <w:color w:val="000000"/>
          <w:sz w:val="22"/>
          <w:szCs w:val="22"/>
        </w:rPr>
        <w:t xml:space="preserve">(1) V rubriki »8 – STOPNJA NUJNOSTI« </w:t>
      </w:r>
      <w:r w:rsidRPr="00E16EC5">
        <w:rPr>
          <w:rFonts w:ascii="Calibri" w:hAnsi="Calibri" w:cs="Calibri"/>
          <w:color w:val="000000"/>
          <w:sz w:val="22"/>
          <w:szCs w:val="22"/>
        </w:rPr>
        <w:t xml:space="preserve">se označi oziroma vpiše ustrezna stopnja nujnosti, glede na to, v kakšnem času je treba izvesti zdravstveno storitev, na katero je zavarovana oseba napotena. </w:t>
      </w:r>
    </w:p>
    <w:p w14:paraId="2BA8A74F" w14:textId="77777777" w:rsidR="00E16EC5" w:rsidRPr="00E16EC5" w:rsidRDefault="00E16EC5" w:rsidP="00E16EC5">
      <w:pPr>
        <w:jc w:val="both"/>
        <w:rPr>
          <w:rFonts w:ascii="Calibri" w:hAnsi="Calibri" w:cs="Calibri"/>
          <w:color w:val="000000"/>
          <w:sz w:val="22"/>
          <w:szCs w:val="22"/>
        </w:rPr>
      </w:pPr>
    </w:p>
    <w:p w14:paraId="00275579"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bCs/>
          <w:color w:val="000000"/>
          <w:sz w:val="22"/>
          <w:szCs w:val="22"/>
        </w:rPr>
        <w:t>(2)</w:t>
      </w:r>
      <w:r w:rsidRPr="00E16EC5">
        <w:rPr>
          <w:rFonts w:ascii="Calibri" w:hAnsi="Calibri" w:cs="Calibri"/>
          <w:color w:val="000000"/>
          <w:sz w:val="22"/>
          <w:szCs w:val="22"/>
        </w:rPr>
        <w:t xml:space="preserve"> Dodatna pojasnila so v 11. členu tega navodila. </w:t>
      </w:r>
    </w:p>
    <w:p w14:paraId="0006B949" w14:textId="77777777" w:rsidR="00E16EC5" w:rsidRPr="00E16EC5" w:rsidRDefault="00E16EC5" w:rsidP="00E16EC5">
      <w:pPr>
        <w:contextualSpacing/>
        <w:jc w:val="center"/>
        <w:textAlignment w:val="auto"/>
        <w:rPr>
          <w:rFonts w:ascii="Calibri" w:hAnsi="Calibri" w:cs="Calibri"/>
          <w:b/>
          <w:bCs/>
          <w:sz w:val="22"/>
          <w:szCs w:val="22"/>
        </w:rPr>
      </w:pPr>
    </w:p>
    <w:p w14:paraId="1CFECD16"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sz w:val="22"/>
          <w:szCs w:val="22"/>
        </w:rPr>
        <w:t>28. člen</w:t>
      </w:r>
    </w:p>
    <w:p w14:paraId="760E833E"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(tuj zavarovanec)</w:t>
      </w:r>
    </w:p>
    <w:p w14:paraId="25CDD930" w14:textId="77777777" w:rsidR="00E16EC5" w:rsidRPr="00E16EC5" w:rsidRDefault="00E16EC5" w:rsidP="00E16EC5">
      <w:pPr>
        <w:jc w:val="both"/>
        <w:rPr>
          <w:rFonts w:ascii="Calibri" w:hAnsi="Calibri" w:cs="Calibri"/>
          <w:color w:val="000000"/>
          <w:sz w:val="22"/>
          <w:szCs w:val="22"/>
        </w:rPr>
      </w:pPr>
    </w:p>
    <w:p w14:paraId="6511BD0F" w14:textId="77777777" w:rsidR="00E16EC5" w:rsidRPr="00E16EC5" w:rsidRDefault="00E16EC5" w:rsidP="00E16EC5">
      <w:pPr>
        <w:tabs>
          <w:tab w:val="left" w:pos="426"/>
        </w:tabs>
        <w:jc w:val="both"/>
        <w:rPr>
          <w:rFonts w:ascii="Calibri" w:hAnsi="Calibri" w:cs="Calibri"/>
          <w:sz w:val="22"/>
          <w:szCs w:val="22"/>
        </w:rPr>
      </w:pPr>
      <w:r w:rsidRPr="00E16EC5">
        <w:rPr>
          <w:rFonts w:ascii="Calibri" w:hAnsi="Calibri" w:cs="Calibri"/>
          <w:bCs/>
          <w:sz w:val="22"/>
          <w:szCs w:val="22"/>
        </w:rPr>
        <w:t xml:space="preserve">(1) Rubrika »9 – TUJI ZAVAROVANEC« se </w:t>
      </w:r>
      <w:r w:rsidRPr="00E16EC5">
        <w:rPr>
          <w:rFonts w:ascii="Calibri" w:hAnsi="Calibri" w:cs="Calibri"/>
          <w:sz w:val="22"/>
          <w:szCs w:val="22"/>
        </w:rPr>
        <w:t>izpolni samo, če gre za tujo zavarovano osebo, ki je napotena k izvajalcu v Sloveniji in uveljavlja pravice do zdravstvenih storitev po zakonodaji EU in meddržavnih pogodbah.</w:t>
      </w:r>
    </w:p>
    <w:p w14:paraId="748ED23F" w14:textId="77777777" w:rsidR="00E16EC5" w:rsidRPr="00E16EC5" w:rsidRDefault="00E16EC5" w:rsidP="00E16EC5">
      <w:pPr>
        <w:tabs>
          <w:tab w:val="left" w:pos="426"/>
        </w:tabs>
        <w:jc w:val="both"/>
        <w:rPr>
          <w:rFonts w:ascii="Calibri" w:hAnsi="Calibri" w:cs="Calibri"/>
          <w:color w:val="000000"/>
          <w:sz w:val="22"/>
          <w:szCs w:val="22"/>
        </w:rPr>
      </w:pPr>
      <w:r w:rsidRPr="00E16EC5">
        <w:rPr>
          <w:rFonts w:ascii="Calibri" w:hAnsi="Calibri" w:cs="Calibri"/>
          <w:color w:val="FF0000"/>
          <w:sz w:val="22"/>
          <w:szCs w:val="22"/>
        </w:rPr>
        <w:t xml:space="preserve"> </w:t>
      </w:r>
    </w:p>
    <w:p w14:paraId="2624A703" w14:textId="77777777" w:rsidR="00E16EC5" w:rsidRPr="00E16EC5" w:rsidRDefault="00E16EC5" w:rsidP="00E16EC5">
      <w:pPr>
        <w:jc w:val="both"/>
        <w:rPr>
          <w:rFonts w:ascii="Calibri" w:hAnsi="Calibri" w:cs="Calibri"/>
          <w:sz w:val="22"/>
          <w:szCs w:val="22"/>
        </w:rPr>
      </w:pPr>
      <w:r w:rsidRPr="00E16EC5">
        <w:rPr>
          <w:rFonts w:ascii="Calibri" w:hAnsi="Calibri" w:cs="Calibri"/>
          <w:bCs/>
          <w:sz w:val="22"/>
          <w:szCs w:val="22"/>
        </w:rPr>
        <w:t>(2) V primeru iz prejšnjega odstavka se v polje »</w:t>
      </w:r>
      <w:r w:rsidRPr="00E16EC5">
        <w:rPr>
          <w:rFonts w:ascii="Calibri" w:hAnsi="Calibri" w:cs="Calibri"/>
          <w:sz w:val="22"/>
          <w:szCs w:val="22"/>
        </w:rPr>
        <w:t xml:space="preserve">šifra države« vpiše 3-mestna šifra iz šifranta 6 – Države nosilcev zdravstvenega zavarovanja, ki je objavljen v šifrantih </w:t>
      </w:r>
      <w:hyperlink r:id="rId13" w:history="1">
        <w:r w:rsidRPr="00E16EC5">
          <w:rPr>
            <w:rFonts w:ascii="Calibri" w:hAnsi="Calibri" w:cs="Calibri"/>
            <w:sz w:val="22"/>
            <w:szCs w:val="22"/>
          </w:rPr>
          <w:t xml:space="preserve">ZZZS </w:t>
        </w:r>
      </w:hyperlink>
      <w:r w:rsidRPr="00E16EC5">
        <w:rPr>
          <w:rFonts w:ascii="Calibri" w:hAnsi="Calibri" w:cs="Calibri"/>
          <w:sz w:val="22"/>
          <w:szCs w:val="22"/>
        </w:rPr>
        <w:t>na spletni strani Zavoda.</w:t>
      </w:r>
    </w:p>
    <w:p w14:paraId="6727D5C2" w14:textId="77777777" w:rsidR="00E16EC5" w:rsidRPr="00E16EC5" w:rsidRDefault="00E16EC5" w:rsidP="00E16EC5">
      <w:pPr>
        <w:jc w:val="both"/>
        <w:rPr>
          <w:rFonts w:ascii="Calibri" w:hAnsi="Calibri" w:cs="Calibri"/>
          <w:color w:val="000000"/>
          <w:sz w:val="22"/>
          <w:szCs w:val="22"/>
        </w:rPr>
      </w:pPr>
    </w:p>
    <w:p w14:paraId="7E40721A"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sz w:val="22"/>
          <w:szCs w:val="22"/>
        </w:rPr>
        <w:t>29. člen</w:t>
      </w:r>
    </w:p>
    <w:p w14:paraId="09664E9A"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(vrsta zdravstvene storitve)</w:t>
      </w:r>
    </w:p>
    <w:p w14:paraId="34E226DD" w14:textId="77777777" w:rsidR="00E16EC5" w:rsidRPr="00E16EC5" w:rsidRDefault="00E16EC5" w:rsidP="00E16EC5">
      <w:pPr>
        <w:jc w:val="both"/>
        <w:rPr>
          <w:rFonts w:ascii="Calibri" w:hAnsi="Calibri" w:cs="Calibri"/>
          <w:color w:val="000000"/>
          <w:sz w:val="22"/>
          <w:szCs w:val="22"/>
        </w:rPr>
      </w:pPr>
    </w:p>
    <w:p w14:paraId="62F9B99C" w14:textId="77777777" w:rsidR="00E16EC5" w:rsidRPr="00E16EC5" w:rsidRDefault="00E16EC5" w:rsidP="00E16EC5">
      <w:pPr>
        <w:jc w:val="both"/>
        <w:rPr>
          <w:rFonts w:ascii="Calibri" w:hAnsi="Calibri" w:cs="Calibri"/>
          <w:sz w:val="22"/>
          <w:szCs w:val="22"/>
        </w:rPr>
      </w:pPr>
      <w:r w:rsidRPr="00E16EC5">
        <w:rPr>
          <w:rFonts w:ascii="Calibri" w:hAnsi="Calibri" w:cs="Calibri"/>
          <w:bCs/>
          <w:color w:val="000000"/>
          <w:sz w:val="22"/>
          <w:szCs w:val="22"/>
        </w:rPr>
        <w:t>(1) V rubriki »10 - VRSTA ZDRAVSTVENE STORITVE« se v poljih »</w:t>
      </w:r>
      <w:r w:rsidRPr="00E16EC5">
        <w:rPr>
          <w:rFonts w:ascii="Calibri" w:hAnsi="Calibri" w:cs="Calibri"/>
          <w:color w:val="000000"/>
          <w:sz w:val="22"/>
          <w:szCs w:val="22"/>
        </w:rPr>
        <w:t>šifra« in »</w:t>
      </w:r>
      <w:r w:rsidRPr="00E16EC5">
        <w:rPr>
          <w:rFonts w:ascii="Calibri" w:hAnsi="Calibri" w:cs="Calibri"/>
          <w:bCs/>
          <w:color w:val="000000"/>
          <w:sz w:val="22"/>
          <w:szCs w:val="22"/>
        </w:rPr>
        <w:t>vrsta zdravstvene storitve« v</w:t>
      </w:r>
      <w:r w:rsidRPr="00E16EC5">
        <w:rPr>
          <w:rFonts w:ascii="Calibri" w:hAnsi="Calibri" w:cs="Calibri"/>
          <w:sz w:val="22"/>
          <w:szCs w:val="22"/>
        </w:rPr>
        <w:t xml:space="preserve">piše šifra in naziv </w:t>
      </w:r>
      <w:r w:rsidRPr="00E16EC5">
        <w:rPr>
          <w:rFonts w:ascii="Calibri" w:hAnsi="Calibri" w:cs="Calibri"/>
          <w:bCs/>
          <w:color w:val="000000"/>
          <w:sz w:val="22"/>
          <w:szCs w:val="22"/>
        </w:rPr>
        <w:t>vrste zdravstvene storitve (VZS), na katero je zavarovana oseba napotena,</w:t>
      </w:r>
      <w:r w:rsidRPr="00E16EC5">
        <w:rPr>
          <w:rFonts w:ascii="Calibri" w:hAnsi="Calibri" w:cs="Calibri"/>
          <w:sz w:val="22"/>
          <w:szCs w:val="22"/>
        </w:rPr>
        <w:t xml:space="preserve"> iz šifranta vrst zdravstvenih storitev, ki je objavljen na spletnih straneh NIJZ.</w:t>
      </w:r>
    </w:p>
    <w:p w14:paraId="215280E5" w14:textId="77777777" w:rsidR="00E16EC5" w:rsidRPr="00E16EC5" w:rsidRDefault="00E16EC5" w:rsidP="00E16EC5">
      <w:pPr>
        <w:jc w:val="both"/>
        <w:rPr>
          <w:rFonts w:ascii="Calibri" w:hAnsi="Calibri" w:cs="Calibri"/>
          <w:sz w:val="22"/>
          <w:szCs w:val="22"/>
        </w:rPr>
      </w:pPr>
    </w:p>
    <w:p w14:paraId="7527A841" w14:textId="77777777" w:rsidR="00E16EC5" w:rsidRPr="00E16EC5" w:rsidRDefault="00E16EC5" w:rsidP="00E16EC5">
      <w:pPr>
        <w:jc w:val="both"/>
        <w:rPr>
          <w:rFonts w:ascii="Calibri" w:hAnsi="Calibri" w:cs="Calibri"/>
          <w:sz w:val="22"/>
          <w:szCs w:val="22"/>
        </w:rPr>
      </w:pPr>
      <w:r w:rsidRPr="00E16EC5">
        <w:rPr>
          <w:rFonts w:ascii="Calibri" w:hAnsi="Calibri" w:cs="Calibri"/>
          <w:sz w:val="22"/>
          <w:szCs w:val="22"/>
        </w:rPr>
        <w:t xml:space="preserve">(2) Če VZS na napotnici ni ustrezno določena, to ni razlog za njeno zavrnitev, zahtevo po novi napotnici ali popravku obstoječe, če iz drugih podatkov na napotnici izhaja, katero storitev zavarovana oseba potrebuje. </w:t>
      </w:r>
    </w:p>
    <w:p w14:paraId="0D6EC85E" w14:textId="77777777" w:rsidR="00E16EC5" w:rsidRPr="00E16EC5" w:rsidRDefault="00E16EC5" w:rsidP="00E16EC5">
      <w:pPr>
        <w:jc w:val="both"/>
        <w:rPr>
          <w:rFonts w:ascii="Calibri" w:hAnsi="Calibri" w:cs="Calibri"/>
          <w:bCs/>
          <w:sz w:val="22"/>
          <w:szCs w:val="22"/>
        </w:rPr>
      </w:pPr>
    </w:p>
    <w:p w14:paraId="6E097046" w14:textId="77777777" w:rsidR="00E16EC5" w:rsidRPr="00E16EC5" w:rsidRDefault="00E16EC5" w:rsidP="00E16EC5">
      <w:pPr>
        <w:jc w:val="both"/>
        <w:rPr>
          <w:rFonts w:ascii="Calibri" w:eastAsiaTheme="minorHAnsi" w:hAnsi="Calibri" w:cs="Calibri"/>
          <w:color w:val="000000"/>
          <w:sz w:val="22"/>
          <w:szCs w:val="22"/>
        </w:rPr>
      </w:pPr>
      <w:r w:rsidRPr="00E16EC5">
        <w:rPr>
          <w:rFonts w:ascii="Calibri" w:hAnsi="Calibri" w:cs="Calibri"/>
          <w:bCs/>
          <w:sz w:val="22"/>
          <w:szCs w:val="22"/>
        </w:rPr>
        <w:t xml:space="preserve">(3) Na podlagi VZS, ki je navedena na napotnici, se zavarovano osebo naroči na prvo zdravstveno storitev. V okviru te napotne VZS, pa lahko napotni zdravnik izvede potrebne storitve in hkrati zavarovano osebo naroči na več storitev </w:t>
      </w:r>
      <w:r w:rsidRPr="00E16EC5">
        <w:rPr>
          <w:rFonts w:ascii="Calibri" w:eastAsiaTheme="minorHAnsi" w:hAnsi="Calibri" w:cs="Calibri"/>
          <w:color w:val="000000"/>
          <w:sz w:val="22"/>
          <w:szCs w:val="22"/>
        </w:rPr>
        <w:t xml:space="preserve">oz. kreira več naročil, ki so vezana na eno izdano napotnico, </w:t>
      </w:r>
      <w:r w:rsidRPr="00E16EC5">
        <w:rPr>
          <w:rFonts w:ascii="Calibri" w:hAnsi="Calibri" w:cs="Calibri"/>
          <w:bCs/>
          <w:sz w:val="22"/>
          <w:szCs w:val="22"/>
        </w:rPr>
        <w:t xml:space="preserve">tudi, če te VZS niso navedene na napotnici. </w:t>
      </w:r>
    </w:p>
    <w:p w14:paraId="7B251B1F" w14:textId="77777777" w:rsidR="00E16EC5" w:rsidRPr="00E16EC5" w:rsidRDefault="00E16EC5" w:rsidP="00E16EC5">
      <w:pPr>
        <w:jc w:val="both"/>
        <w:rPr>
          <w:rFonts w:ascii="Calibri" w:hAnsi="Calibri" w:cs="Calibri"/>
          <w:bCs/>
          <w:sz w:val="22"/>
          <w:szCs w:val="22"/>
        </w:rPr>
      </w:pPr>
    </w:p>
    <w:p w14:paraId="598E7177"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sz w:val="22"/>
          <w:szCs w:val="22"/>
        </w:rPr>
        <w:t>30. člen</w:t>
      </w:r>
    </w:p>
    <w:p w14:paraId="48A3D026"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(RDP)</w:t>
      </w:r>
    </w:p>
    <w:p w14:paraId="4F752D8D" w14:textId="77777777" w:rsidR="00E16EC5" w:rsidRPr="00E16EC5" w:rsidRDefault="00E16EC5" w:rsidP="00E16EC5">
      <w:pPr>
        <w:jc w:val="both"/>
        <w:rPr>
          <w:rFonts w:ascii="Calibri" w:hAnsi="Calibri" w:cs="Calibri"/>
          <w:bCs/>
          <w:sz w:val="22"/>
          <w:szCs w:val="22"/>
        </w:rPr>
      </w:pPr>
    </w:p>
    <w:p w14:paraId="5D615BB4" w14:textId="77777777" w:rsidR="00E16EC5" w:rsidRPr="00E16EC5" w:rsidRDefault="00E16EC5" w:rsidP="00E16EC5">
      <w:pPr>
        <w:jc w:val="both"/>
        <w:rPr>
          <w:rFonts w:ascii="Calibri" w:hAnsi="Calibri" w:cs="Calibri"/>
          <w:sz w:val="22"/>
          <w:szCs w:val="22"/>
        </w:rPr>
      </w:pPr>
      <w:r w:rsidRPr="00E16EC5">
        <w:rPr>
          <w:rFonts w:ascii="Calibri" w:hAnsi="Calibri" w:cs="Calibri"/>
          <w:bCs/>
          <w:sz w:val="22"/>
          <w:szCs w:val="22"/>
        </w:rPr>
        <w:t>(1) R</w:t>
      </w:r>
      <w:r w:rsidRPr="00E16EC5">
        <w:rPr>
          <w:rFonts w:ascii="Calibri" w:hAnsi="Calibri" w:cs="Calibri"/>
          <w:sz w:val="22"/>
          <w:szCs w:val="22"/>
        </w:rPr>
        <w:t xml:space="preserve">ubrika </w:t>
      </w:r>
      <w:r w:rsidRPr="00E16EC5">
        <w:rPr>
          <w:rFonts w:ascii="Calibri" w:hAnsi="Calibri" w:cs="Calibri"/>
          <w:bCs/>
          <w:sz w:val="22"/>
          <w:szCs w:val="22"/>
        </w:rPr>
        <w:t>»11 – RDP«</w:t>
      </w:r>
      <w:r w:rsidRPr="00E16EC5">
        <w:rPr>
          <w:rFonts w:ascii="Calibri" w:hAnsi="Calibri" w:cs="Calibri"/>
          <w:b/>
          <w:bCs/>
          <w:sz w:val="22"/>
          <w:szCs w:val="22"/>
        </w:rPr>
        <w:t xml:space="preserve"> </w:t>
      </w:r>
      <w:r w:rsidRPr="00E16EC5">
        <w:rPr>
          <w:rFonts w:ascii="Calibri" w:hAnsi="Calibri" w:cs="Calibri"/>
          <w:sz w:val="22"/>
          <w:szCs w:val="22"/>
        </w:rPr>
        <w:t xml:space="preserve">(radiološki diagnostični postopek) se izpolni samo pri napotitvi zavarovane osebe na računalniško tomografijo (CT) ali magnetno resonanco (MR). Nabor CT in MR preiskav, na katere se napotuje, je v prilogi vsakoletnega dogovora o programu storitev obveznega zdravstvenega zavarovanja. </w:t>
      </w:r>
    </w:p>
    <w:p w14:paraId="7B07EE4A" w14:textId="77777777" w:rsidR="00E16EC5" w:rsidRPr="00E16EC5" w:rsidRDefault="00E16EC5" w:rsidP="00E16EC5">
      <w:pPr>
        <w:jc w:val="both"/>
        <w:rPr>
          <w:rFonts w:ascii="Calibri" w:hAnsi="Calibri" w:cs="Calibri"/>
          <w:sz w:val="22"/>
          <w:szCs w:val="22"/>
        </w:rPr>
      </w:pPr>
    </w:p>
    <w:p w14:paraId="7A4D8E48"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bCs/>
          <w:sz w:val="22"/>
          <w:szCs w:val="22"/>
        </w:rPr>
        <w:lastRenderedPageBreak/>
        <w:t xml:space="preserve">(2) </w:t>
      </w:r>
      <w:r w:rsidRPr="00E16EC5">
        <w:rPr>
          <w:rFonts w:ascii="Calibri" w:hAnsi="Calibri" w:cs="Calibri"/>
          <w:color w:val="000000"/>
          <w:sz w:val="22"/>
          <w:szCs w:val="22"/>
        </w:rPr>
        <w:t>Če je iz rubrike 10 »</w:t>
      </w:r>
      <w:r w:rsidRPr="00E16EC5">
        <w:rPr>
          <w:rFonts w:ascii="Calibri" w:hAnsi="Calibri" w:cs="Calibri"/>
          <w:bCs/>
          <w:color w:val="000000"/>
          <w:sz w:val="22"/>
          <w:szCs w:val="22"/>
        </w:rPr>
        <w:t xml:space="preserve">VRSTA ZDRAVSTVENE STORITVE« razvidna tudi vrsta </w:t>
      </w:r>
      <w:r w:rsidRPr="00E16EC5">
        <w:rPr>
          <w:rFonts w:ascii="Calibri" w:hAnsi="Calibri" w:cs="Calibri"/>
          <w:sz w:val="22"/>
          <w:szCs w:val="22"/>
        </w:rPr>
        <w:t>radiološkega diagnostičnega postopka,</w:t>
      </w:r>
      <w:r w:rsidRPr="00E16EC5">
        <w:rPr>
          <w:rFonts w:ascii="Calibri" w:hAnsi="Calibri" w:cs="Calibri"/>
          <w:bCs/>
          <w:color w:val="000000"/>
          <w:sz w:val="22"/>
          <w:szCs w:val="22"/>
        </w:rPr>
        <w:t xml:space="preserve"> te rubrike ni treba izpolnjevati. </w:t>
      </w:r>
    </w:p>
    <w:p w14:paraId="0C5854AC" w14:textId="77777777" w:rsidR="00E16EC5" w:rsidRPr="00E16EC5" w:rsidRDefault="00E16EC5" w:rsidP="00E16EC5">
      <w:pPr>
        <w:jc w:val="both"/>
        <w:rPr>
          <w:rFonts w:ascii="Calibri" w:hAnsi="Calibri" w:cs="Calibri"/>
          <w:bCs/>
          <w:sz w:val="22"/>
          <w:szCs w:val="22"/>
        </w:rPr>
      </w:pPr>
    </w:p>
    <w:p w14:paraId="33B50F58" w14:textId="77777777" w:rsidR="00E16EC5" w:rsidRPr="00E16EC5" w:rsidRDefault="00E16EC5" w:rsidP="00E16EC5">
      <w:pPr>
        <w:jc w:val="both"/>
        <w:rPr>
          <w:rFonts w:ascii="Calibri" w:hAnsi="Calibri" w:cs="Calibri"/>
          <w:sz w:val="22"/>
          <w:szCs w:val="22"/>
        </w:rPr>
      </w:pPr>
      <w:r w:rsidRPr="00E16EC5">
        <w:rPr>
          <w:rFonts w:ascii="Calibri" w:hAnsi="Calibri" w:cs="Calibri"/>
          <w:bCs/>
          <w:sz w:val="22"/>
          <w:szCs w:val="22"/>
        </w:rPr>
        <w:t xml:space="preserve">(3) </w:t>
      </w:r>
      <w:r w:rsidRPr="00E16EC5">
        <w:rPr>
          <w:rFonts w:ascii="Calibri" w:hAnsi="Calibri" w:cs="Calibri"/>
          <w:sz w:val="22"/>
          <w:szCs w:val="22"/>
        </w:rPr>
        <w:t xml:space="preserve">Z eno napotnico se lahko zavarovano osebo napoti le na eno CT ali MR preiskavo. Če potrebuje zavarovana oseba več takšnih preiskav, je potrebno za vsako preiskavo izdati svojo napotnico. Izjema je le, če zdravnik naroči še CT ali MR primerjavo. V tem primeru izda samo eno napotnico, na kateri vpiše poleg šifre in opisa ene CT ali MR preiskave še šifro in opis CT oziroma MR primerjave. Napotitev izključno zaradi CT ali MR primerjave ni možna. </w:t>
      </w:r>
    </w:p>
    <w:p w14:paraId="441A7A09" w14:textId="77777777" w:rsidR="00E16EC5" w:rsidRPr="00E16EC5" w:rsidRDefault="00E16EC5" w:rsidP="00E16EC5">
      <w:pPr>
        <w:jc w:val="both"/>
        <w:rPr>
          <w:rFonts w:ascii="Calibri" w:hAnsi="Calibri" w:cs="Calibri"/>
          <w:color w:val="000000"/>
          <w:sz w:val="22"/>
          <w:szCs w:val="22"/>
        </w:rPr>
      </w:pPr>
    </w:p>
    <w:p w14:paraId="46C887A8" w14:textId="77777777" w:rsidR="00E16EC5" w:rsidRPr="00E16EC5" w:rsidRDefault="00E16EC5" w:rsidP="00E16EC5">
      <w:pPr>
        <w:tabs>
          <w:tab w:val="left" w:pos="360"/>
        </w:tabs>
        <w:jc w:val="both"/>
        <w:rPr>
          <w:rFonts w:ascii="Calibri" w:hAnsi="Calibri" w:cs="Calibri"/>
          <w:color w:val="000000"/>
          <w:sz w:val="22"/>
          <w:szCs w:val="22"/>
        </w:rPr>
      </w:pPr>
      <w:r w:rsidRPr="00E16EC5">
        <w:rPr>
          <w:rFonts w:ascii="Calibri" w:hAnsi="Calibri" w:cs="Calibri"/>
          <w:bCs/>
          <w:sz w:val="22"/>
          <w:szCs w:val="22"/>
        </w:rPr>
        <w:t>(4) V polju »</w:t>
      </w:r>
      <w:r w:rsidRPr="00E16EC5">
        <w:rPr>
          <w:rFonts w:ascii="Calibri" w:hAnsi="Calibri" w:cs="Calibri"/>
          <w:color w:val="000000"/>
          <w:sz w:val="22"/>
          <w:szCs w:val="22"/>
        </w:rPr>
        <w:t>šifra in opis« se vpiše šifra RDP in opis šifre RDP za CT oziroma MR iz priloge</w:t>
      </w:r>
      <w:r w:rsidRPr="00E16EC5">
        <w:rPr>
          <w:rFonts w:ascii="Calibri" w:hAnsi="Calibri" w:cs="Calibri"/>
          <w:sz w:val="22"/>
          <w:szCs w:val="22"/>
        </w:rPr>
        <w:t xml:space="preserve"> vsakoletnega dogovora o programu storitev obveznega zdravstvenega zavarovanja</w:t>
      </w:r>
      <w:r w:rsidRPr="00E16EC5">
        <w:rPr>
          <w:rFonts w:ascii="Calibri" w:hAnsi="Calibri" w:cs="Calibri"/>
          <w:color w:val="000000"/>
          <w:sz w:val="22"/>
          <w:szCs w:val="22"/>
        </w:rPr>
        <w:t>.</w:t>
      </w:r>
    </w:p>
    <w:p w14:paraId="16091073" w14:textId="77777777" w:rsidR="00E16EC5" w:rsidRPr="00E16EC5" w:rsidRDefault="00E16EC5" w:rsidP="00E16EC5">
      <w:pPr>
        <w:jc w:val="both"/>
        <w:rPr>
          <w:rFonts w:ascii="Calibri" w:hAnsi="Calibri" w:cs="Calibri"/>
          <w:color w:val="000000"/>
          <w:sz w:val="22"/>
          <w:szCs w:val="22"/>
        </w:rPr>
      </w:pPr>
    </w:p>
    <w:p w14:paraId="74C8CC23"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sz w:val="22"/>
          <w:szCs w:val="22"/>
        </w:rPr>
        <w:t>31. člen</w:t>
      </w:r>
    </w:p>
    <w:p w14:paraId="564C5C0A"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(MKB)</w:t>
      </w:r>
    </w:p>
    <w:p w14:paraId="4A73D941" w14:textId="77777777" w:rsidR="00E16EC5" w:rsidRPr="00E16EC5" w:rsidRDefault="00E16EC5" w:rsidP="00E16EC5">
      <w:pPr>
        <w:tabs>
          <w:tab w:val="left" w:pos="720"/>
        </w:tabs>
        <w:jc w:val="center"/>
        <w:rPr>
          <w:rFonts w:ascii="Calibri" w:hAnsi="Calibri" w:cs="Calibri"/>
          <w:b/>
          <w:bCs/>
          <w:color w:val="000000"/>
          <w:sz w:val="22"/>
          <w:szCs w:val="22"/>
        </w:rPr>
      </w:pPr>
    </w:p>
    <w:p w14:paraId="5962627C"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bCs/>
          <w:color w:val="000000"/>
          <w:sz w:val="22"/>
          <w:szCs w:val="22"/>
        </w:rPr>
        <w:t>V rubriki »12 – MKB « se v poljih »</w:t>
      </w:r>
      <w:r w:rsidRPr="00E16EC5">
        <w:rPr>
          <w:rFonts w:ascii="Calibri" w:hAnsi="Calibri" w:cs="Calibri"/>
          <w:color w:val="000000"/>
          <w:sz w:val="22"/>
          <w:szCs w:val="22"/>
        </w:rPr>
        <w:t>šifra« in »opis</w:t>
      </w:r>
      <w:r w:rsidRPr="00E16EC5">
        <w:rPr>
          <w:rFonts w:ascii="Calibri" w:hAnsi="Calibri" w:cs="Calibri"/>
          <w:bCs/>
          <w:color w:val="000000"/>
          <w:sz w:val="22"/>
          <w:szCs w:val="22"/>
        </w:rPr>
        <w:t>«, z</w:t>
      </w:r>
      <w:r w:rsidRPr="00E16EC5">
        <w:rPr>
          <w:rFonts w:ascii="Calibri" w:hAnsi="Calibri" w:cs="Calibri"/>
          <w:sz w:val="22"/>
          <w:szCs w:val="22"/>
        </w:rPr>
        <w:t xml:space="preserve"> </w:t>
      </w:r>
      <w:r w:rsidRPr="00E16EC5">
        <w:rPr>
          <w:rFonts w:ascii="Calibri" w:hAnsi="Calibri" w:cs="Calibri"/>
          <w:color w:val="000000"/>
          <w:sz w:val="22"/>
          <w:szCs w:val="22"/>
        </w:rPr>
        <w:t xml:space="preserve">najmanj 3-mestno ali 4-mestno MKB šifro in opisno diagnozo, vpiše čim bolj natančna diagnoza vzroka napotitve. Daljšemu zapisu in opisu medicinskih podatkov v zvezi z napotitvijo je namenjena rubrika »1. Kratka opredelitev problema in specifično vprašanje«. </w:t>
      </w:r>
    </w:p>
    <w:p w14:paraId="2E692104" w14:textId="77777777" w:rsidR="00E16EC5" w:rsidRPr="00E16EC5" w:rsidRDefault="00E16EC5" w:rsidP="00E16EC5">
      <w:pPr>
        <w:jc w:val="both"/>
        <w:rPr>
          <w:rFonts w:ascii="Calibri" w:hAnsi="Calibri" w:cs="Calibri"/>
          <w:color w:val="000000"/>
          <w:sz w:val="22"/>
          <w:szCs w:val="22"/>
        </w:rPr>
      </w:pPr>
    </w:p>
    <w:p w14:paraId="1224547F"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sz w:val="22"/>
          <w:szCs w:val="22"/>
        </w:rPr>
        <w:t>32. člen</w:t>
      </w:r>
    </w:p>
    <w:p w14:paraId="16CA4EE7"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(vrsta specialnosti napotnega zdravnika)</w:t>
      </w:r>
    </w:p>
    <w:p w14:paraId="6A41A152" w14:textId="77777777" w:rsidR="00E16EC5" w:rsidRPr="00E16EC5" w:rsidRDefault="00E16EC5" w:rsidP="00E16EC5">
      <w:pPr>
        <w:jc w:val="both"/>
        <w:rPr>
          <w:rFonts w:ascii="Calibri" w:hAnsi="Calibri" w:cs="Calibri"/>
          <w:color w:val="000000"/>
          <w:sz w:val="22"/>
          <w:szCs w:val="22"/>
        </w:rPr>
      </w:pPr>
    </w:p>
    <w:p w14:paraId="72D6C9D6" w14:textId="77777777" w:rsidR="00E16EC5" w:rsidRPr="00E16EC5" w:rsidRDefault="00E16EC5" w:rsidP="00E16EC5">
      <w:pPr>
        <w:jc w:val="both"/>
        <w:rPr>
          <w:rFonts w:ascii="Calibri" w:hAnsi="Calibri" w:cs="Calibri"/>
          <w:bCs/>
          <w:color w:val="000000"/>
          <w:sz w:val="22"/>
          <w:szCs w:val="22"/>
        </w:rPr>
      </w:pPr>
      <w:r w:rsidRPr="00E16EC5">
        <w:rPr>
          <w:rFonts w:ascii="Calibri" w:hAnsi="Calibri" w:cs="Calibri"/>
          <w:color w:val="000000"/>
          <w:sz w:val="22"/>
          <w:szCs w:val="22"/>
        </w:rPr>
        <w:t>V polje »</w:t>
      </w:r>
      <w:r w:rsidRPr="00E16EC5">
        <w:rPr>
          <w:rFonts w:ascii="Calibri" w:hAnsi="Calibri" w:cs="Calibri"/>
          <w:bCs/>
          <w:color w:val="000000"/>
          <w:sz w:val="22"/>
          <w:szCs w:val="22"/>
        </w:rPr>
        <w:t>VRSTA SPECIALNOSTI NAPOTNEGA ZDRAVNIKA«</w:t>
      </w:r>
      <w:r w:rsidRPr="00E16EC5">
        <w:rPr>
          <w:rFonts w:ascii="Calibri" w:hAnsi="Calibri" w:cs="Calibri"/>
          <w:color w:val="000000"/>
          <w:sz w:val="22"/>
          <w:szCs w:val="22"/>
        </w:rPr>
        <w:t xml:space="preserve"> se vpiše vrsto specialnosti napotnega zdravnika, ki naj izvede storitve za napoteno zavarovano osebo. To polje se i</w:t>
      </w:r>
      <w:r w:rsidRPr="00E16EC5">
        <w:rPr>
          <w:rFonts w:ascii="Calibri" w:hAnsi="Calibri" w:cs="Calibri"/>
          <w:sz w:val="22"/>
          <w:szCs w:val="22"/>
        </w:rPr>
        <w:t xml:space="preserve">zpolni le, če </w:t>
      </w:r>
      <w:r w:rsidRPr="00E16EC5">
        <w:rPr>
          <w:rFonts w:ascii="Calibri" w:hAnsi="Calibri" w:cs="Calibri"/>
          <w:color w:val="000000"/>
          <w:sz w:val="22"/>
          <w:szCs w:val="22"/>
        </w:rPr>
        <w:t>iz rubrike 10 »</w:t>
      </w:r>
      <w:r w:rsidRPr="00E16EC5">
        <w:rPr>
          <w:rFonts w:ascii="Calibri" w:hAnsi="Calibri" w:cs="Calibri"/>
          <w:bCs/>
          <w:color w:val="000000"/>
          <w:sz w:val="22"/>
          <w:szCs w:val="22"/>
        </w:rPr>
        <w:t xml:space="preserve">VRSTA ZDRAVSTVENE STORITVE« ni </w:t>
      </w:r>
      <w:r w:rsidRPr="00E16EC5">
        <w:rPr>
          <w:rFonts w:ascii="Calibri" w:hAnsi="Calibri" w:cs="Calibri"/>
          <w:sz w:val="22"/>
          <w:szCs w:val="22"/>
        </w:rPr>
        <w:t>možno določiti specialnosti zdravnika, na katero se napotitev nanaša</w:t>
      </w:r>
      <w:r w:rsidRPr="00E16EC5">
        <w:rPr>
          <w:rFonts w:ascii="Calibri" w:hAnsi="Calibri" w:cs="Calibri"/>
          <w:bCs/>
          <w:color w:val="000000"/>
          <w:sz w:val="22"/>
          <w:szCs w:val="22"/>
        </w:rPr>
        <w:t xml:space="preserve"> (npr. ortopedski pregled otroka - prvi)</w:t>
      </w:r>
      <w:r w:rsidRPr="00E16EC5">
        <w:rPr>
          <w:rFonts w:ascii="Calibri" w:hAnsi="Calibri" w:cs="Calibri"/>
          <w:sz w:val="22"/>
          <w:szCs w:val="22"/>
        </w:rPr>
        <w:t xml:space="preserve">. </w:t>
      </w:r>
      <w:r w:rsidRPr="00E16EC5">
        <w:rPr>
          <w:rFonts w:ascii="Calibri" w:hAnsi="Calibri" w:cs="Calibri"/>
          <w:color w:val="000000"/>
          <w:sz w:val="22"/>
          <w:szCs w:val="22"/>
        </w:rPr>
        <w:t xml:space="preserve">Pri tem se ne sme vpisati ime napotnega zdravnika in tudi ne naziv izvajalca. </w:t>
      </w:r>
    </w:p>
    <w:p w14:paraId="350A0B08" w14:textId="77777777" w:rsidR="00E16EC5" w:rsidRPr="00E16EC5" w:rsidRDefault="00E16EC5" w:rsidP="00E16EC5">
      <w:pPr>
        <w:contextualSpacing/>
        <w:jc w:val="center"/>
        <w:textAlignment w:val="auto"/>
        <w:rPr>
          <w:rFonts w:ascii="Calibri" w:hAnsi="Calibri" w:cs="Calibri"/>
          <w:b/>
          <w:bCs/>
          <w:sz w:val="22"/>
          <w:szCs w:val="22"/>
        </w:rPr>
      </w:pPr>
    </w:p>
    <w:p w14:paraId="5D560826"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sz w:val="22"/>
          <w:szCs w:val="22"/>
        </w:rPr>
        <w:t>33. člen</w:t>
      </w:r>
    </w:p>
    <w:p w14:paraId="48837644"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(kraj, dne, žig, podpis zdravnika)</w:t>
      </w:r>
    </w:p>
    <w:p w14:paraId="765CEE15" w14:textId="77777777" w:rsidR="00E16EC5" w:rsidRPr="00E16EC5" w:rsidRDefault="00E16EC5" w:rsidP="00E16EC5">
      <w:pPr>
        <w:jc w:val="both"/>
        <w:rPr>
          <w:rFonts w:ascii="Calibri" w:hAnsi="Calibri" w:cs="Calibri"/>
          <w:color w:val="000000"/>
          <w:sz w:val="22"/>
          <w:szCs w:val="22"/>
        </w:rPr>
      </w:pPr>
    </w:p>
    <w:p w14:paraId="6626A499"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V polja »</w:t>
      </w:r>
      <w:r w:rsidRPr="00E16EC5">
        <w:rPr>
          <w:rFonts w:ascii="Calibri" w:hAnsi="Calibri" w:cs="Calibri"/>
          <w:bCs/>
          <w:color w:val="000000"/>
          <w:sz w:val="22"/>
          <w:szCs w:val="22"/>
        </w:rPr>
        <w:t>KRAJ, DNE, ŽIG, PODPIS ZDRAVNIKA</w:t>
      </w:r>
      <w:r w:rsidRPr="00E16EC5">
        <w:rPr>
          <w:rFonts w:ascii="Calibri" w:hAnsi="Calibri" w:cs="Calibri"/>
          <w:b/>
          <w:bCs/>
          <w:color w:val="000000"/>
          <w:sz w:val="22"/>
          <w:szCs w:val="22"/>
        </w:rPr>
        <w:t>«</w:t>
      </w:r>
      <w:r w:rsidRPr="00E16EC5">
        <w:rPr>
          <w:rFonts w:ascii="Calibri" w:hAnsi="Calibri" w:cs="Calibri"/>
          <w:color w:val="000000"/>
          <w:sz w:val="22"/>
          <w:szCs w:val="22"/>
        </w:rPr>
        <w:t xml:space="preserve"> se vpišeta kraj in datum izdaje napotnice, odtisne se </w:t>
      </w:r>
      <w:r w:rsidRPr="00E16EC5">
        <w:rPr>
          <w:rFonts w:ascii="Calibri" w:hAnsi="Calibri" w:cs="Calibri"/>
          <w:sz w:val="22"/>
          <w:szCs w:val="22"/>
        </w:rPr>
        <w:t xml:space="preserve">žig izvajalca, </w:t>
      </w:r>
      <w:r w:rsidRPr="00E16EC5">
        <w:rPr>
          <w:rFonts w:ascii="Calibri" w:hAnsi="Calibri" w:cs="Calibri"/>
          <w:color w:val="000000"/>
          <w:sz w:val="22"/>
          <w:szCs w:val="22"/>
        </w:rPr>
        <w:t>zdravnik, ki izdaja napotnico, pa se lastnoročno podpiše.</w:t>
      </w:r>
    </w:p>
    <w:p w14:paraId="73855CEB" w14:textId="77777777" w:rsidR="00E16EC5" w:rsidRPr="00E16EC5" w:rsidRDefault="00E16EC5" w:rsidP="00E16EC5">
      <w:pPr>
        <w:contextualSpacing/>
        <w:jc w:val="center"/>
        <w:textAlignment w:val="auto"/>
        <w:rPr>
          <w:rFonts w:ascii="Calibri" w:hAnsi="Calibri" w:cs="Calibri"/>
          <w:b/>
          <w:bCs/>
          <w:sz w:val="22"/>
          <w:szCs w:val="22"/>
        </w:rPr>
      </w:pPr>
    </w:p>
    <w:p w14:paraId="5E4A8D51"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sz w:val="22"/>
          <w:szCs w:val="22"/>
        </w:rPr>
        <w:t>34. člen</w:t>
      </w:r>
    </w:p>
    <w:p w14:paraId="6D1C56A2"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(opredelitev problema)</w:t>
      </w:r>
    </w:p>
    <w:p w14:paraId="73346881" w14:textId="77777777" w:rsidR="00E16EC5" w:rsidRPr="00E16EC5" w:rsidRDefault="00E16EC5" w:rsidP="00E16EC5">
      <w:pPr>
        <w:jc w:val="both"/>
        <w:rPr>
          <w:rFonts w:ascii="Calibri" w:hAnsi="Calibri" w:cs="Calibri"/>
          <w:color w:val="000000"/>
          <w:sz w:val="22"/>
          <w:szCs w:val="22"/>
        </w:rPr>
      </w:pPr>
    </w:p>
    <w:p w14:paraId="3C9A0D2E"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(1) Zdravnik, ki izdaja napotnico, izpolni ustrezne rubrike glede kliničnega stanja zavarovane osebe, aktivnih zdravstvenih problemov, klinično pomembnih stanj, laboratorijskih izvidov, o opravljenih diagnostičnih preiskavah in poteku dosedanjega zdravljenja.  </w:t>
      </w:r>
    </w:p>
    <w:p w14:paraId="7CF88256" w14:textId="77777777" w:rsidR="00E16EC5" w:rsidRPr="00E16EC5" w:rsidRDefault="00E16EC5" w:rsidP="00E16EC5">
      <w:pPr>
        <w:jc w:val="both"/>
        <w:rPr>
          <w:rFonts w:ascii="Calibri" w:hAnsi="Calibri" w:cs="Calibri"/>
          <w:bCs/>
          <w:color w:val="000000"/>
          <w:sz w:val="22"/>
          <w:szCs w:val="22"/>
        </w:rPr>
      </w:pPr>
    </w:p>
    <w:p w14:paraId="64AD1B45"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bCs/>
          <w:color w:val="000000"/>
          <w:sz w:val="22"/>
          <w:szCs w:val="22"/>
        </w:rPr>
        <w:t>(2) V polju »1. KRATKA OPREDELITEV PROBLEMA IN SPECIFIČNO VPRAŠANJE« se v</w:t>
      </w:r>
      <w:r w:rsidRPr="00E16EC5">
        <w:rPr>
          <w:rFonts w:ascii="Calibri" w:hAnsi="Calibri" w:cs="Calibri"/>
          <w:color w:val="000000"/>
          <w:sz w:val="22"/>
          <w:szCs w:val="22"/>
        </w:rPr>
        <w:t xml:space="preserve">piše kratka opredelitev problema in klinično vprašanje glede: </w:t>
      </w:r>
    </w:p>
    <w:p w14:paraId="5FFC13FC" w14:textId="77777777" w:rsidR="00E16EC5" w:rsidRPr="00E16EC5" w:rsidRDefault="00E16EC5" w:rsidP="00E16EC5">
      <w:pPr>
        <w:numPr>
          <w:ilvl w:val="0"/>
          <w:numId w:val="33"/>
        </w:numPr>
        <w:tabs>
          <w:tab w:val="left" w:pos="426"/>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diagnoze,</w:t>
      </w:r>
    </w:p>
    <w:p w14:paraId="6497964B" w14:textId="77777777" w:rsidR="00E16EC5" w:rsidRPr="00E16EC5" w:rsidRDefault="00E16EC5" w:rsidP="00E16EC5">
      <w:pPr>
        <w:numPr>
          <w:ilvl w:val="0"/>
          <w:numId w:val="33"/>
        </w:numPr>
        <w:tabs>
          <w:tab w:val="left" w:pos="426"/>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zdravljenja in</w:t>
      </w:r>
    </w:p>
    <w:p w14:paraId="266D9CBB" w14:textId="77777777" w:rsidR="00E16EC5" w:rsidRPr="00E16EC5" w:rsidRDefault="00E16EC5" w:rsidP="00E16EC5">
      <w:pPr>
        <w:numPr>
          <w:ilvl w:val="0"/>
          <w:numId w:val="33"/>
        </w:numPr>
        <w:tabs>
          <w:tab w:val="left" w:pos="426"/>
        </w:tabs>
        <w:overflowPunct/>
        <w:ind w:left="0" w:firstLine="0"/>
        <w:contextualSpacing/>
        <w:jc w:val="both"/>
        <w:textAlignment w:val="auto"/>
        <w:rPr>
          <w:rFonts w:ascii="Calibri" w:hAnsi="Calibri" w:cs="Calibri"/>
          <w:color w:val="000000"/>
          <w:sz w:val="22"/>
          <w:szCs w:val="22"/>
        </w:rPr>
      </w:pPr>
      <w:r w:rsidRPr="00E16EC5">
        <w:rPr>
          <w:rFonts w:ascii="Calibri" w:hAnsi="Calibri" w:cs="Calibri"/>
          <w:color w:val="000000"/>
          <w:sz w:val="22"/>
          <w:szCs w:val="22"/>
        </w:rPr>
        <w:t xml:space="preserve">vodenja zavarovane osebe (kontrole, dodatna diagnostika, predstavitev invalidski komisiji zaradi ugotavljanja invalidnosti, navodila za zavarovano osebo ob poslabšanju, nefarmakološki ukrepi ipd. Npr. Sum na </w:t>
      </w:r>
      <w:proofErr w:type="spellStart"/>
      <w:r w:rsidRPr="00E16EC5">
        <w:rPr>
          <w:rFonts w:ascii="Calibri" w:hAnsi="Calibri" w:cs="Calibri"/>
          <w:color w:val="000000"/>
          <w:sz w:val="22"/>
          <w:szCs w:val="22"/>
        </w:rPr>
        <w:t>demielinizacijsko</w:t>
      </w:r>
      <w:proofErr w:type="spellEnd"/>
      <w:r w:rsidRPr="00E16EC5">
        <w:rPr>
          <w:rFonts w:ascii="Calibri" w:hAnsi="Calibri" w:cs="Calibri"/>
          <w:color w:val="000000"/>
          <w:sz w:val="22"/>
          <w:szCs w:val="22"/>
        </w:rPr>
        <w:t xml:space="preserve"> obolenje. Prosim za diagnostiko in zdravljenje; Nov zagon multiple skleroze. Prosim za zdravljenje in mnenje pred predstavitvijo invalidski komisiji.).</w:t>
      </w:r>
    </w:p>
    <w:p w14:paraId="56227179" w14:textId="77777777" w:rsidR="00E16EC5" w:rsidRDefault="00E16EC5" w:rsidP="00E16EC5">
      <w:pPr>
        <w:tabs>
          <w:tab w:val="left" w:pos="426"/>
        </w:tabs>
        <w:contextualSpacing/>
        <w:jc w:val="both"/>
        <w:textAlignment w:val="auto"/>
        <w:rPr>
          <w:rFonts w:ascii="Calibri" w:hAnsi="Calibri" w:cs="Calibri"/>
          <w:color w:val="000000"/>
          <w:sz w:val="22"/>
          <w:szCs w:val="22"/>
        </w:rPr>
      </w:pPr>
    </w:p>
    <w:p w14:paraId="2CD453D8" w14:textId="77777777" w:rsidR="00C0591E" w:rsidRPr="00E16EC5" w:rsidRDefault="00C0591E" w:rsidP="00E16EC5">
      <w:pPr>
        <w:tabs>
          <w:tab w:val="left" w:pos="426"/>
        </w:tabs>
        <w:contextualSpacing/>
        <w:jc w:val="both"/>
        <w:textAlignment w:val="auto"/>
        <w:rPr>
          <w:rFonts w:ascii="Calibri" w:hAnsi="Calibri" w:cs="Calibri"/>
          <w:color w:val="000000"/>
          <w:sz w:val="22"/>
          <w:szCs w:val="22"/>
        </w:rPr>
      </w:pPr>
    </w:p>
    <w:p w14:paraId="02680A00"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sz w:val="22"/>
          <w:szCs w:val="22"/>
        </w:rPr>
        <w:lastRenderedPageBreak/>
        <w:t>35. člen</w:t>
      </w:r>
    </w:p>
    <w:p w14:paraId="6C5449B6"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(aktivni zdravstveni problemi)</w:t>
      </w:r>
    </w:p>
    <w:p w14:paraId="789CAF4C" w14:textId="77777777" w:rsidR="00E16EC5" w:rsidRPr="00E16EC5" w:rsidRDefault="00E16EC5" w:rsidP="00E16EC5">
      <w:pPr>
        <w:jc w:val="both"/>
        <w:rPr>
          <w:rFonts w:ascii="Calibri" w:hAnsi="Calibri" w:cs="Calibri"/>
          <w:color w:val="000000"/>
          <w:sz w:val="22"/>
          <w:szCs w:val="22"/>
        </w:rPr>
      </w:pPr>
    </w:p>
    <w:p w14:paraId="2DFDE1D5"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bCs/>
          <w:color w:val="000000"/>
          <w:sz w:val="22"/>
          <w:szCs w:val="22"/>
        </w:rPr>
        <w:t>V polju »2. AKTIVNI ZDRAVSTVENI PROBLEMI« se n</w:t>
      </w:r>
      <w:r w:rsidRPr="00E16EC5">
        <w:rPr>
          <w:rFonts w:ascii="Calibri" w:hAnsi="Calibri" w:cs="Calibri"/>
          <w:color w:val="000000"/>
          <w:sz w:val="22"/>
          <w:szCs w:val="22"/>
        </w:rPr>
        <w:t xml:space="preserve">aštejejo aktivni zdravstveni problemi (npr. zdravljena GVT; osteoartroza in TEP kolena leta 2000; uroinfekt 1 teden zdravljen s SMT; hipertenzija zdravljena z </w:t>
      </w:r>
      <w:proofErr w:type="spellStart"/>
      <w:r w:rsidRPr="00E16EC5">
        <w:rPr>
          <w:rFonts w:ascii="Calibri" w:hAnsi="Calibri" w:cs="Calibri"/>
          <w:color w:val="000000"/>
          <w:sz w:val="22"/>
          <w:szCs w:val="22"/>
        </w:rPr>
        <w:t>ramiprilom</w:t>
      </w:r>
      <w:proofErr w:type="spellEnd"/>
      <w:r w:rsidRPr="00E16EC5">
        <w:rPr>
          <w:rFonts w:ascii="Calibri" w:hAnsi="Calibri" w:cs="Calibri"/>
          <w:color w:val="000000"/>
          <w:sz w:val="22"/>
          <w:szCs w:val="22"/>
        </w:rPr>
        <w:t xml:space="preserve"> 2x2,5 mg; histerektomija zaradi raka maternice leta 2020).</w:t>
      </w:r>
    </w:p>
    <w:p w14:paraId="7FCD7F84" w14:textId="77777777" w:rsidR="00E16EC5" w:rsidRPr="00E16EC5" w:rsidRDefault="00E16EC5" w:rsidP="00E16EC5">
      <w:pPr>
        <w:tabs>
          <w:tab w:val="left" w:pos="426"/>
        </w:tabs>
        <w:contextualSpacing/>
        <w:jc w:val="both"/>
        <w:textAlignment w:val="auto"/>
        <w:rPr>
          <w:rFonts w:ascii="Calibri" w:hAnsi="Calibri" w:cs="Calibri"/>
          <w:color w:val="000000"/>
          <w:sz w:val="22"/>
          <w:szCs w:val="22"/>
        </w:rPr>
      </w:pPr>
    </w:p>
    <w:p w14:paraId="09A1F4AD"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sz w:val="22"/>
          <w:szCs w:val="22"/>
        </w:rPr>
        <w:t>36. člen</w:t>
      </w:r>
    </w:p>
    <w:p w14:paraId="25343EEE" w14:textId="77777777" w:rsidR="00E16EC5" w:rsidRPr="00E16EC5" w:rsidRDefault="00E16EC5" w:rsidP="00E16EC5">
      <w:pPr>
        <w:tabs>
          <w:tab w:val="left" w:pos="720"/>
        </w:tabs>
        <w:contextualSpacing/>
        <w:jc w:val="center"/>
        <w:textAlignment w:val="auto"/>
        <w:rPr>
          <w:rFonts w:ascii="Calibri" w:hAnsi="Calibri" w:cs="Calibri"/>
          <w:b/>
          <w:bCs/>
          <w:color w:val="000000"/>
          <w:sz w:val="22"/>
          <w:szCs w:val="22"/>
        </w:rPr>
      </w:pPr>
      <w:r w:rsidRPr="00E16EC5">
        <w:rPr>
          <w:rFonts w:ascii="Calibri" w:hAnsi="Calibri" w:cs="Calibri"/>
          <w:b/>
          <w:bCs/>
          <w:color w:val="000000"/>
          <w:sz w:val="22"/>
          <w:szCs w:val="22"/>
        </w:rPr>
        <w:t>(ključne najdbe pri kliničnem pregledu)</w:t>
      </w:r>
    </w:p>
    <w:p w14:paraId="605EFF22" w14:textId="77777777" w:rsidR="00E16EC5" w:rsidRPr="00E16EC5" w:rsidRDefault="00E16EC5" w:rsidP="00E16EC5">
      <w:pPr>
        <w:jc w:val="both"/>
        <w:rPr>
          <w:rFonts w:ascii="Calibri" w:hAnsi="Calibri" w:cs="Calibri"/>
          <w:color w:val="000000"/>
          <w:sz w:val="22"/>
          <w:szCs w:val="22"/>
        </w:rPr>
      </w:pPr>
    </w:p>
    <w:p w14:paraId="376EB0EA"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bCs/>
          <w:color w:val="000000"/>
          <w:sz w:val="22"/>
          <w:szCs w:val="22"/>
        </w:rPr>
        <w:t>V polju »3. KLJUČNE NAJDBE PRI KLINIČNEM PREGLEDU« se v</w:t>
      </w:r>
      <w:r w:rsidRPr="00E16EC5">
        <w:rPr>
          <w:rFonts w:ascii="Calibri" w:hAnsi="Calibri" w:cs="Calibri"/>
          <w:color w:val="000000"/>
          <w:sz w:val="22"/>
          <w:szCs w:val="22"/>
        </w:rPr>
        <w:t>pišejo numerični podatki za klinično pomembne izvide (RR, pulz, dihanje, temperatura, saturacija) in patološke ugotovitve ali pomembne normalne ugotovitve (npr. ob močni abdominalni bolečini je trebuh mehak).</w:t>
      </w:r>
    </w:p>
    <w:p w14:paraId="2C85DAA0" w14:textId="77777777" w:rsidR="00E16EC5" w:rsidRPr="00E16EC5" w:rsidRDefault="00E16EC5" w:rsidP="00E16EC5">
      <w:pPr>
        <w:jc w:val="both"/>
        <w:rPr>
          <w:rFonts w:ascii="Calibri" w:hAnsi="Calibri" w:cs="Calibri"/>
          <w:color w:val="000000"/>
          <w:sz w:val="22"/>
          <w:szCs w:val="22"/>
        </w:rPr>
      </w:pPr>
    </w:p>
    <w:p w14:paraId="2620E8E5"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sz w:val="22"/>
          <w:szCs w:val="22"/>
        </w:rPr>
        <w:t>37. člen</w:t>
      </w:r>
    </w:p>
    <w:p w14:paraId="57935894"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(laboratorijski izvidi)</w:t>
      </w:r>
    </w:p>
    <w:p w14:paraId="4ABA193B" w14:textId="77777777" w:rsidR="00E16EC5" w:rsidRPr="00E16EC5" w:rsidRDefault="00E16EC5" w:rsidP="00E16EC5">
      <w:pPr>
        <w:jc w:val="both"/>
        <w:rPr>
          <w:rFonts w:ascii="Calibri" w:hAnsi="Calibri" w:cs="Calibri"/>
          <w:color w:val="000000"/>
          <w:sz w:val="22"/>
          <w:szCs w:val="22"/>
        </w:rPr>
      </w:pPr>
    </w:p>
    <w:p w14:paraId="6066C2C0"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bCs/>
          <w:color w:val="000000"/>
          <w:sz w:val="22"/>
          <w:szCs w:val="22"/>
        </w:rPr>
        <w:t>V polje »4. KLJUČNI NENORMALNI LABORATORIJSKI IZVIDI« se p</w:t>
      </w:r>
      <w:r w:rsidRPr="00E16EC5">
        <w:rPr>
          <w:rFonts w:ascii="Calibri" w:hAnsi="Calibri" w:cs="Calibri"/>
          <w:color w:val="000000"/>
          <w:sz w:val="22"/>
          <w:szCs w:val="22"/>
        </w:rPr>
        <w:t>raviloma vpišejo numerične vrednosti z obveznim dodatkom enot, pri čemer se normalni izvidi načeloma ne vpisuje numerično, ampak so le komentirani (npr. normalna krvna slika, normalen TSH ipd.). Laboratorijski izvidi se priložijo napotnici, če niso objavljeni v CRPP.</w:t>
      </w:r>
    </w:p>
    <w:p w14:paraId="614A232E" w14:textId="77777777" w:rsidR="00E16EC5" w:rsidRPr="00E16EC5" w:rsidRDefault="00E16EC5" w:rsidP="00E16EC5">
      <w:pPr>
        <w:jc w:val="both"/>
        <w:rPr>
          <w:rFonts w:ascii="Calibri" w:hAnsi="Calibri" w:cs="Calibri"/>
          <w:color w:val="000000"/>
          <w:sz w:val="22"/>
          <w:szCs w:val="22"/>
        </w:rPr>
      </w:pPr>
    </w:p>
    <w:p w14:paraId="743476F9"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sz w:val="22"/>
          <w:szCs w:val="22"/>
        </w:rPr>
        <w:t>38. člen</w:t>
      </w:r>
    </w:p>
    <w:p w14:paraId="1BC51171"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(diagnostične preiskave)</w:t>
      </w:r>
    </w:p>
    <w:p w14:paraId="723ACD93" w14:textId="77777777" w:rsidR="00E16EC5" w:rsidRPr="00E16EC5" w:rsidRDefault="00E16EC5" w:rsidP="00E16EC5">
      <w:pPr>
        <w:jc w:val="both"/>
        <w:rPr>
          <w:rFonts w:ascii="Calibri" w:hAnsi="Calibri" w:cs="Calibri"/>
          <w:color w:val="000000"/>
          <w:sz w:val="22"/>
          <w:szCs w:val="22"/>
        </w:rPr>
      </w:pPr>
    </w:p>
    <w:p w14:paraId="54ED8314"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bCs/>
          <w:color w:val="000000"/>
          <w:sz w:val="22"/>
          <w:szCs w:val="22"/>
        </w:rPr>
        <w:t>V polje »5. OPRAVLJENE DIAGNOSTIČNE PREISKAVE PRED NAPOTITVIJO« se v</w:t>
      </w:r>
      <w:r w:rsidRPr="00E16EC5">
        <w:rPr>
          <w:rFonts w:ascii="Calibri" w:hAnsi="Calibri" w:cs="Calibri"/>
          <w:color w:val="000000"/>
          <w:sz w:val="22"/>
          <w:szCs w:val="22"/>
        </w:rPr>
        <w:t>piše čim krajši povzetek zaključka preiskav (npr. UZ izvid, gastroskopija, RTG izvidi, spirometrija, meritev gleženjskega indeksa itd.). Za normalne izvide je načeloma dovolj, da se zapiše, da ne odstopajo od normale (npr. gastroskopija normalna, EKG normalen, test z nagibno mizo normalen ipd.).</w:t>
      </w:r>
    </w:p>
    <w:p w14:paraId="36CA67B7" w14:textId="77777777" w:rsidR="00E16EC5" w:rsidRPr="00E16EC5" w:rsidRDefault="00E16EC5" w:rsidP="00E16EC5">
      <w:pPr>
        <w:contextualSpacing/>
        <w:jc w:val="center"/>
        <w:textAlignment w:val="auto"/>
        <w:rPr>
          <w:rFonts w:ascii="Calibri" w:hAnsi="Calibri" w:cs="Calibri"/>
          <w:b/>
          <w:bCs/>
          <w:sz w:val="22"/>
          <w:szCs w:val="22"/>
        </w:rPr>
      </w:pPr>
    </w:p>
    <w:p w14:paraId="0DF99BF8" w14:textId="77777777" w:rsidR="00E16EC5" w:rsidRPr="00E16EC5" w:rsidRDefault="00E16EC5" w:rsidP="00E16EC5">
      <w:pPr>
        <w:contextualSpacing/>
        <w:jc w:val="center"/>
        <w:textAlignment w:val="auto"/>
        <w:rPr>
          <w:rFonts w:ascii="Calibri" w:hAnsi="Calibri" w:cs="Calibri"/>
          <w:b/>
          <w:bCs/>
          <w:color w:val="000000"/>
          <w:sz w:val="22"/>
          <w:szCs w:val="22"/>
        </w:rPr>
      </w:pPr>
      <w:r w:rsidRPr="00E16EC5">
        <w:rPr>
          <w:rFonts w:ascii="Calibri" w:hAnsi="Calibri" w:cs="Calibri"/>
          <w:b/>
          <w:bCs/>
          <w:sz w:val="22"/>
          <w:szCs w:val="22"/>
        </w:rPr>
        <w:t>39. člen</w:t>
      </w:r>
    </w:p>
    <w:p w14:paraId="3BE12D52"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(dosedanje zdravljenje)</w:t>
      </w:r>
    </w:p>
    <w:p w14:paraId="48946D6B" w14:textId="77777777" w:rsidR="00E16EC5" w:rsidRPr="00E16EC5" w:rsidRDefault="00E16EC5" w:rsidP="00E16EC5">
      <w:pPr>
        <w:jc w:val="both"/>
        <w:rPr>
          <w:rFonts w:ascii="Calibri" w:hAnsi="Calibri" w:cs="Calibri"/>
          <w:color w:val="000000"/>
          <w:sz w:val="22"/>
          <w:szCs w:val="22"/>
        </w:rPr>
      </w:pPr>
    </w:p>
    <w:p w14:paraId="0136786B"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bCs/>
          <w:color w:val="000000"/>
          <w:sz w:val="22"/>
          <w:szCs w:val="22"/>
        </w:rPr>
        <w:t>V polje »6. POTEK DOSEDANJEGA ZDRAVLJENJA« se n</w:t>
      </w:r>
      <w:r w:rsidRPr="00E16EC5">
        <w:rPr>
          <w:rFonts w:ascii="Calibri" w:hAnsi="Calibri" w:cs="Calibri"/>
          <w:color w:val="000000"/>
          <w:sz w:val="22"/>
          <w:szCs w:val="22"/>
        </w:rPr>
        <w:t xml:space="preserve">a kratko navede, kako je bila zavarovana oseba do zdaj zdravljena (npr. 1 teden pacienta zdravimo zaradi akutnega </w:t>
      </w:r>
      <w:proofErr w:type="spellStart"/>
      <w:r w:rsidRPr="00E16EC5">
        <w:rPr>
          <w:rFonts w:ascii="Calibri" w:hAnsi="Calibri" w:cs="Calibri"/>
          <w:color w:val="000000"/>
          <w:sz w:val="22"/>
          <w:szCs w:val="22"/>
        </w:rPr>
        <w:t>pielonefritisa</w:t>
      </w:r>
      <w:proofErr w:type="spellEnd"/>
      <w:r w:rsidRPr="00E16EC5">
        <w:rPr>
          <w:rFonts w:ascii="Calibri" w:hAnsi="Calibri" w:cs="Calibri"/>
          <w:color w:val="000000"/>
          <w:sz w:val="22"/>
          <w:szCs w:val="22"/>
        </w:rPr>
        <w:t>, ob tem je prišlo do poslabšanja ledvične funkcije); komentira se pomen izvidov in natančno napiše imena uporabljenih zdravil (lahko tudi z imenom učinkovine). Nujno je treba navesti vse poznane alergije (tudi na kontrastna sredstva).</w:t>
      </w:r>
    </w:p>
    <w:p w14:paraId="69A0D995" w14:textId="77777777" w:rsidR="00E16EC5" w:rsidRDefault="00E16EC5" w:rsidP="00E16EC5">
      <w:pPr>
        <w:jc w:val="both"/>
        <w:rPr>
          <w:rFonts w:ascii="Calibri" w:hAnsi="Calibri" w:cs="Calibri"/>
          <w:color w:val="000000"/>
          <w:sz w:val="22"/>
          <w:szCs w:val="22"/>
        </w:rPr>
      </w:pPr>
    </w:p>
    <w:p w14:paraId="76C7DD0B" w14:textId="77777777" w:rsidR="00C0591E" w:rsidRPr="00E16EC5" w:rsidRDefault="00C0591E" w:rsidP="00E16EC5">
      <w:pPr>
        <w:jc w:val="both"/>
        <w:rPr>
          <w:rFonts w:ascii="Calibri" w:hAnsi="Calibri" w:cs="Calibri"/>
          <w:color w:val="000000"/>
          <w:sz w:val="22"/>
          <w:szCs w:val="22"/>
        </w:rPr>
      </w:pPr>
    </w:p>
    <w:p w14:paraId="5AC818BC" w14:textId="77777777" w:rsidR="00E16EC5" w:rsidRPr="00E16EC5" w:rsidRDefault="00E16EC5" w:rsidP="00E16EC5">
      <w:pPr>
        <w:tabs>
          <w:tab w:val="left" w:pos="363"/>
        </w:tabs>
        <w:jc w:val="center"/>
        <w:rPr>
          <w:rFonts w:ascii="Calibri" w:hAnsi="Calibri" w:cs="Calibri"/>
          <w:b/>
          <w:bCs/>
          <w:color w:val="000000"/>
          <w:sz w:val="22"/>
          <w:szCs w:val="22"/>
        </w:rPr>
      </w:pPr>
      <w:r w:rsidRPr="00E16EC5">
        <w:rPr>
          <w:rFonts w:ascii="Calibri" w:hAnsi="Calibri" w:cs="Calibri"/>
          <w:b/>
          <w:bCs/>
          <w:color w:val="000000"/>
          <w:sz w:val="22"/>
          <w:szCs w:val="22"/>
        </w:rPr>
        <w:t>VII.</w:t>
      </w:r>
      <w:r w:rsidRPr="00E16EC5">
        <w:rPr>
          <w:rFonts w:ascii="Calibri" w:hAnsi="Calibri" w:cs="Calibri"/>
          <w:b/>
          <w:bCs/>
          <w:color w:val="000000"/>
          <w:sz w:val="22"/>
          <w:szCs w:val="22"/>
        </w:rPr>
        <w:tab/>
        <w:t>poglavje: DRUGA NAVODILA</w:t>
      </w:r>
    </w:p>
    <w:p w14:paraId="4969C029" w14:textId="77777777" w:rsidR="00E16EC5" w:rsidRPr="00E16EC5" w:rsidRDefault="00E16EC5" w:rsidP="00E16EC5">
      <w:pPr>
        <w:tabs>
          <w:tab w:val="left" w:pos="363"/>
        </w:tabs>
        <w:jc w:val="both"/>
        <w:rPr>
          <w:rFonts w:ascii="Calibri" w:hAnsi="Calibri" w:cs="Calibri"/>
          <w:b/>
          <w:bCs/>
          <w:color w:val="000000"/>
          <w:sz w:val="22"/>
          <w:szCs w:val="22"/>
        </w:rPr>
      </w:pPr>
    </w:p>
    <w:p w14:paraId="78FDB2E4" w14:textId="77777777" w:rsidR="00E16EC5" w:rsidRPr="00E16EC5" w:rsidRDefault="00E16EC5" w:rsidP="00E16EC5">
      <w:pPr>
        <w:tabs>
          <w:tab w:val="left" w:pos="363"/>
        </w:tabs>
        <w:jc w:val="center"/>
        <w:rPr>
          <w:rFonts w:ascii="Calibri" w:hAnsi="Calibri" w:cs="Calibri"/>
          <w:b/>
          <w:bCs/>
          <w:color w:val="000000"/>
          <w:sz w:val="22"/>
          <w:szCs w:val="22"/>
        </w:rPr>
      </w:pPr>
      <w:r w:rsidRPr="00E16EC5">
        <w:rPr>
          <w:rFonts w:ascii="Calibri" w:hAnsi="Calibri" w:cs="Calibri"/>
          <w:b/>
          <w:bCs/>
          <w:color w:val="000000"/>
          <w:sz w:val="22"/>
          <w:szCs w:val="22"/>
        </w:rPr>
        <w:t>40. člen</w:t>
      </w:r>
    </w:p>
    <w:p w14:paraId="37C4D867" w14:textId="77777777" w:rsidR="00E16EC5" w:rsidRPr="00E16EC5" w:rsidRDefault="00E16EC5" w:rsidP="00E16EC5">
      <w:pPr>
        <w:tabs>
          <w:tab w:val="left" w:pos="720"/>
        </w:tabs>
        <w:jc w:val="center"/>
        <w:rPr>
          <w:rFonts w:ascii="Calibri" w:hAnsi="Calibri" w:cs="Calibri"/>
          <w:b/>
          <w:bCs/>
          <w:color w:val="000000"/>
          <w:sz w:val="22"/>
          <w:szCs w:val="22"/>
        </w:rPr>
      </w:pPr>
      <w:r w:rsidRPr="00E16EC5">
        <w:rPr>
          <w:rFonts w:ascii="Calibri" w:hAnsi="Calibri" w:cs="Calibri"/>
          <w:b/>
          <w:bCs/>
          <w:color w:val="000000"/>
          <w:sz w:val="22"/>
          <w:szCs w:val="22"/>
        </w:rPr>
        <w:t>(obvestilo o terminu)</w:t>
      </w:r>
    </w:p>
    <w:p w14:paraId="15AEBFC3" w14:textId="77777777" w:rsidR="00E16EC5" w:rsidRPr="00E16EC5" w:rsidRDefault="00E16EC5" w:rsidP="00E16EC5">
      <w:pPr>
        <w:jc w:val="both"/>
        <w:rPr>
          <w:rFonts w:ascii="Calibri" w:hAnsi="Calibri" w:cs="Calibri"/>
          <w:color w:val="FF0000"/>
          <w:sz w:val="22"/>
          <w:szCs w:val="22"/>
        </w:rPr>
      </w:pPr>
    </w:p>
    <w:p w14:paraId="6BFF553C" w14:textId="77777777" w:rsidR="00E16EC5" w:rsidRPr="00E16EC5" w:rsidRDefault="00E16EC5" w:rsidP="00E16EC5">
      <w:pPr>
        <w:jc w:val="both"/>
        <w:rPr>
          <w:rFonts w:ascii="Calibri" w:hAnsi="Calibri" w:cs="Calibri"/>
          <w:sz w:val="22"/>
          <w:szCs w:val="22"/>
        </w:rPr>
      </w:pPr>
      <w:r w:rsidRPr="00E16EC5">
        <w:rPr>
          <w:rFonts w:ascii="Calibri" w:hAnsi="Calibri" w:cs="Calibri"/>
          <w:sz w:val="22"/>
          <w:szCs w:val="22"/>
        </w:rPr>
        <w:t>Odgovorna oseba za uvrščanje zavarovanih oseb na čakalni seznam, zavarovano osebo obvesti o terminu pregleda ali preiskave v skladu z določbami pravilnika, ki ureja</w:t>
      </w:r>
      <w:r w:rsidRPr="00E16EC5">
        <w:rPr>
          <w:rFonts w:ascii="Calibri" w:eastAsia="Calibri" w:hAnsi="Calibri" w:cs="Calibri"/>
          <w:sz w:val="22"/>
          <w:szCs w:val="22"/>
        </w:rPr>
        <w:t xml:space="preserve"> </w:t>
      </w:r>
      <w:r w:rsidRPr="00E16EC5">
        <w:rPr>
          <w:rFonts w:ascii="Calibri" w:hAnsi="Calibri" w:cs="Calibri"/>
          <w:sz w:val="22"/>
          <w:szCs w:val="22"/>
        </w:rPr>
        <w:t xml:space="preserve">naročanje, upravljanje čakalnih seznamov in najdaljše dopustne čakalne dobe. </w:t>
      </w:r>
    </w:p>
    <w:p w14:paraId="3D75BDE2" w14:textId="77777777" w:rsidR="00E16EC5" w:rsidRPr="00E16EC5" w:rsidRDefault="00E16EC5" w:rsidP="00E16EC5">
      <w:pPr>
        <w:tabs>
          <w:tab w:val="left" w:pos="363"/>
        </w:tabs>
        <w:jc w:val="center"/>
        <w:rPr>
          <w:rFonts w:ascii="Calibri" w:hAnsi="Calibri" w:cs="Calibri"/>
          <w:b/>
          <w:bCs/>
          <w:color w:val="000000"/>
          <w:sz w:val="22"/>
          <w:szCs w:val="22"/>
        </w:rPr>
      </w:pPr>
    </w:p>
    <w:p w14:paraId="69024DE8" w14:textId="77777777" w:rsidR="00E16EC5" w:rsidRPr="00E16EC5" w:rsidRDefault="00E16EC5" w:rsidP="00E16EC5">
      <w:pPr>
        <w:jc w:val="center"/>
        <w:rPr>
          <w:rFonts w:ascii="Calibri" w:hAnsi="Calibri" w:cs="Calibri"/>
          <w:b/>
          <w:color w:val="000000"/>
          <w:sz w:val="22"/>
          <w:szCs w:val="22"/>
        </w:rPr>
      </w:pPr>
      <w:r w:rsidRPr="00E16EC5">
        <w:rPr>
          <w:rFonts w:ascii="Calibri" w:hAnsi="Calibri" w:cs="Calibri"/>
          <w:b/>
          <w:color w:val="000000"/>
          <w:sz w:val="22"/>
          <w:szCs w:val="22"/>
        </w:rPr>
        <w:t>41. člen</w:t>
      </w:r>
    </w:p>
    <w:p w14:paraId="1873B013" w14:textId="77777777" w:rsidR="00E16EC5" w:rsidRPr="00E16EC5" w:rsidRDefault="00E16EC5" w:rsidP="00E16EC5">
      <w:pPr>
        <w:tabs>
          <w:tab w:val="left" w:pos="363"/>
        </w:tabs>
        <w:jc w:val="center"/>
        <w:rPr>
          <w:rFonts w:ascii="Calibri" w:hAnsi="Calibri" w:cs="Calibri"/>
          <w:b/>
          <w:bCs/>
          <w:color w:val="000000"/>
          <w:sz w:val="22"/>
          <w:szCs w:val="22"/>
        </w:rPr>
      </w:pPr>
      <w:r w:rsidRPr="00E16EC5">
        <w:rPr>
          <w:rFonts w:ascii="Calibri" w:hAnsi="Calibri" w:cs="Calibri"/>
          <w:b/>
          <w:bCs/>
          <w:color w:val="000000"/>
          <w:sz w:val="22"/>
          <w:szCs w:val="22"/>
        </w:rPr>
        <w:t>(obračun storitev)</w:t>
      </w:r>
    </w:p>
    <w:p w14:paraId="293686DF" w14:textId="77777777" w:rsidR="00E16EC5" w:rsidRPr="00E16EC5" w:rsidRDefault="00E16EC5" w:rsidP="00E16EC5">
      <w:pPr>
        <w:jc w:val="both"/>
        <w:rPr>
          <w:rFonts w:ascii="Calibri" w:hAnsi="Calibri" w:cs="Calibri"/>
          <w:b/>
          <w:bCs/>
          <w:color w:val="000000"/>
          <w:sz w:val="22"/>
          <w:szCs w:val="22"/>
        </w:rPr>
      </w:pPr>
    </w:p>
    <w:p w14:paraId="2BE0D4CE"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lastRenderedPageBreak/>
        <w:t>Storitve, ki jih na podlagi napotnice ter v skladu z ZZVZZ in Pravili opravi napotni zdravnik, izvajalec Zavodu obračuna na način, ki je določen z Navodilom o beleženju in obračunavanju zdravstvenih storitev in izdanih materialov, ki je objavljeno na spletni strani Zavoda.</w:t>
      </w:r>
    </w:p>
    <w:p w14:paraId="6B50BAB9" w14:textId="77777777" w:rsidR="00E16EC5" w:rsidRPr="00E16EC5" w:rsidRDefault="00E16EC5" w:rsidP="00E16EC5">
      <w:pPr>
        <w:jc w:val="center"/>
        <w:rPr>
          <w:rFonts w:ascii="Calibri" w:hAnsi="Calibri" w:cs="Calibri"/>
          <w:b/>
          <w:color w:val="000000"/>
          <w:sz w:val="22"/>
          <w:szCs w:val="22"/>
        </w:rPr>
      </w:pPr>
    </w:p>
    <w:p w14:paraId="13184DE3" w14:textId="77777777" w:rsidR="00E16EC5" w:rsidRPr="00E16EC5" w:rsidRDefault="00E16EC5" w:rsidP="00E16EC5">
      <w:pPr>
        <w:jc w:val="center"/>
        <w:rPr>
          <w:rFonts w:ascii="Calibri" w:hAnsi="Calibri" w:cs="Calibri"/>
          <w:b/>
          <w:color w:val="000000"/>
          <w:sz w:val="22"/>
          <w:szCs w:val="22"/>
        </w:rPr>
      </w:pPr>
      <w:bookmarkStart w:id="3" w:name="_Hlk38277675"/>
      <w:r w:rsidRPr="00E16EC5">
        <w:rPr>
          <w:rFonts w:ascii="Calibri" w:hAnsi="Calibri" w:cs="Calibri"/>
          <w:b/>
          <w:color w:val="000000"/>
          <w:sz w:val="22"/>
          <w:szCs w:val="22"/>
        </w:rPr>
        <w:t>42. člen</w:t>
      </w:r>
    </w:p>
    <w:p w14:paraId="2670A88D" w14:textId="77777777" w:rsidR="00E16EC5" w:rsidRPr="00E16EC5" w:rsidRDefault="00E16EC5" w:rsidP="00E16EC5">
      <w:pPr>
        <w:jc w:val="center"/>
        <w:rPr>
          <w:rFonts w:ascii="Calibri" w:hAnsi="Calibri" w:cs="Calibri"/>
          <w:b/>
          <w:color w:val="000000"/>
          <w:sz w:val="22"/>
          <w:szCs w:val="22"/>
        </w:rPr>
      </w:pPr>
      <w:r w:rsidRPr="00E16EC5">
        <w:rPr>
          <w:rFonts w:ascii="Calibri" w:hAnsi="Calibri" w:cs="Calibri"/>
          <w:b/>
          <w:color w:val="000000"/>
          <w:sz w:val="22"/>
          <w:szCs w:val="22"/>
        </w:rPr>
        <w:t>(rok hrambe)</w:t>
      </w:r>
    </w:p>
    <w:p w14:paraId="4AFEEDB5" w14:textId="77777777" w:rsidR="00E16EC5" w:rsidRPr="00E16EC5" w:rsidRDefault="00E16EC5" w:rsidP="00E16EC5">
      <w:pPr>
        <w:jc w:val="both"/>
        <w:rPr>
          <w:rFonts w:ascii="Calibri" w:hAnsi="Calibri" w:cs="Calibri"/>
          <w:b/>
          <w:color w:val="000000"/>
          <w:sz w:val="22"/>
          <w:szCs w:val="22"/>
        </w:rPr>
      </w:pPr>
    </w:p>
    <w:p w14:paraId="30F21358"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 xml:space="preserve">Napotnico v papirnati obliki mora napotni zdravnik hraniti v medicinski dokumentaciji zavarovane osebe vsaj še eno leto po zaključku zdravljenja. Elektronska napotnica se hrani v skladu z zakonom, ki ureja zbirke podatkov s področja zdravstvenega varstva.  </w:t>
      </w:r>
    </w:p>
    <w:p w14:paraId="51DCE199" w14:textId="77777777" w:rsidR="00E16EC5" w:rsidRPr="00E16EC5" w:rsidRDefault="00E16EC5" w:rsidP="00E16EC5">
      <w:pPr>
        <w:tabs>
          <w:tab w:val="left" w:pos="363"/>
        </w:tabs>
        <w:jc w:val="both"/>
        <w:rPr>
          <w:rFonts w:ascii="Calibri" w:hAnsi="Calibri" w:cs="Calibri"/>
          <w:b/>
          <w:bCs/>
          <w:color w:val="000000"/>
          <w:sz w:val="22"/>
          <w:szCs w:val="22"/>
        </w:rPr>
      </w:pPr>
    </w:p>
    <w:p w14:paraId="21C78120" w14:textId="77777777" w:rsidR="00E16EC5" w:rsidRPr="00E16EC5" w:rsidRDefault="00E16EC5" w:rsidP="00E16EC5">
      <w:pPr>
        <w:jc w:val="center"/>
        <w:rPr>
          <w:rFonts w:ascii="Calibri" w:hAnsi="Calibri" w:cs="Calibri"/>
          <w:b/>
          <w:color w:val="000000"/>
          <w:sz w:val="22"/>
          <w:szCs w:val="22"/>
        </w:rPr>
      </w:pPr>
      <w:r w:rsidRPr="00E16EC5">
        <w:rPr>
          <w:rFonts w:ascii="Calibri" w:hAnsi="Calibri" w:cs="Calibri"/>
          <w:b/>
          <w:color w:val="000000"/>
          <w:sz w:val="22"/>
          <w:szCs w:val="22"/>
        </w:rPr>
        <w:t>43. člen</w:t>
      </w:r>
    </w:p>
    <w:p w14:paraId="7DB17A98" w14:textId="77777777" w:rsidR="00E16EC5" w:rsidRPr="00E16EC5" w:rsidRDefault="00E16EC5" w:rsidP="00E16EC5">
      <w:pPr>
        <w:tabs>
          <w:tab w:val="left" w:pos="363"/>
        </w:tabs>
        <w:jc w:val="center"/>
        <w:rPr>
          <w:rFonts w:ascii="Calibri" w:hAnsi="Calibri" w:cs="Calibri"/>
          <w:b/>
          <w:bCs/>
          <w:color w:val="000000"/>
          <w:sz w:val="22"/>
          <w:szCs w:val="22"/>
        </w:rPr>
      </w:pPr>
      <w:r w:rsidRPr="00E16EC5">
        <w:rPr>
          <w:rFonts w:ascii="Calibri" w:hAnsi="Calibri" w:cs="Calibri"/>
          <w:color w:val="000000"/>
          <w:sz w:val="22"/>
          <w:szCs w:val="22"/>
        </w:rPr>
        <w:t>(</w:t>
      </w:r>
      <w:r w:rsidRPr="00E16EC5">
        <w:rPr>
          <w:rFonts w:ascii="Calibri" w:hAnsi="Calibri" w:cs="Calibri"/>
          <w:b/>
          <w:bCs/>
          <w:color w:val="000000"/>
          <w:sz w:val="22"/>
          <w:szCs w:val="22"/>
        </w:rPr>
        <w:t>naročanje napotnice)</w:t>
      </w:r>
    </w:p>
    <w:p w14:paraId="1CB90E7C" w14:textId="77777777" w:rsidR="00E16EC5" w:rsidRPr="00E16EC5" w:rsidRDefault="00E16EC5" w:rsidP="00E16EC5">
      <w:pPr>
        <w:jc w:val="both"/>
        <w:rPr>
          <w:rFonts w:ascii="Calibri" w:hAnsi="Calibri" w:cs="Calibri"/>
          <w:b/>
          <w:bCs/>
          <w:color w:val="000000"/>
          <w:sz w:val="22"/>
          <w:szCs w:val="22"/>
        </w:rPr>
      </w:pPr>
    </w:p>
    <w:p w14:paraId="026D68DE"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Izvajalci naročajo napotnico v papirnati obliki neposredno pri tiskarju, s katerim ima Zavod sklenjeno pogodbo o tiskanju in distribuciji obrazcev in listin za uresničevanje obveznega zdravstvenega zavarovanja.</w:t>
      </w:r>
    </w:p>
    <w:bookmarkEnd w:id="3"/>
    <w:p w14:paraId="3A5CBA81" w14:textId="77777777" w:rsidR="00E16EC5" w:rsidRPr="00E16EC5" w:rsidRDefault="00E16EC5" w:rsidP="00E16EC5">
      <w:pPr>
        <w:jc w:val="both"/>
        <w:rPr>
          <w:rFonts w:ascii="Calibri" w:hAnsi="Calibri" w:cs="Calibri"/>
          <w:color w:val="000000"/>
          <w:sz w:val="22"/>
          <w:szCs w:val="22"/>
        </w:rPr>
      </w:pPr>
    </w:p>
    <w:p w14:paraId="126BC700" w14:textId="77777777" w:rsidR="00E16EC5" w:rsidRPr="00E16EC5" w:rsidRDefault="00E16EC5" w:rsidP="00E16EC5">
      <w:pPr>
        <w:jc w:val="both"/>
        <w:rPr>
          <w:rFonts w:ascii="Calibri" w:hAnsi="Calibri" w:cs="Calibri"/>
          <w:color w:val="000000"/>
          <w:sz w:val="22"/>
          <w:szCs w:val="22"/>
        </w:rPr>
      </w:pPr>
    </w:p>
    <w:p w14:paraId="4BBE1734" w14:textId="77777777" w:rsidR="00E16EC5" w:rsidRPr="00E16EC5" w:rsidRDefault="00E16EC5" w:rsidP="00E16EC5">
      <w:pPr>
        <w:numPr>
          <w:ilvl w:val="0"/>
          <w:numId w:val="9"/>
        </w:numPr>
        <w:tabs>
          <w:tab w:val="left" w:pos="0"/>
        </w:tabs>
        <w:overflowPunct/>
        <w:ind w:left="0" w:firstLine="0"/>
        <w:contextualSpacing/>
        <w:jc w:val="center"/>
        <w:textAlignment w:val="auto"/>
        <w:rPr>
          <w:rFonts w:ascii="Calibri" w:hAnsi="Calibri" w:cs="Calibri"/>
          <w:b/>
          <w:bCs/>
          <w:color w:val="000000"/>
          <w:sz w:val="22"/>
          <w:szCs w:val="22"/>
        </w:rPr>
      </w:pPr>
      <w:r w:rsidRPr="00E16EC5">
        <w:rPr>
          <w:rFonts w:ascii="Calibri" w:hAnsi="Calibri" w:cs="Calibri"/>
          <w:b/>
          <w:bCs/>
          <w:color w:val="000000"/>
          <w:sz w:val="22"/>
          <w:szCs w:val="22"/>
        </w:rPr>
        <w:t xml:space="preserve"> poglavje: PREHODNA IN KONČNA DOLOČBA</w:t>
      </w:r>
    </w:p>
    <w:p w14:paraId="568CF550" w14:textId="77777777" w:rsidR="00E16EC5" w:rsidRPr="00E16EC5" w:rsidRDefault="00E16EC5" w:rsidP="00E16EC5">
      <w:pPr>
        <w:tabs>
          <w:tab w:val="left" w:pos="363"/>
        </w:tabs>
        <w:jc w:val="center"/>
        <w:rPr>
          <w:rFonts w:ascii="Calibri" w:hAnsi="Calibri" w:cs="Calibri"/>
          <w:b/>
          <w:bCs/>
          <w:color w:val="000000"/>
          <w:sz w:val="22"/>
          <w:szCs w:val="22"/>
        </w:rPr>
      </w:pPr>
    </w:p>
    <w:p w14:paraId="78ABEC94" w14:textId="77777777" w:rsidR="00E16EC5" w:rsidRPr="00E16EC5" w:rsidRDefault="00E16EC5" w:rsidP="00E16EC5">
      <w:pPr>
        <w:tabs>
          <w:tab w:val="left" w:pos="0"/>
        </w:tabs>
        <w:jc w:val="center"/>
        <w:rPr>
          <w:rFonts w:ascii="Calibri" w:hAnsi="Calibri" w:cs="Calibri"/>
          <w:b/>
          <w:bCs/>
          <w:color w:val="000000"/>
          <w:sz w:val="22"/>
          <w:szCs w:val="22"/>
        </w:rPr>
      </w:pPr>
      <w:r w:rsidRPr="00E16EC5">
        <w:rPr>
          <w:rFonts w:ascii="Calibri" w:hAnsi="Calibri" w:cs="Calibri"/>
          <w:b/>
          <w:bCs/>
          <w:color w:val="000000"/>
          <w:sz w:val="22"/>
          <w:szCs w:val="22"/>
        </w:rPr>
        <w:t>44. člen</w:t>
      </w:r>
    </w:p>
    <w:p w14:paraId="769FE6E5" w14:textId="77777777" w:rsidR="00E16EC5" w:rsidRPr="00E16EC5" w:rsidRDefault="00E16EC5" w:rsidP="00E16EC5">
      <w:pPr>
        <w:tabs>
          <w:tab w:val="left" w:pos="363"/>
        </w:tabs>
        <w:jc w:val="center"/>
        <w:rPr>
          <w:rFonts w:ascii="Calibri" w:hAnsi="Calibri" w:cs="Calibri"/>
          <w:b/>
          <w:bCs/>
          <w:color w:val="000000"/>
          <w:sz w:val="22"/>
          <w:szCs w:val="22"/>
        </w:rPr>
      </w:pPr>
      <w:r w:rsidRPr="00E16EC5">
        <w:rPr>
          <w:rFonts w:ascii="Calibri" w:hAnsi="Calibri" w:cs="Calibri"/>
          <w:b/>
          <w:bCs/>
          <w:color w:val="000000"/>
          <w:sz w:val="22"/>
          <w:szCs w:val="22"/>
        </w:rPr>
        <w:t>(prenehanje veljavnosti)</w:t>
      </w:r>
    </w:p>
    <w:p w14:paraId="6F69C637" w14:textId="77777777" w:rsidR="00E16EC5" w:rsidRPr="00E16EC5" w:rsidRDefault="00E16EC5" w:rsidP="00E16EC5">
      <w:pPr>
        <w:jc w:val="both"/>
        <w:rPr>
          <w:rFonts w:ascii="Calibri" w:hAnsi="Calibri" w:cs="Calibri"/>
          <w:b/>
          <w:bCs/>
          <w:color w:val="000000"/>
          <w:sz w:val="22"/>
          <w:szCs w:val="22"/>
        </w:rPr>
      </w:pPr>
    </w:p>
    <w:p w14:paraId="47E622E4" w14:textId="77777777" w:rsidR="00E16EC5" w:rsidRPr="00E16EC5" w:rsidRDefault="00E16EC5" w:rsidP="00E16EC5">
      <w:pPr>
        <w:tabs>
          <w:tab w:val="left" w:pos="0"/>
        </w:tabs>
        <w:overflowPunct/>
        <w:contextualSpacing/>
        <w:jc w:val="both"/>
        <w:textAlignment w:val="auto"/>
        <w:rPr>
          <w:rFonts w:ascii="Calibri" w:eastAsiaTheme="minorHAnsi" w:hAnsi="Calibri" w:cs="Calibri"/>
          <w:color w:val="000000"/>
          <w:sz w:val="22"/>
          <w:szCs w:val="22"/>
          <w:lang w:eastAsia="en-US"/>
        </w:rPr>
      </w:pPr>
      <w:r w:rsidRPr="00E16EC5">
        <w:rPr>
          <w:rFonts w:ascii="Calibri" w:hAnsi="Calibri" w:cs="Calibri"/>
          <w:color w:val="000000"/>
          <w:sz w:val="22"/>
          <w:szCs w:val="22"/>
        </w:rPr>
        <w:t xml:space="preserve">Z dnem začetka veljave tega navodila preneha veljati </w:t>
      </w:r>
      <w:r w:rsidRPr="00E16EC5">
        <w:rPr>
          <w:rFonts w:ascii="Calibri" w:eastAsiaTheme="minorHAnsi" w:hAnsi="Calibri" w:cs="Calibri"/>
          <w:color w:val="000000"/>
          <w:sz w:val="22"/>
          <w:szCs w:val="22"/>
          <w:lang w:eastAsia="en-US"/>
        </w:rPr>
        <w:t>Navodilo za uveljavljanje pravice do zdravstvenih storitev z Napotnico št.: 0072-18/2018-DI/3 z dne 9. 7. 2021 in Spremembe in dopolnitve Navodila za uveljavljanje pravice do zdravstvenih storitev z Napotnico št.: 0072-18/2018-DI/12 z dne 23. 6. 2022.</w:t>
      </w:r>
    </w:p>
    <w:p w14:paraId="62D568DB" w14:textId="77777777" w:rsidR="00E16EC5" w:rsidRPr="00E16EC5" w:rsidRDefault="00E16EC5" w:rsidP="00E16EC5">
      <w:pPr>
        <w:jc w:val="both"/>
        <w:rPr>
          <w:rFonts w:ascii="Calibri" w:hAnsi="Calibri" w:cs="Calibri"/>
          <w:color w:val="000000"/>
          <w:sz w:val="22"/>
          <w:szCs w:val="22"/>
        </w:rPr>
      </w:pPr>
    </w:p>
    <w:p w14:paraId="30248635" w14:textId="77777777" w:rsidR="00E16EC5" w:rsidRPr="00E16EC5" w:rsidRDefault="00E16EC5" w:rsidP="00E16EC5">
      <w:pPr>
        <w:jc w:val="center"/>
        <w:rPr>
          <w:rFonts w:ascii="Calibri" w:hAnsi="Calibri" w:cs="Calibri"/>
          <w:b/>
          <w:color w:val="000000"/>
          <w:sz w:val="22"/>
          <w:szCs w:val="22"/>
        </w:rPr>
      </w:pPr>
      <w:r w:rsidRPr="00E16EC5">
        <w:rPr>
          <w:rFonts w:ascii="Calibri" w:hAnsi="Calibri" w:cs="Calibri"/>
          <w:b/>
          <w:color w:val="000000"/>
          <w:sz w:val="22"/>
          <w:szCs w:val="22"/>
        </w:rPr>
        <w:t>45. člen</w:t>
      </w:r>
    </w:p>
    <w:p w14:paraId="043D6145" w14:textId="77777777" w:rsidR="00E16EC5" w:rsidRPr="00E16EC5" w:rsidRDefault="00E16EC5" w:rsidP="00E16EC5">
      <w:pPr>
        <w:jc w:val="center"/>
        <w:rPr>
          <w:rFonts w:ascii="Calibri" w:hAnsi="Calibri" w:cs="Calibri"/>
          <w:b/>
          <w:color w:val="000000"/>
          <w:sz w:val="22"/>
          <w:szCs w:val="22"/>
        </w:rPr>
      </w:pPr>
      <w:r w:rsidRPr="00E16EC5">
        <w:rPr>
          <w:rFonts w:ascii="Calibri" w:hAnsi="Calibri" w:cs="Calibri"/>
          <w:b/>
          <w:color w:val="000000"/>
          <w:sz w:val="22"/>
          <w:szCs w:val="22"/>
        </w:rPr>
        <w:t>(začetek veljavnosti)</w:t>
      </w:r>
    </w:p>
    <w:p w14:paraId="41C94884" w14:textId="77777777" w:rsidR="00E16EC5" w:rsidRPr="00E16EC5" w:rsidRDefault="00E16EC5" w:rsidP="00E16EC5">
      <w:pPr>
        <w:jc w:val="center"/>
        <w:rPr>
          <w:rFonts w:ascii="Calibri" w:hAnsi="Calibri" w:cs="Calibri"/>
          <w:b/>
          <w:color w:val="000000"/>
          <w:sz w:val="22"/>
          <w:szCs w:val="22"/>
        </w:rPr>
      </w:pPr>
    </w:p>
    <w:p w14:paraId="61EFCF7C"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To navodilo začne veljati 10. septembra 2024.</w:t>
      </w:r>
    </w:p>
    <w:p w14:paraId="47F7B897" w14:textId="77777777" w:rsidR="00E16EC5" w:rsidRPr="00E16EC5" w:rsidRDefault="00E16EC5" w:rsidP="00E16EC5">
      <w:pPr>
        <w:jc w:val="both"/>
        <w:rPr>
          <w:rFonts w:ascii="Calibri" w:hAnsi="Calibri" w:cs="Calibri"/>
          <w:color w:val="000000"/>
          <w:sz w:val="22"/>
          <w:szCs w:val="22"/>
        </w:rPr>
      </w:pPr>
    </w:p>
    <w:p w14:paraId="05714BF4" w14:textId="77777777" w:rsidR="00E16EC5" w:rsidRPr="00E16EC5" w:rsidRDefault="00E16EC5" w:rsidP="00E16EC5">
      <w:pPr>
        <w:jc w:val="both"/>
        <w:rPr>
          <w:rFonts w:ascii="Calibri" w:hAnsi="Calibri" w:cs="Calibri"/>
          <w:color w:val="000000"/>
          <w:sz w:val="22"/>
          <w:szCs w:val="22"/>
        </w:rPr>
      </w:pPr>
    </w:p>
    <w:p w14:paraId="667B93F9" w14:textId="77777777" w:rsidR="00E16EC5" w:rsidRPr="00E16EC5" w:rsidRDefault="00E16EC5" w:rsidP="00E16EC5">
      <w:pPr>
        <w:jc w:val="both"/>
        <w:rPr>
          <w:rFonts w:ascii="Calibri" w:hAnsi="Calibri" w:cs="Calibri"/>
          <w:color w:val="000000"/>
          <w:sz w:val="22"/>
          <w:szCs w:val="22"/>
        </w:rPr>
      </w:pPr>
    </w:p>
    <w:p w14:paraId="2DE8AA79" w14:textId="77777777" w:rsidR="00E16EC5" w:rsidRPr="00E16EC5" w:rsidRDefault="00E16EC5" w:rsidP="00E16EC5">
      <w:pPr>
        <w:jc w:val="both"/>
        <w:rPr>
          <w:rFonts w:ascii="Calibri" w:hAnsi="Calibri" w:cs="Calibri"/>
          <w:color w:val="000000"/>
          <w:sz w:val="22"/>
          <w:szCs w:val="22"/>
        </w:rPr>
      </w:pPr>
      <w:r w:rsidRPr="00E16EC5">
        <w:rPr>
          <w:rFonts w:ascii="Calibri" w:hAnsi="Calibri" w:cs="Calibri"/>
          <w:color w:val="000000"/>
          <w:sz w:val="22"/>
          <w:szCs w:val="22"/>
        </w:rPr>
        <w:t>Številka: 0072-25/2024-DI/1</w:t>
      </w:r>
      <w:r w:rsidRPr="00E16EC5">
        <w:rPr>
          <w:rFonts w:ascii="Calibri" w:hAnsi="Calibri" w:cs="Calibri"/>
          <w:color w:val="000000"/>
          <w:sz w:val="22"/>
          <w:szCs w:val="22"/>
        </w:rPr>
        <w:tab/>
      </w:r>
      <w:r w:rsidRPr="00E16EC5">
        <w:rPr>
          <w:rFonts w:ascii="Calibri" w:hAnsi="Calibri" w:cs="Calibri"/>
          <w:color w:val="000000"/>
          <w:sz w:val="22"/>
          <w:szCs w:val="22"/>
        </w:rPr>
        <w:tab/>
      </w:r>
      <w:r w:rsidRPr="00E16EC5">
        <w:rPr>
          <w:rFonts w:ascii="Calibri" w:hAnsi="Calibri" w:cs="Calibri"/>
          <w:color w:val="000000"/>
          <w:sz w:val="22"/>
          <w:szCs w:val="22"/>
        </w:rPr>
        <w:tab/>
      </w:r>
      <w:r w:rsidRPr="00E16EC5">
        <w:rPr>
          <w:rFonts w:ascii="Calibri" w:hAnsi="Calibri" w:cs="Calibri"/>
          <w:color w:val="000000"/>
          <w:sz w:val="22"/>
          <w:szCs w:val="22"/>
        </w:rPr>
        <w:tab/>
      </w:r>
      <w:r w:rsidRPr="00E16EC5">
        <w:rPr>
          <w:rFonts w:ascii="Calibri" w:hAnsi="Calibri" w:cs="Calibri"/>
          <w:color w:val="000000"/>
          <w:sz w:val="22"/>
          <w:szCs w:val="22"/>
        </w:rPr>
        <w:tab/>
      </w:r>
      <w:r w:rsidRPr="00E16EC5">
        <w:rPr>
          <w:rFonts w:ascii="Calibri" w:hAnsi="Calibri" w:cs="Calibri"/>
          <w:color w:val="000000"/>
          <w:sz w:val="22"/>
          <w:szCs w:val="22"/>
        </w:rPr>
        <w:tab/>
      </w:r>
      <w:r w:rsidRPr="00E16EC5">
        <w:rPr>
          <w:rFonts w:ascii="Calibri" w:hAnsi="Calibri" w:cs="Calibri"/>
          <w:color w:val="000000"/>
          <w:sz w:val="22"/>
          <w:szCs w:val="22"/>
        </w:rPr>
        <w:tab/>
      </w:r>
      <w:r w:rsidRPr="00E16EC5">
        <w:rPr>
          <w:rFonts w:ascii="Calibri" w:hAnsi="Calibri" w:cs="Calibri"/>
          <w:color w:val="000000"/>
          <w:sz w:val="22"/>
          <w:szCs w:val="22"/>
        </w:rPr>
        <w:tab/>
      </w:r>
    </w:p>
    <w:p w14:paraId="57E57D7A" w14:textId="4C515605" w:rsidR="006F0A0D" w:rsidRPr="0049572C" w:rsidRDefault="00E16EC5" w:rsidP="0049572C">
      <w:pPr>
        <w:jc w:val="both"/>
        <w:rPr>
          <w:rFonts w:ascii="Calibri" w:hAnsi="Calibri" w:cs="Calibri"/>
          <w:color w:val="000000"/>
          <w:sz w:val="22"/>
          <w:szCs w:val="22"/>
        </w:rPr>
      </w:pPr>
      <w:r w:rsidRPr="00E16EC5">
        <w:rPr>
          <w:rFonts w:ascii="Calibri" w:hAnsi="Calibri" w:cs="Calibri"/>
          <w:color w:val="000000"/>
          <w:sz w:val="22"/>
          <w:szCs w:val="22"/>
        </w:rPr>
        <w:t>Ljubljana, dne 2. septembra 2024</w:t>
      </w:r>
      <w:r w:rsidRPr="00E16EC5">
        <w:rPr>
          <w:rFonts w:ascii="Calibri" w:hAnsi="Calibri" w:cs="Calibri"/>
          <w:color w:val="000000"/>
          <w:sz w:val="22"/>
          <w:szCs w:val="22"/>
        </w:rPr>
        <w:tab/>
      </w:r>
    </w:p>
    <w:p w14:paraId="2BCDDD5D" w14:textId="77777777" w:rsidR="00BE2599" w:rsidRPr="00BE2599" w:rsidRDefault="00BE2599" w:rsidP="000E4E90">
      <w:pPr>
        <w:jc w:val="both"/>
        <w:rPr>
          <w:rFonts w:ascii="Calibri" w:hAnsi="Calibri" w:cs="Calibri"/>
          <w:color w:val="000000"/>
          <w:sz w:val="22"/>
        </w:rPr>
      </w:pPr>
    </w:p>
    <w:p w14:paraId="27CA808C" w14:textId="77777777" w:rsidR="00BE2599" w:rsidRPr="00BE2599" w:rsidRDefault="00E70D1A" w:rsidP="00BE2599">
      <w:pPr>
        <w:pStyle w:val="Poglavje"/>
        <w:spacing w:before="0"/>
        <w:rPr>
          <w:rFonts w:ascii="Calibri" w:hAnsi="Calibri" w:cs="Calibri"/>
          <w:color w:val="000000"/>
        </w:rPr>
      </w:pPr>
      <w:r>
        <w:rPr>
          <w:rFonts w:ascii="Calibri" w:hAnsi="Calibri" w:cs="Calibri"/>
        </w:rPr>
        <w:pict w14:anchorId="3EDC62E3">
          <v:rect id="_x0000_i1025" style="width:57pt;height:1.8pt" o:hrpct="0" o:hralign="center" o:hrstd="t" o:hrnoshade="t" o:hr="t" fillcolor="#404040" stroked="f"/>
        </w:pict>
      </w:r>
    </w:p>
    <w:p w14:paraId="65F3B367" w14:textId="77777777" w:rsidR="000E4E90" w:rsidRDefault="000E4E90" w:rsidP="000E4E90">
      <w:pPr>
        <w:pStyle w:val="Odstavek"/>
        <w:spacing w:before="0"/>
        <w:ind w:firstLine="0"/>
        <w:rPr>
          <w:b/>
          <w:sz w:val="22"/>
        </w:rPr>
      </w:pPr>
    </w:p>
    <w:p w14:paraId="0D12A5A0" w14:textId="72A95B19" w:rsidR="000E4E90" w:rsidRPr="000E4E90" w:rsidRDefault="00E7677A" w:rsidP="000E4E90">
      <w:pPr>
        <w:pStyle w:val="Odstavek"/>
        <w:spacing w:before="0"/>
        <w:ind w:firstLine="0"/>
        <w:rPr>
          <w:b/>
          <w:sz w:val="22"/>
        </w:rPr>
      </w:pPr>
      <w:r>
        <w:rPr>
          <w:b/>
          <w:sz w:val="22"/>
        </w:rPr>
        <w:t>Dopolnitev</w:t>
      </w:r>
      <w:r w:rsidR="000E4E90" w:rsidRPr="000E4E90">
        <w:rPr>
          <w:b/>
          <w:sz w:val="22"/>
        </w:rPr>
        <w:t xml:space="preserve"> Navodila za uveljavljanje pravice do zdravstvenih storitev z </w:t>
      </w:r>
      <w:r>
        <w:rPr>
          <w:b/>
          <w:sz w:val="22"/>
        </w:rPr>
        <w:t>N</w:t>
      </w:r>
      <w:r w:rsidR="000E4E90" w:rsidRPr="000E4E90">
        <w:rPr>
          <w:b/>
          <w:sz w:val="22"/>
        </w:rPr>
        <w:t>apotnico vsebuje naslednjo končno določbo:</w:t>
      </w:r>
    </w:p>
    <w:p w14:paraId="2E487E71" w14:textId="3CE0CCC5" w:rsidR="000E4E90" w:rsidRPr="000E4E90" w:rsidRDefault="000E4E90" w:rsidP="000E4E90">
      <w:pPr>
        <w:pStyle w:val="Odstavek"/>
        <w:spacing w:before="0"/>
        <w:ind w:firstLine="0"/>
        <w:jc w:val="center"/>
        <w:rPr>
          <w:sz w:val="22"/>
        </w:rPr>
      </w:pPr>
      <w:r w:rsidRPr="000E4E90">
        <w:rPr>
          <w:sz w:val="22"/>
        </w:rPr>
        <w:t>»2. člen</w:t>
      </w:r>
    </w:p>
    <w:p w14:paraId="2E27811B" w14:textId="77777777" w:rsidR="000E4E90" w:rsidRPr="000E4E90" w:rsidRDefault="000E4E90" w:rsidP="000E4E90">
      <w:pPr>
        <w:tabs>
          <w:tab w:val="left" w:pos="283"/>
        </w:tabs>
        <w:jc w:val="both"/>
        <w:rPr>
          <w:rFonts w:ascii="Calibri" w:hAnsi="Calibri" w:cs="Calibri"/>
          <w:color w:val="000000"/>
          <w:sz w:val="22"/>
          <w:szCs w:val="22"/>
        </w:rPr>
      </w:pPr>
    </w:p>
    <w:p w14:paraId="3C90AA4C" w14:textId="152BEFA8" w:rsidR="000E4E90" w:rsidRPr="000E4E90" w:rsidRDefault="000E4E90" w:rsidP="000E4E90">
      <w:pPr>
        <w:jc w:val="both"/>
        <w:rPr>
          <w:rFonts w:ascii="Calibri" w:hAnsi="Calibri" w:cs="Calibri"/>
          <w:color w:val="000000"/>
          <w:sz w:val="22"/>
          <w:szCs w:val="22"/>
        </w:rPr>
      </w:pPr>
      <w:r w:rsidRPr="000E4E90">
        <w:rPr>
          <w:rFonts w:ascii="Calibri" w:hAnsi="Calibri" w:cs="Calibri"/>
          <w:color w:val="000000"/>
          <w:sz w:val="22"/>
          <w:szCs w:val="22"/>
        </w:rPr>
        <w:t>T</w:t>
      </w:r>
      <w:r w:rsidR="00E7677A">
        <w:rPr>
          <w:rFonts w:ascii="Calibri" w:hAnsi="Calibri" w:cs="Calibri"/>
          <w:color w:val="000000"/>
          <w:sz w:val="22"/>
          <w:szCs w:val="22"/>
        </w:rPr>
        <w:t>a</w:t>
      </w:r>
      <w:r w:rsidRPr="000E4E90">
        <w:rPr>
          <w:rFonts w:ascii="Calibri" w:hAnsi="Calibri" w:cs="Calibri"/>
          <w:color w:val="000000"/>
          <w:sz w:val="22"/>
          <w:szCs w:val="22"/>
        </w:rPr>
        <w:t xml:space="preserve"> </w:t>
      </w:r>
      <w:r w:rsidR="00E7677A">
        <w:rPr>
          <w:rFonts w:ascii="Calibri" w:hAnsi="Calibri" w:cs="Calibri"/>
          <w:color w:val="000000"/>
          <w:sz w:val="22"/>
          <w:szCs w:val="22"/>
        </w:rPr>
        <w:t>dopolnitev</w:t>
      </w:r>
      <w:r w:rsidRPr="000E4E90">
        <w:rPr>
          <w:rFonts w:ascii="Calibri" w:hAnsi="Calibri" w:cs="Calibri"/>
          <w:color w:val="000000"/>
          <w:sz w:val="22"/>
          <w:szCs w:val="22"/>
        </w:rPr>
        <w:t xml:space="preserve"> začne veljati s 1. </w:t>
      </w:r>
      <w:r w:rsidR="00E7677A">
        <w:rPr>
          <w:rFonts w:ascii="Calibri" w:hAnsi="Calibri" w:cs="Calibri"/>
          <w:color w:val="000000"/>
          <w:sz w:val="22"/>
          <w:szCs w:val="22"/>
        </w:rPr>
        <w:t>2.</w:t>
      </w:r>
      <w:r w:rsidRPr="000E4E90">
        <w:rPr>
          <w:rFonts w:ascii="Calibri" w:hAnsi="Calibri" w:cs="Calibri"/>
          <w:color w:val="000000"/>
          <w:sz w:val="22"/>
          <w:szCs w:val="22"/>
        </w:rPr>
        <w:t xml:space="preserve"> 202</w:t>
      </w:r>
      <w:r w:rsidR="00E7677A">
        <w:rPr>
          <w:rFonts w:ascii="Calibri" w:hAnsi="Calibri" w:cs="Calibri"/>
          <w:color w:val="000000"/>
          <w:sz w:val="22"/>
          <w:szCs w:val="22"/>
        </w:rPr>
        <w:t>5</w:t>
      </w:r>
      <w:r w:rsidRPr="000E4E90">
        <w:rPr>
          <w:rFonts w:ascii="Calibri" w:hAnsi="Calibri" w:cs="Calibri"/>
          <w:color w:val="000000"/>
          <w:sz w:val="22"/>
          <w:szCs w:val="22"/>
        </w:rPr>
        <w:t>.«</w:t>
      </w:r>
    </w:p>
    <w:p w14:paraId="14E1F603" w14:textId="77777777" w:rsidR="000E4E90" w:rsidRPr="000E4E90" w:rsidRDefault="000E4E90" w:rsidP="000E4E90">
      <w:pPr>
        <w:pStyle w:val="Odstavek"/>
        <w:spacing w:before="0"/>
        <w:ind w:firstLine="0"/>
        <w:rPr>
          <w:sz w:val="22"/>
        </w:rPr>
      </w:pPr>
    </w:p>
    <w:p w14:paraId="2402E6F2" w14:textId="04AACB26" w:rsidR="000E4E90" w:rsidRPr="000E4E90" w:rsidRDefault="000E4E90" w:rsidP="000E4E90">
      <w:pPr>
        <w:rPr>
          <w:rFonts w:ascii="Calibri" w:hAnsi="Calibri" w:cs="Calibri"/>
          <w:sz w:val="22"/>
        </w:rPr>
      </w:pPr>
      <w:r w:rsidRPr="000E4E90">
        <w:rPr>
          <w:rFonts w:ascii="Calibri" w:hAnsi="Calibri" w:cs="Calibri"/>
          <w:sz w:val="22"/>
        </w:rPr>
        <w:t>Številka: 0072-</w:t>
      </w:r>
      <w:r w:rsidR="00E7677A">
        <w:rPr>
          <w:rFonts w:ascii="Calibri" w:hAnsi="Calibri" w:cs="Calibri"/>
          <w:sz w:val="22"/>
        </w:rPr>
        <w:t>25</w:t>
      </w:r>
      <w:r w:rsidRPr="000E4E90">
        <w:rPr>
          <w:rFonts w:ascii="Calibri" w:hAnsi="Calibri" w:cs="Calibri"/>
          <w:sz w:val="22"/>
        </w:rPr>
        <w:t>/20</w:t>
      </w:r>
      <w:r w:rsidR="00E7677A">
        <w:rPr>
          <w:rFonts w:ascii="Calibri" w:hAnsi="Calibri" w:cs="Calibri"/>
          <w:sz w:val="22"/>
        </w:rPr>
        <w:t>24</w:t>
      </w:r>
      <w:r w:rsidRPr="000E4E90">
        <w:rPr>
          <w:rFonts w:ascii="Calibri" w:hAnsi="Calibri" w:cs="Calibri"/>
          <w:sz w:val="22"/>
        </w:rPr>
        <w:t>-DI/</w:t>
      </w:r>
      <w:r w:rsidR="00E7677A">
        <w:rPr>
          <w:rFonts w:ascii="Calibri" w:hAnsi="Calibri" w:cs="Calibri"/>
          <w:sz w:val="22"/>
        </w:rPr>
        <w:t>4</w:t>
      </w:r>
    </w:p>
    <w:p w14:paraId="1E62974D" w14:textId="1F2088B6" w:rsidR="000E4E90" w:rsidRPr="000E4E90" w:rsidRDefault="000E4E90" w:rsidP="000E4E90">
      <w:pPr>
        <w:rPr>
          <w:rFonts w:ascii="Calibri" w:hAnsi="Calibri" w:cs="Calibri"/>
          <w:sz w:val="22"/>
        </w:rPr>
      </w:pPr>
      <w:r w:rsidRPr="000E4E90">
        <w:rPr>
          <w:rFonts w:ascii="Calibri" w:hAnsi="Calibri" w:cs="Calibri"/>
          <w:sz w:val="22"/>
        </w:rPr>
        <w:t xml:space="preserve">Ljubljana, dne </w:t>
      </w:r>
      <w:r w:rsidR="00E7677A">
        <w:rPr>
          <w:rFonts w:ascii="Calibri" w:hAnsi="Calibri" w:cs="Calibri"/>
          <w:sz w:val="22"/>
        </w:rPr>
        <w:t>15</w:t>
      </w:r>
      <w:r w:rsidRPr="000E4E90">
        <w:rPr>
          <w:rFonts w:ascii="Calibri" w:hAnsi="Calibri" w:cs="Calibri"/>
          <w:sz w:val="22"/>
        </w:rPr>
        <w:t xml:space="preserve">. </w:t>
      </w:r>
      <w:r w:rsidR="00E7677A">
        <w:rPr>
          <w:rFonts w:ascii="Calibri" w:hAnsi="Calibri" w:cs="Calibri"/>
          <w:sz w:val="22"/>
        </w:rPr>
        <w:t>januarja</w:t>
      </w:r>
      <w:r w:rsidRPr="000E4E90">
        <w:rPr>
          <w:rFonts w:ascii="Calibri" w:hAnsi="Calibri" w:cs="Calibri"/>
          <w:sz w:val="22"/>
        </w:rPr>
        <w:t xml:space="preserve"> 202</w:t>
      </w:r>
      <w:r w:rsidR="00E7677A">
        <w:rPr>
          <w:rFonts w:ascii="Calibri" w:hAnsi="Calibri" w:cs="Calibri"/>
          <w:sz w:val="22"/>
        </w:rPr>
        <w:t>5</w:t>
      </w:r>
    </w:p>
    <w:p w14:paraId="307FCEF5" w14:textId="77777777" w:rsidR="006F0A0D" w:rsidRPr="00873C15" w:rsidRDefault="006F0A0D" w:rsidP="006F0A0D">
      <w:pPr>
        <w:jc w:val="both"/>
        <w:rPr>
          <w:rFonts w:asciiTheme="minorHAnsi" w:hAnsiTheme="minorHAnsi" w:cs="Arial"/>
          <w:color w:val="000000"/>
          <w:sz w:val="22"/>
        </w:rPr>
      </w:pPr>
    </w:p>
    <w:p w14:paraId="798E5E24" w14:textId="0A0362CE" w:rsidR="006F0A0D" w:rsidRPr="00873C15" w:rsidRDefault="006F0A0D" w:rsidP="006F0A0D">
      <w:pPr>
        <w:jc w:val="both"/>
        <w:rPr>
          <w:rFonts w:asciiTheme="minorHAnsi" w:hAnsiTheme="minorHAnsi" w:cs="Arial"/>
          <w:color w:val="000000"/>
          <w:sz w:val="22"/>
        </w:rPr>
      </w:pPr>
    </w:p>
    <w:p w14:paraId="52F4D89E" w14:textId="4906A067" w:rsidR="006F0A0D" w:rsidRDefault="006F0A0D" w:rsidP="0049572C">
      <w:pPr>
        <w:jc w:val="both"/>
      </w:pPr>
      <w:r w:rsidRPr="00873C15">
        <w:rPr>
          <w:rFonts w:asciiTheme="minorHAnsi" w:hAnsiTheme="minorHAnsi" w:cs="Arial"/>
          <w:color w:val="000000"/>
          <w:sz w:val="22"/>
        </w:rPr>
        <w:tab/>
      </w:r>
      <w:r w:rsidRPr="00873C15">
        <w:rPr>
          <w:rFonts w:asciiTheme="minorHAnsi" w:hAnsiTheme="minorHAnsi" w:cs="Arial"/>
          <w:color w:val="000000"/>
          <w:sz w:val="22"/>
        </w:rPr>
        <w:tab/>
      </w:r>
      <w:r w:rsidRPr="00873C15">
        <w:rPr>
          <w:rFonts w:asciiTheme="minorHAnsi" w:hAnsiTheme="minorHAnsi" w:cs="Arial"/>
          <w:color w:val="000000"/>
          <w:sz w:val="22"/>
        </w:rPr>
        <w:tab/>
      </w:r>
      <w:r w:rsidRPr="00873C15">
        <w:rPr>
          <w:rFonts w:asciiTheme="minorHAnsi" w:hAnsiTheme="minorHAnsi" w:cs="Arial"/>
          <w:color w:val="000000"/>
          <w:sz w:val="22"/>
        </w:rPr>
        <w:tab/>
      </w:r>
      <w:r w:rsidRPr="00873C15">
        <w:rPr>
          <w:rFonts w:asciiTheme="minorHAnsi" w:hAnsiTheme="minorHAnsi" w:cs="Arial"/>
          <w:color w:val="000000"/>
          <w:sz w:val="22"/>
        </w:rPr>
        <w:tab/>
      </w:r>
      <w:r w:rsidRPr="00873C15">
        <w:rPr>
          <w:rFonts w:asciiTheme="minorHAnsi" w:hAnsiTheme="minorHAnsi" w:cs="Arial"/>
          <w:color w:val="000000"/>
          <w:sz w:val="22"/>
        </w:rPr>
        <w:tab/>
      </w:r>
      <w:r w:rsidRPr="00873C15">
        <w:rPr>
          <w:rFonts w:asciiTheme="minorHAnsi" w:hAnsiTheme="minorHAnsi" w:cs="Arial"/>
          <w:color w:val="000000"/>
          <w:sz w:val="22"/>
        </w:rPr>
        <w:tab/>
      </w:r>
    </w:p>
    <w:p w14:paraId="4D71C48B" w14:textId="77777777" w:rsidR="00D64318" w:rsidRDefault="00D64318"/>
    <w:sectPr w:rsidR="00D64318" w:rsidSect="00630A76">
      <w:footerReference w:type="even" r:id="rId14"/>
      <w:footerReference w:type="default" r:id="rId15"/>
      <w:headerReference w:type="first" r:id="rId16"/>
      <w:pgSz w:w="11907" w:h="16840"/>
      <w:pgMar w:top="1417" w:right="1417" w:bottom="1418" w:left="1417"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9A2BA" w14:textId="77777777" w:rsidR="0038751A" w:rsidRDefault="0038751A" w:rsidP="006F0A0D">
      <w:r>
        <w:separator/>
      </w:r>
    </w:p>
  </w:endnote>
  <w:endnote w:type="continuationSeparator" w:id="0">
    <w:p w14:paraId="2D49F1A6" w14:textId="77777777" w:rsidR="0038751A" w:rsidRDefault="0038751A" w:rsidP="006F0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Roman CE SLO">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3684C" w14:textId="77777777" w:rsidR="0038751A" w:rsidRDefault="0038751A" w:rsidP="00630A7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4A4EAA1" w14:textId="77777777" w:rsidR="0038751A" w:rsidRDefault="0038751A" w:rsidP="00630A76">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0A64E" w14:textId="77777777" w:rsidR="0038751A" w:rsidRDefault="0038751A" w:rsidP="00630A76">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17</w:t>
    </w:r>
    <w:r>
      <w:rPr>
        <w:rStyle w:val="tevilkastrani"/>
      </w:rPr>
      <w:fldChar w:fldCharType="end"/>
    </w:r>
  </w:p>
  <w:p w14:paraId="6EB90641" w14:textId="77777777" w:rsidR="0038751A" w:rsidRDefault="0038751A" w:rsidP="00630A76">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A4DBC" w14:textId="77777777" w:rsidR="0038751A" w:rsidRDefault="0038751A" w:rsidP="006F0A0D">
      <w:r>
        <w:separator/>
      </w:r>
    </w:p>
  </w:footnote>
  <w:footnote w:type="continuationSeparator" w:id="0">
    <w:p w14:paraId="32466C5A" w14:textId="77777777" w:rsidR="0038751A" w:rsidRDefault="0038751A" w:rsidP="006F0A0D">
      <w:r>
        <w:continuationSeparator/>
      </w:r>
    </w:p>
  </w:footnote>
  <w:footnote w:id="1">
    <w:p w14:paraId="354F2C91" w14:textId="77777777" w:rsidR="00E16EC5" w:rsidRPr="00493170" w:rsidRDefault="00E16EC5" w:rsidP="00E16EC5">
      <w:pPr>
        <w:pStyle w:val="Sprotnaopomba-besedilo"/>
        <w:jc w:val="both"/>
        <w:rPr>
          <w:rFonts w:asciiTheme="minorHAnsi" w:hAnsiTheme="minorHAnsi" w:cs="Arial"/>
          <w:sz w:val="18"/>
          <w:szCs w:val="18"/>
        </w:rPr>
      </w:pPr>
      <w:r w:rsidRPr="009D78E9">
        <w:rPr>
          <w:rStyle w:val="Sprotnaopomba-sklic"/>
          <w:sz w:val="18"/>
          <w:szCs w:val="18"/>
        </w:rPr>
        <w:footnoteRef/>
      </w:r>
      <w:r w:rsidRPr="009D78E9">
        <w:rPr>
          <w:sz w:val="18"/>
          <w:szCs w:val="18"/>
        </w:rPr>
        <w:t xml:space="preserve"> </w:t>
      </w:r>
      <w:r w:rsidRPr="009D78E9">
        <w:rPr>
          <w:rFonts w:asciiTheme="minorHAnsi" w:hAnsiTheme="minorHAnsi" w:cs="Arial"/>
          <w:sz w:val="18"/>
          <w:szCs w:val="18"/>
        </w:rPr>
        <w:t xml:space="preserve">Zakon o zdravstvenem varstvu in zdravstvenem zavarovanju </w:t>
      </w:r>
      <w:r w:rsidRPr="009D78E9">
        <w:rPr>
          <w:rFonts w:asciiTheme="minorHAnsi" w:hAnsiTheme="minorHAnsi" w:cs="Arial"/>
          <w:color w:val="000000"/>
          <w:sz w:val="18"/>
          <w:szCs w:val="18"/>
        </w:rPr>
        <w:t xml:space="preserve">(Uradni list RS, št. 72/06 - uradno prečiščeno besedilo, </w:t>
      </w:r>
      <w:r w:rsidRPr="008F7DEC">
        <w:rPr>
          <w:rFonts w:cs="Arial"/>
          <w:sz w:val="18"/>
          <w:szCs w:val="18"/>
        </w:rPr>
        <w:t>s spremembami in dopolnitvami)</w:t>
      </w:r>
    </w:p>
  </w:footnote>
  <w:footnote w:id="2">
    <w:p w14:paraId="396D82CE" w14:textId="77777777" w:rsidR="00E16EC5" w:rsidRPr="00297ACC" w:rsidRDefault="00E16EC5" w:rsidP="00E16EC5">
      <w:pPr>
        <w:pStyle w:val="Sprotnaopomba-besedilo"/>
        <w:jc w:val="both"/>
        <w:rPr>
          <w:rFonts w:asciiTheme="minorHAnsi" w:hAnsiTheme="minorHAnsi" w:cs="Arial"/>
          <w:sz w:val="18"/>
          <w:szCs w:val="18"/>
        </w:rPr>
      </w:pPr>
      <w:r w:rsidRPr="009D78E9">
        <w:rPr>
          <w:rStyle w:val="Sprotnaopomba-sklic"/>
          <w:rFonts w:asciiTheme="minorHAnsi" w:hAnsiTheme="minorHAnsi"/>
          <w:sz w:val="18"/>
          <w:szCs w:val="18"/>
        </w:rPr>
        <w:footnoteRef/>
      </w:r>
      <w:r w:rsidRPr="009D78E9">
        <w:rPr>
          <w:rFonts w:asciiTheme="minorHAnsi" w:hAnsiTheme="minorHAnsi"/>
          <w:sz w:val="18"/>
          <w:szCs w:val="18"/>
        </w:rPr>
        <w:t xml:space="preserve"> </w:t>
      </w:r>
      <w:r w:rsidRPr="009D78E9">
        <w:rPr>
          <w:rFonts w:asciiTheme="minorHAnsi" w:hAnsiTheme="minorHAnsi" w:cs="Arial"/>
          <w:sz w:val="18"/>
          <w:szCs w:val="18"/>
        </w:rPr>
        <w:t xml:space="preserve">Pravila obveznega zdravstvenega zavarovanja (Uradni list RS, št. 30/03 - prečiščeno besedilo, </w:t>
      </w:r>
      <w:r w:rsidRPr="008F7DEC">
        <w:rPr>
          <w:rFonts w:cs="Arial"/>
          <w:sz w:val="18"/>
          <w:szCs w:val="18"/>
        </w:rPr>
        <w:t>s spremembami in dopolnitvami)</w:t>
      </w:r>
    </w:p>
  </w:footnote>
  <w:footnote w:id="3">
    <w:p w14:paraId="393FE14B" w14:textId="77777777" w:rsidR="00E16EC5" w:rsidRPr="009D78E9" w:rsidRDefault="00E16EC5" w:rsidP="00E16EC5">
      <w:pPr>
        <w:pStyle w:val="Sprotnaopomba-besedilo"/>
        <w:jc w:val="both"/>
        <w:rPr>
          <w:rFonts w:asciiTheme="minorHAnsi" w:hAnsiTheme="minorHAnsi" w:cs="Arial"/>
          <w:sz w:val="18"/>
          <w:szCs w:val="18"/>
        </w:rPr>
      </w:pPr>
      <w:r w:rsidRPr="009D78E9">
        <w:rPr>
          <w:rStyle w:val="Sprotnaopomba-sklic"/>
          <w:sz w:val="18"/>
          <w:szCs w:val="18"/>
        </w:rPr>
        <w:footnoteRef/>
      </w:r>
      <w:r w:rsidRPr="009D78E9">
        <w:rPr>
          <w:sz w:val="18"/>
          <w:szCs w:val="18"/>
        </w:rPr>
        <w:t xml:space="preserve"> </w:t>
      </w:r>
      <w:r w:rsidRPr="009D78E9">
        <w:rPr>
          <w:rFonts w:asciiTheme="minorHAnsi" w:hAnsiTheme="minorHAnsi" w:cs="Arial"/>
          <w:sz w:val="18"/>
          <w:szCs w:val="18"/>
        </w:rPr>
        <w:t>Pravilnik o obrazc</w:t>
      </w:r>
      <w:r>
        <w:rPr>
          <w:rFonts w:asciiTheme="minorHAnsi" w:hAnsiTheme="minorHAnsi" w:cs="Arial"/>
          <w:sz w:val="18"/>
          <w:szCs w:val="18"/>
        </w:rPr>
        <w:t>u</w:t>
      </w:r>
      <w:r w:rsidRPr="009D78E9">
        <w:rPr>
          <w:rFonts w:asciiTheme="minorHAnsi" w:hAnsiTheme="minorHAnsi" w:cs="Arial"/>
          <w:sz w:val="18"/>
          <w:szCs w:val="18"/>
        </w:rPr>
        <w:t xml:space="preserve"> in listinah za uresničevanje obveznega zdravstvenega zavarovanja </w:t>
      </w:r>
      <w:r w:rsidRPr="009D78E9">
        <w:rPr>
          <w:rFonts w:cs="Arial"/>
          <w:color w:val="000000"/>
          <w:sz w:val="18"/>
          <w:szCs w:val="18"/>
        </w:rPr>
        <w:t>(Uradni list RS, št.</w:t>
      </w:r>
      <w:r>
        <w:rPr>
          <w:rFonts w:cs="Arial"/>
          <w:color w:val="000000"/>
          <w:sz w:val="18"/>
          <w:szCs w:val="18"/>
        </w:rPr>
        <w:t xml:space="preserve"> 97/23 </w:t>
      </w:r>
      <w:r w:rsidRPr="00BC5D16">
        <w:rPr>
          <w:rFonts w:cs="Arial"/>
          <w:color w:val="000000"/>
          <w:sz w:val="18"/>
          <w:szCs w:val="18"/>
        </w:rPr>
        <w:t>in 125/23 – popr.)</w:t>
      </w:r>
    </w:p>
  </w:footnote>
  <w:footnote w:id="4">
    <w:p w14:paraId="62B2C685" w14:textId="77777777" w:rsidR="00E16EC5" w:rsidRPr="008D3CCA" w:rsidRDefault="00E16EC5" w:rsidP="00E16EC5">
      <w:pPr>
        <w:pStyle w:val="Sprotnaopomba-besedilo"/>
        <w:jc w:val="both"/>
        <w:rPr>
          <w:rFonts w:asciiTheme="minorHAnsi" w:hAnsiTheme="minorHAnsi" w:cs="Arial"/>
          <w:sz w:val="18"/>
          <w:szCs w:val="18"/>
        </w:rPr>
      </w:pPr>
      <w:r w:rsidRPr="009D78E9">
        <w:rPr>
          <w:rStyle w:val="Sprotnaopomba-sklic"/>
          <w:rFonts w:asciiTheme="minorHAnsi" w:hAnsiTheme="minorHAnsi"/>
          <w:sz w:val="18"/>
          <w:szCs w:val="18"/>
        </w:rPr>
        <w:footnoteRef/>
      </w:r>
      <w:r w:rsidRPr="009D78E9">
        <w:rPr>
          <w:rFonts w:asciiTheme="minorHAnsi" w:hAnsiTheme="minorHAnsi"/>
          <w:sz w:val="18"/>
          <w:szCs w:val="18"/>
        </w:rPr>
        <w:t xml:space="preserve"> </w:t>
      </w:r>
      <w:hyperlink r:id="rId1" w:history="1">
        <w:r w:rsidRPr="009D78E9">
          <w:rPr>
            <w:rFonts w:cs="Arial"/>
            <w:sz w:val="18"/>
            <w:szCs w:val="18"/>
          </w:rPr>
          <w:t>Zakon o pacientovih pravicah</w:t>
        </w:r>
      </w:hyperlink>
      <w:r w:rsidRPr="009D78E9">
        <w:rPr>
          <w:rFonts w:asciiTheme="minorHAnsi" w:hAnsiTheme="minorHAnsi" w:cs="Arial"/>
          <w:sz w:val="18"/>
          <w:szCs w:val="18"/>
        </w:rPr>
        <w:t xml:space="preserve"> (</w:t>
      </w:r>
      <w:r w:rsidRPr="009D78E9">
        <w:rPr>
          <w:sz w:val="18"/>
          <w:szCs w:val="18"/>
        </w:rPr>
        <w:t>Uradni list RS, št. 15/08</w:t>
      </w:r>
      <w:r>
        <w:rPr>
          <w:sz w:val="18"/>
          <w:szCs w:val="18"/>
        </w:rPr>
        <w:t xml:space="preserve">, </w:t>
      </w:r>
      <w:r w:rsidRPr="008F7DEC">
        <w:rPr>
          <w:rFonts w:cs="Arial"/>
          <w:sz w:val="18"/>
          <w:szCs w:val="18"/>
        </w:rPr>
        <w:t>s spremembami in dopolnitvami)</w:t>
      </w:r>
      <w:r>
        <w:rPr>
          <w:rFonts w:cs="Arial"/>
          <w:sz w:val="18"/>
          <w:szCs w:val="18"/>
        </w:rPr>
        <w:t xml:space="preserve"> </w:t>
      </w:r>
    </w:p>
  </w:footnote>
  <w:footnote w:id="5">
    <w:p w14:paraId="7F76D912" w14:textId="77777777" w:rsidR="00E16EC5" w:rsidRPr="00C716C2" w:rsidRDefault="00E16EC5" w:rsidP="00E16EC5">
      <w:pPr>
        <w:pStyle w:val="Sprotnaopomba-besedilo"/>
        <w:jc w:val="both"/>
        <w:rPr>
          <w:rFonts w:asciiTheme="minorHAnsi" w:hAnsiTheme="minorHAnsi" w:cs="Arial"/>
          <w:sz w:val="18"/>
          <w:szCs w:val="18"/>
        </w:rPr>
      </w:pPr>
      <w:r w:rsidRPr="009D78E9">
        <w:rPr>
          <w:rStyle w:val="Sprotnaopomba-sklic"/>
          <w:rFonts w:asciiTheme="minorHAnsi" w:hAnsiTheme="minorHAnsi"/>
          <w:sz w:val="18"/>
          <w:szCs w:val="18"/>
        </w:rPr>
        <w:footnoteRef/>
      </w:r>
      <w:r w:rsidRPr="009D78E9">
        <w:rPr>
          <w:rFonts w:asciiTheme="minorHAnsi" w:hAnsiTheme="minorHAnsi"/>
          <w:sz w:val="18"/>
          <w:szCs w:val="18"/>
        </w:rPr>
        <w:t xml:space="preserve"> Pravilnik o naročanju </w:t>
      </w:r>
      <w:r w:rsidRPr="009D78E9">
        <w:rPr>
          <w:rFonts w:cs="Arial"/>
          <w:color w:val="000000"/>
          <w:sz w:val="18"/>
          <w:szCs w:val="18"/>
        </w:rPr>
        <w:t>in upravljanju čakalnih seznamov ter najdaljših dopustnih čakalnih dobah</w:t>
      </w:r>
      <w:r w:rsidRPr="009D78E9">
        <w:rPr>
          <w:rFonts w:asciiTheme="minorHAnsi" w:hAnsiTheme="minorHAnsi" w:cs="Arial"/>
          <w:sz w:val="18"/>
          <w:szCs w:val="18"/>
        </w:rPr>
        <w:t xml:space="preserve"> (</w:t>
      </w:r>
      <w:r w:rsidRPr="009D78E9">
        <w:rPr>
          <w:rFonts w:cs="Arial"/>
          <w:color w:val="000000"/>
          <w:sz w:val="18"/>
          <w:szCs w:val="18"/>
        </w:rPr>
        <w:t xml:space="preserve">Uradni list RS, št. </w:t>
      </w:r>
      <w:r>
        <w:rPr>
          <w:rFonts w:cs="Arial"/>
          <w:color w:val="000000"/>
          <w:sz w:val="18"/>
          <w:szCs w:val="18"/>
        </w:rPr>
        <w:t>60/24</w:t>
      </w:r>
      <w:r w:rsidRPr="009D78E9">
        <w:rPr>
          <w:rFonts w:cs="Arial"/>
          <w:color w:val="000000"/>
          <w:sz w:val="18"/>
          <w:szCs w:val="18"/>
        </w:rPr>
        <w:t>)</w:t>
      </w:r>
      <w:hyperlink r:id="rId2" w:history="1"/>
    </w:p>
    <w:p w14:paraId="0D7271F1" w14:textId="77777777" w:rsidR="00E16EC5" w:rsidRPr="005C1D05" w:rsidRDefault="00E16EC5" w:rsidP="00E16EC5">
      <w:pPr>
        <w:pStyle w:val="Sprotnaopomba-besedilo"/>
        <w:jc w:val="both"/>
        <w:rPr>
          <w:rFonts w:asciiTheme="minorHAnsi" w:hAnsiTheme="minorHAnsi" w:cs="Arial"/>
          <w:sz w:val="18"/>
          <w:szCs w:val="18"/>
        </w:rPr>
      </w:pPr>
      <w:r w:rsidRPr="006C197E">
        <w:rPr>
          <w:rFonts w:cs="Arial"/>
          <w:sz w:val="18"/>
          <w:szCs w:val="18"/>
          <w:highlight w:val="yellow"/>
        </w:rPr>
        <w:t xml:space="preserve">                                                                                                                                                                                                                                                       </w:t>
      </w:r>
      <w:r>
        <w:rPr>
          <w:rFonts w:cs="Arial"/>
          <w:color w:val="000000"/>
          <w:sz w:val="18"/>
          <w:szCs w:val="18"/>
          <w:highlight w:val="yellow"/>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0A3C7" w14:textId="77777777" w:rsidR="0038751A" w:rsidRDefault="0038751A">
    <w:pPr>
      <w:pStyle w:val="Glava"/>
    </w:pPr>
    <w:r>
      <w:rPr>
        <w:noProof/>
      </w:rPr>
      <w:drawing>
        <wp:inline distT="0" distB="0" distL="0" distR="0" wp14:anchorId="199B54AB" wp14:editId="770BDD23">
          <wp:extent cx="3381375" cy="105727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81375" cy="10572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E4E06"/>
    <w:multiLevelType w:val="hybridMultilevel"/>
    <w:tmpl w:val="A78E6B2A"/>
    <w:lvl w:ilvl="0" w:tplc="79BEF0D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E00223"/>
    <w:multiLevelType w:val="hybridMultilevel"/>
    <w:tmpl w:val="5E0A38A8"/>
    <w:lvl w:ilvl="0" w:tplc="48D6B55A">
      <w:start w:val="1"/>
      <w:numFmt w:val="bullet"/>
      <w:lvlText w:val="−"/>
      <w:lvlJc w:val="left"/>
      <w:pPr>
        <w:ind w:left="108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84A25E9"/>
    <w:multiLevelType w:val="hybridMultilevel"/>
    <w:tmpl w:val="1482FCA0"/>
    <w:lvl w:ilvl="0" w:tplc="0424000F">
      <w:start w:val="1"/>
      <w:numFmt w:val="decimal"/>
      <w:lvlText w:val="%1."/>
      <w:lvlJc w:val="left"/>
      <w:pPr>
        <w:ind w:left="720" w:hanging="360"/>
      </w:pPr>
    </w:lvl>
    <w:lvl w:ilvl="1" w:tplc="279CF124">
      <w:numFmt w:val="bullet"/>
      <w:lvlText w:val="-"/>
      <w:lvlJc w:val="left"/>
      <w:pPr>
        <w:ind w:left="1440" w:hanging="360"/>
      </w:pPr>
      <w:rPr>
        <w:rFonts w:ascii="Calibri" w:eastAsia="Times New Roman" w:hAnsi="Calibri" w:cs="Calibri"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9C801F8"/>
    <w:multiLevelType w:val="hybridMultilevel"/>
    <w:tmpl w:val="8E9216E0"/>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E156B16"/>
    <w:multiLevelType w:val="hybridMultilevel"/>
    <w:tmpl w:val="90EE9EE2"/>
    <w:lvl w:ilvl="0" w:tplc="73D8A056">
      <w:start w:val="3"/>
      <w:numFmt w:val="bullet"/>
      <w:lvlText w:val="-"/>
      <w:lvlJc w:val="left"/>
      <w:pPr>
        <w:ind w:left="720" w:hanging="360"/>
      </w:pPr>
      <w:rPr>
        <w:rFonts w:asciiTheme="minorHAnsi" w:eastAsiaTheme="minorHAnsi" w:hAnsiTheme="minorHAnsi" w:cs="Arial"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F0568E7"/>
    <w:multiLevelType w:val="hybridMultilevel"/>
    <w:tmpl w:val="B50E780A"/>
    <w:lvl w:ilvl="0" w:tplc="7FD6A0EC">
      <w:start w:val="1"/>
      <w:numFmt w:val="ordinal"/>
      <w:lvlText w:val="%1"/>
      <w:lvlJc w:val="left"/>
      <w:pPr>
        <w:ind w:left="360" w:hanging="360"/>
      </w:pPr>
      <w:rPr>
        <w:rFonts w:hint="default"/>
        <w:b w:val="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21C6B74"/>
    <w:multiLevelType w:val="hybridMultilevel"/>
    <w:tmpl w:val="0A4697AA"/>
    <w:lvl w:ilvl="0" w:tplc="48D6B55A">
      <w:start w:val="1"/>
      <w:numFmt w:val="bullet"/>
      <w:lvlText w:val="−"/>
      <w:lvlJc w:val="left"/>
      <w:pPr>
        <w:ind w:left="108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 w15:restartNumberingAfterBreak="0">
    <w:nsid w:val="13B362A3"/>
    <w:multiLevelType w:val="hybridMultilevel"/>
    <w:tmpl w:val="F76EDC74"/>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60150D9"/>
    <w:multiLevelType w:val="hybridMultilevel"/>
    <w:tmpl w:val="B20CFAB0"/>
    <w:lvl w:ilvl="0" w:tplc="48A08FC6">
      <w:start w:val="5"/>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70A2041"/>
    <w:multiLevelType w:val="hybridMultilevel"/>
    <w:tmpl w:val="D70C7C32"/>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7205048"/>
    <w:multiLevelType w:val="hybridMultilevel"/>
    <w:tmpl w:val="0F2C53B4"/>
    <w:lvl w:ilvl="0"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0CE27AB"/>
    <w:multiLevelType w:val="hybridMultilevel"/>
    <w:tmpl w:val="FB322FC8"/>
    <w:lvl w:ilvl="0" w:tplc="67382CDA">
      <w:start w:val="1"/>
      <w:numFmt w:val="decimal"/>
      <w:lvlText w:val="(%1)"/>
      <w:lvlJc w:val="left"/>
      <w:pPr>
        <w:ind w:left="720" w:hanging="36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31D4BB7"/>
    <w:multiLevelType w:val="hybridMultilevel"/>
    <w:tmpl w:val="29E0EA66"/>
    <w:lvl w:ilvl="0" w:tplc="48D6B55A">
      <w:start w:val="1"/>
      <w:numFmt w:val="bullet"/>
      <w:lvlText w:val="−"/>
      <w:lvlJc w:val="left"/>
      <w:pPr>
        <w:ind w:left="45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170" w:hanging="360"/>
      </w:pPr>
      <w:rPr>
        <w:rFonts w:ascii="Courier New" w:hAnsi="Courier New" w:cs="Courier New" w:hint="default"/>
      </w:rPr>
    </w:lvl>
    <w:lvl w:ilvl="2" w:tplc="04240005" w:tentative="1">
      <w:start w:val="1"/>
      <w:numFmt w:val="bullet"/>
      <w:lvlText w:val=""/>
      <w:lvlJc w:val="left"/>
      <w:pPr>
        <w:ind w:left="1890" w:hanging="360"/>
      </w:pPr>
      <w:rPr>
        <w:rFonts w:ascii="Wingdings" w:hAnsi="Wingdings" w:hint="default"/>
      </w:rPr>
    </w:lvl>
    <w:lvl w:ilvl="3" w:tplc="04240001" w:tentative="1">
      <w:start w:val="1"/>
      <w:numFmt w:val="bullet"/>
      <w:lvlText w:val=""/>
      <w:lvlJc w:val="left"/>
      <w:pPr>
        <w:ind w:left="2610" w:hanging="360"/>
      </w:pPr>
      <w:rPr>
        <w:rFonts w:ascii="Symbol" w:hAnsi="Symbol" w:hint="default"/>
      </w:rPr>
    </w:lvl>
    <w:lvl w:ilvl="4" w:tplc="04240003" w:tentative="1">
      <w:start w:val="1"/>
      <w:numFmt w:val="bullet"/>
      <w:lvlText w:val="o"/>
      <w:lvlJc w:val="left"/>
      <w:pPr>
        <w:ind w:left="3330" w:hanging="360"/>
      </w:pPr>
      <w:rPr>
        <w:rFonts w:ascii="Courier New" w:hAnsi="Courier New" w:cs="Courier New" w:hint="default"/>
      </w:rPr>
    </w:lvl>
    <w:lvl w:ilvl="5" w:tplc="04240005" w:tentative="1">
      <w:start w:val="1"/>
      <w:numFmt w:val="bullet"/>
      <w:lvlText w:val=""/>
      <w:lvlJc w:val="left"/>
      <w:pPr>
        <w:ind w:left="4050" w:hanging="360"/>
      </w:pPr>
      <w:rPr>
        <w:rFonts w:ascii="Wingdings" w:hAnsi="Wingdings" w:hint="default"/>
      </w:rPr>
    </w:lvl>
    <w:lvl w:ilvl="6" w:tplc="04240001" w:tentative="1">
      <w:start w:val="1"/>
      <w:numFmt w:val="bullet"/>
      <w:lvlText w:val=""/>
      <w:lvlJc w:val="left"/>
      <w:pPr>
        <w:ind w:left="4770" w:hanging="360"/>
      </w:pPr>
      <w:rPr>
        <w:rFonts w:ascii="Symbol" w:hAnsi="Symbol" w:hint="default"/>
      </w:rPr>
    </w:lvl>
    <w:lvl w:ilvl="7" w:tplc="04240003" w:tentative="1">
      <w:start w:val="1"/>
      <w:numFmt w:val="bullet"/>
      <w:lvlText w:val="o"/>
      <w:lvlJc w:val="left"/>
      <w:pPr>
        <w:ind w:left="5490" w:hanging="360"/>
      </w:pPr>
      <w:rPr>
        <w:rFonts w:ascii="Courier New" w:hAnsi="Courier New" w:cs="Courier New" w:hint="default"/>
      </w:rPr>
    </w:lvl>
    <w:lvl w:ilvl="8" w:tplc="04240005" w:tentative="1">
      <w:start w:val="1"/>
      <w:numFmt w:val="bullet"/>
      <w:lvlText w:val=""/>
      <w:lvlJc w:val="left"/>
      <w:pPr>
        <w:ind w:left="6210" w:hanging="360"/>
      </w:pPr>
      <w:rPr>
        <w:rFonts w:ascii="Wingdings" w:hAnsi="Wingdings" w:hint="default"/>
      </w:rPr>
    </w:lvl>
  </w:abstractNum>
  <w:abstractNum w:abstractNumId="13" w15:restartNumberingAfterBreak="0">
    <w:nsid w:val="27371FD8"/>
    <w:multiLevelType w:val="hybridMultilevel"/>
    <w:tmpl w:val="D6E221FE"/>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8D6B55A">
      <w:start w:val="1"/>
      <w:numFmt w:val="bullet"/>
      <w:lvlText w:val="−"/>
      <w:lvlJc w:val="left"/>
      <w:pPr>
        <w:ind w:left="144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7791056"/>
    <w:multiLevelType w:val="hybridMultilevel"/>
    <w:tmpl w:val="CFEE7108"/>
    <w:lvl w:ilvl="0" w:tplc="D3668C1A">
      <w:start w:val="1"/>
      <w:numFmt w:val="decimal"/>
      <w:lvlText w:val="%1."/>
      <w:lvlJc w:val="left"/>
      <w:pPr>
        <w:tabs>
          <w:tab w:val="num" w:pos="397"/>
        </w:tabs>
        <w:ind w:left="397" w:hanging="397"/>
      </w:pPr>
      <w:rPr>
        <w:rFonts w:hint="default"/>
        <w:b w:val="0"/>
        <w:i w:val="0"/>
      </w:rPr>
    </w:lvl>
    <w:lvl w:ilvl="1" w:tplc="1E5883C6">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28657784"/>
    <w:multiLevelType w:val="hybridMultilevel"/>
    <w:tmpl w:val="421A695E"/>
    <w:lvl w:ilvl="0" w:tplc="FFFFFFFF">
      <w:start w:val="1"/>
      <w:numFmt w:val="decimal"/>
      <w:lvlText w:val="%1."/>
      <w:lvlJc w:val="left"/>
      <w:pPr>
        <w:ind w:left="360" w:hanging="360"/>
      </w:pPr>
      <w:rPr>
        <w:rFonts w:asciiTheme="minorHAnsi" w:eastAsia="Calibri" w:hAnsiTheme="minorHAnsi" w:cstheme="minorHAnsi"/>
        <w:b/>
        <w:color w:val="auto"/>
      </w:rPr>
    </w:lvl>
    <w:lvl w:ilvl="1"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93A5C07"/>
    <w:multiLevelType w:val="hybridMultilevel"/>
    <w:tmpl w:val="0FE87980"/>
    <w:lvl w:ilvl="0" w:tplc="DE1455A4">
      <w:numFmt w:val="bullet"/>
      <w:lvlText w:val="-"/>
      <w:lvlJc w:val="left"/>
      <w:pPr>
        <w:ind w:left="810" w:hanging="45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94B56E8"/>
    <w:multiLevelType w:val="hybridMultilevel"/>
    <w:tmpl w:val="837A7CF4"/>
    <w:lvl w:ilvl="0" w:tplc="48D6B55A">
      <w:start w:val="1"/>
      <w:numFmt w:val="bullet"/>
      <w:lvlText w:val="−"/>
      <w:lvlJc w:val="left"/>
      <w:pPr>
        <w:ind w:left="108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73D8A056">
      <w:start w:val="3"/>
      <w:numFmt w:val="bullet"/>
      <w:lvlText w:val="-"/>
      <w:lvlJc w:val="left"/>
      <w:pPr>
        <w:ind w:left="1800" w:hanging="360"/>
      </w:pPr>
      <w:rPr>
        <w:rFonts w:asciiTheme="minorHAnsi" w:eastAsiaTheme="minorHAnsi" w:hAnsiTheme="minorHAnsi" w:cs="Arial" w:hint="default"/>
        <w:b w:val="0"/>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2D5263B1"/>
    <w:multiLevelType w:val="hybridMultilevel"/>
    <w:tmpl w:val="EF005A66"/>
    <w:lvl w:ilvl="0" w:tplc="FFFFFFFF">
      <w:start w:val="1"/>
      <w:numFmt w:val="decimal"/>
      <w:lvlText w:val="%1."/>
      <w:lvlJc w:val="left"/>
      <w:pPr>
        <w:ind w:left="720" w:hanging="360"/>
      </w:pPr>
    </w:lvl>
    <w:lvl w:ilvl="1" w:tplc="48D6B55A">
      <w:start w:val="1"/>
      <w:numFmt w:val="bullet"/>
      <w:lvlText w:val="−"/>
      <w:lvlJc w:val="left"/>
      <w:pPr>
        <w:ind w:left="180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5D73CD2"/>
    <w:multiLevelType w:val="hybridMultilevel"/>
    <w:tmpl w:val="7C3A60A2"/>
    <w:lvl w:ilvl="0" w:tplc="128E1D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A313B39"/>
    <w:multiLevelType w:val="hybridMultilevel"/>
    <w:tmpl w:val="77708E4C"/>
    <w:lvl w:ilvl="0" w:tplc="7A92A44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3B7A09C7"/>
    <w:multiLevelType w:val="hybridMultilevel"/>
    <w:tmpl w:val="9D2E6D14"/>
    <w:lvl w:ilvl="0" w:tplc="6D942B84">
      <w:start w:val="1"/>
      <w:numFmt w:val="decimal"/>
      <w:lvlText w:val="%1."/>
      <w:lvlJc w:val="left"/>
      <w:pPr>
        <w:ind w:left="360" w:hanging="360"/>
      </w:pPr>
      <w:rPr>
        <w:rFonts w:asciiTheme="minorHAnsi" w:eastAsia="Calibri" w:hAnsiTheme="minorHAnsi" w:cstheme="minorHAnsi"/>
        <w:b/>
        <w:color w:val="auto"/>
      </w:rPr>
    </w:lvl>
    <w:lvl w:ilvl="1"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C7B7831"/>
    <w:multiLevelType w:val="hybridMultilevel"/>
    <w:tmpl w:val="36D63D84"/>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265666B"/>
    <w:multiLevelType w:val="hybridMultilevel"/>
    <w:tmpl w:val="CDA82434"/>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46141F79"/>
    <w:multiLevelType w:val="hybridMultilevel"/>
    <w:tmpl w:val="6C009C9A"/>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7861133"/>
    <w:multiLevelType w:val="hybridMultilevel"/>
    <w:tmpl w:val="3C70DD72"/>
    <w:lvl w:ilvl="0" w:tplc="128E1D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Restart w:val="0"/>
      <w:pStyle w:val="tevilnatoka11Nova"/>
      <w:isLgl/>
      <w:lvlText w:val="%1.%2"/>
      <w:lvlJc w:val="left"/>
      <w:pPr>
        <w:tabs>
          <w:tab w:val="num" w:pos="425"/>
        </w:tabs>
        <w:ind w:left="425" w:hanging="425"/>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Restart w:val="0"/>
      <w:pStyle w:val="tevilnatoka111"/>
      <w:isLgl/>
      <w:lvlText w:val="%1.%2.%3"/>
      <w:lvlJc w:val="left"/>
      <w:pPr>
        <w:tabs>
          <w:tab w:val="num" w:pos="454"/>
        </w:tabs>
        <w:ind w:left="454" w:hanging="454"/>
      </w:pPr>
      <w:rPr>
        <w:rFonts w:cs="Times New Roman"/>
        <w:b w:val="0"/>
        <w:bCs w:val="0"/>
        <w:i w:val="0"/>
        <w:iCs w:val="0"/>
        <w:caps w:val="0"/>
        <w:smallCaps w:val="0"/>
        <w:strike w:val="0"/>
        <w:dstrike w:val="0"/>
        <w:vanish w:val="0"/>
        <w:webHidden w:val="0"/>
        <w:color w:val="000000"/>
        <w:spacing w:val="-2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isLgl/>
      <w:lvlText w:val="%1.%2.%3.%4"/>
      <w:lvlJc w:val="left"/>
      <w:pPr>
        <w:ind w:left="876" w:hanging="876"/>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27" w15:restartNumberingAfterBreak="0">
    <w:nsid w:val="4ED21889"/>
    <w:multiLevelType w:val="hybridMultilevel"/>
    <w:tmpl w:val="CAD02FEA"/>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0C84CD8"/>
    <w:multiLevelType w:val="hybridMultilevel"/>
    <w:tmpl w:val="7B002212"/>
    <w:lvl w:ilvl="0" w:tplc="5A64463A">
      <w:start w:val="8"/>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26D56CB"/>
    <w:multiLevelType w:val="hybridMultilevel"/>
    <w:tmpl w:val="DC961564"/>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2E43BD4"/>
    <w:multiLevelType w:val="hybridMultilevel"/>
    <w:tmpl w:val="384E5FA8"/>
    <w:lvl w:ilvl="0" w:tplc="2DCAF686">
      <w:start w:val="1"/>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53955313"/>
    <w:multiLevelType w:val="hybridMultilevel"/>
    <w:tmpl w:val="7CE264DC"/>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67F0C7A"/>
    <w:multiLevelType w:val="hybridMultilevel"/>
    <w:tmpl w:val="8A44F22A"/>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7AC3925"/>
    <w:multiLevelType w:val="hybridMultilevel"/>
    <w:tmpl w:val="6A4A052C"/>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7BF7DF6"/>
    <w:multiLevelType w:val="hybridMultilevel"/>
    <w:tmpl w:val="EAEE33CA"/>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BE6606F"/>
    <w:multiLevelType w:val="hybridMultilevel"/>
    <w:tmpl w:val="56A45114"/>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52E5F55"/>
    <w:multiLevelType w:val="hybridMultilevel"/>
    <w:tmpl w:val="6E22ABDA"/>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A870AC5"/>
    <w:multiLevelType w:val="hybridMultilevel"/>
    <w:tmpl w:val="BC7EE85A"/>
    <w:lvl w:ilvl="0" w:tplc="5504D758">
      <w:start w:val="1"/>
      <w:numFmt w:val="bullet"/>
      <w:lvlText w:val="-"/>
      <w:lvlJc w:val="left"/>
      <w:pPr>
        <w:tabs>
          <w:tab w:val="num" w:pos="397"/>
        </w:tabs>
        <w:ind w:left="397" w:hanging="39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D1476F6"/>
    <w:multiLevelType w:val="hybridMultilevel"/>
    <w:tmpl w:val="FF063338"/>
    <w:lvl w:ilvl="0" w:tplc="48D6B55A">
      <w:start w:val="1"/>
      <w:numFmt w:val="bullet"/>
      <w:lvlText w:val="−"/>
      <w:lvlJc w:val="left"/>
      <w:pPr>
        <w:ind w:left="72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D8C71CD"/>
    <w:multiLevelType w:val="hybridMultilevel"/>
    <w:tmpl w:val="FF36411E"/>
    <w:lvl w:ilvl="0" w:tplc="901620C8">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0" w15:restartNumberingAfterBreak="0">
    <w:nsid w:val="6EFA4854"/>
    <w:multiLevelType w:val="hybridMultilevel"/>
    <w:tmpl w:val="6EA2DC8A"/>
    <w:lvl w:ilvl="0" w:tplc="97A8A3A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34C05D9"/>
    <w:multiLevelType w:val="hybridMultilevel"/>
    <w:tmpl w:val="27D0C92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78A77DCD"/>
    <w:multiLevelType w:val="hybridMultilevel"/>
    <w:tmpl w:val="C662104A"/>
    <w:lvl w:ilvl="0" w:tplc="38268F28">
      <w:start w:val="2"/>
      <w:numFmt w:val="bullet"/>
      <w:lvlText w:val="-"/>
      <w:lvlJc w:val="left"/>
      <w:pPr>
        <w:ind w:left="720" w:hanging="360"/>
      </w:pPr>
      <w:rPr>
        <w:rFonts w:asciiTheme="minorHAnsi" w:eastAsiaTheme="minorHAnsi" w:hAnsiTheme="minorHAnsi" w:cs="Arial" w:hint="default"/>
        <w:b w:val="0"/>
        <w:sz w:val="22"/>
        <w:szCs w:val="22"/>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9103791"/>
    <w:multiLevelType w:val="hybridMultilevel"/>
    <w:tmpl w:val="71C29382"/>
    <w:lvl w:ilvl="0" w:tplc="91283BE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ABE123E"/>
    <w:multiLevelType w:val="hybridMultilevel"/>
    <w:tmpl w:val="F864BAE8"/>
    <w:lvl w:ilvl="0"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C147196"/>
    <w:multiLevelType w:val="hybridMultilevel"/>
    <w:tmpl w:val="D1C884D4"/>
    <w:lvl w:ilvl="0" w:tplc="48D6B55A">
      <w:start w:val="1"/>
      <w:numFmt w:val="bullet"/>
      <w:lvlText w:val="−"/>
      <w:lvlJc w:val="left"/>
      <w:pPr>
        <w:ind w:left="108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8D6B55A">
      <w:start w:val="1"/>
      <w:numFmt w:val="bullet"/>
      <w:lvlText w:val="−"/>
      <w:lvlJc w:val="left"/>
      <w:pPr>
        <w:ind w:left="180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6" w15:restartNumberingAfterBreak="0">
    <w:nsid w:val="7FB065A9"/>
    <w:multiLevelType w:val="hybridMultilevel"/>
    <w:tmpl w:val="E1340A20"/>
    <w:lvl w:ilvl="0" w:tplc="FFFFFFFF">
      <w:start w:val="1"/>
      <w:numFmt w:val="bullet"/>
      <w:lvlText w:val="−"/>
      <w:lvlJc w:val="left"/>
      <w:pPr>
        <w:ind w:left="1004"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8D6B55A">
      <w:start w:val="1"/>
      <w:numFmt w:val="bullet"/>
      <w:lvlText w:val="−"/>
      <w:lvlJc w:val="left"/>
      <w:pPr>
        <w:ind w:left="360" w:hanging="360"/>
      </w:pPr>
      <w:rPr>
        <w:rFonts w:ascii="Calibri" w:hAnsi="Calibri"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num w:numId="1" w16cid:durableId="21071933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17103839">
    <w:abstractNumId w:val="33"/>
  </w:num>
  <w:num w:numId="3" w16cid:durableId="1801654165">
    <w:abstractNumId w:val="7"/>
  </w:num>
  <w:num w:numId="4" w16cid:durableId="1502694698">
    <w:abstractNumId w:val="41"/>
  </w:num>
  <w:num w:numId="5" w16cid:durableId="1335454726">
    <w:abstractNumId w:val="12"/>
  </w:num>
  <w:num w:numId="6" w16cid:durableId="247661228">
    <w:abstractNumId w:val="9"/>
  </w:num>
  <w:num w:numId="7" w16cid:durableId="1724719767">
    <w:abstractNumId w:val="40"/>
  </w:num>
  <w:num w:numId="8" w16cid:durableId="988479882">
    <w:abstractNumId w:val="8"/>
  </w:num>
  <w:num w:numId="9" w16cid:durableId="1615400118">
    <w:abstractNumId w:val="28"/>
  </w:num>
  <w:num w:numId="10" w16cid:durableId="1142651991">
    <w:abstractNumId w:val="22"/>
  </w:num>
  <w:num w:numId="11" w16cid:durableId="772017005">
    <w:abstractNumId w:val="38"/>
  </w:num>
  <w:num w:numId="12" w16cid:durableId="503977467">
    <w:abstractNumId w:val="4"/>
  </w:num>
  <w:num w:numId="13" w16cid:durableId="1878662195">
    <w:abstractNumId w:val="43"/>
  </w:num>
  <w:num w:numId="14" w16cid:durableId="1374117928">
    <w:abstractNumId w:val="19"/>
  </w:num>
  <w:num w:numId="15" w16cid:durableId="1402026591">
    <w:abstractNumId w:val="24"/>
  </w:num>
  <w:num w:numId="16" w16cid:durableId="163202899">
    <w:abstractNumId w:val="25"/>
  </w:num>
  <w:num w:numId="17" w16cid:durableId="1170026241">
    <w:abstractNumId w:val="42"/>
  </w:num>
  <w:num w:numId="18" w16cid:durableId="837695845">
    <w:abstractNumId w:val="2"/>
  </w:num>
  <w:num w:numId="19" w16cid:durableId="1330213407">
    <w:abstractNumId w:val="10"/>
  </w:num>
  <w:num w:numId="20" w16cid:durableId="189298687">
    <w:abstractNumId w:val="35"/>
  </w:num>
  <w:num w:numId="21" w16cid:durableId="732312686">
    <w:abstractNumId w:val="36"/>
  </w:num>
  <w:num w:numId="22" w16cid:durableId="2051803827">
    <w:abstractNumId w:val="20"/>
  </w:num>
  <w:num w:numId="23" w16cid:durableId="2048021852">
    <w:abstractNumId w:val="14"/>
    <w:lvlOverride w:ilvl="0">
      <w:startOverride w:val="1"/>
    </w:lvlOverride>
  </w:num>
  <w:num w:numId="24" w16cid:durableId="1889561654">
    <w:abstractNumId w:val="23"/>
  </w:num>
  <w:num w:numId="25" w16cid:durableId="1538087002">
    <w:abstractNumId w:val="37"/>
  </w:num>
  <w:num w:numId="26" w16cid:durableId="4946930">
    <w:abstractNumId w:val="1"/>
  </w:num>
  <w:num w:numId="27" w16cid:durableId="420612123">
    <w:abstractNumId w:val="17"/>
  </w:num>
  <w:num w:numId="28" w16cid:durableId="947083661">
    <w:abstractNumId w:val="45"/>
  </w:num>
  <w:num w:numId="29" w16cid:durableId="21904236">
    <w:abstractNumId w:val="32"/>
  </w:num>
  <w:num w:numId="30" w16cid:durableId="392777697">
    <w:abstractNumId w:val="13"/>
  </w:num>
  <w:num w:numId="31" w16cid:durableId="864640645">
    <w:abstractNumId w:val="27"/>
  </w:num>
  <w:num w:numId="32" w16cid:durableId="2013219060">
    <w:abstractNumId w:val="3"/>
  </w:num>
  <w:num w:numId="33" w16cid:durableId="69280509">
    <w:abstractNumId w:val="31"/>
  </w:num>
  <w:num w:numId="34" w16cid:durableId="1081756815">
    <w:abstractNumId w:val="11"/>
  </w:num>
  <w:num w:numId="35" w16cid:durableId="1429345327">
    <w:abstractNumId w:val="30"/>
  </w:num>
  <w:num w:numId="36" w16cid:durableId="1596405476">
    <w:abstractNumId w:val="5"/>
  </w:num>
  <w:num w:numId="37" w16cid:durableId="1062828828">
    <w:abstractNumId w:val="39"/>
  </w:num>
  <w:num w:numId="38" w16cid:durableId="334186231">
    <w:abstractNumId w:val="34"/>
  </w:num>
  <w:num w:numId="39" w16cid:durableId="393430883">
    <w:abstractNumId w:val="16"/>
  </w:num>
  <w:num w:numId="40" w16cid:durableId="1413773214">
    <w:abstractNumId w:val="21"/>
  </w:num>
  <w:num w:numId="41" w16cid:durableId="1416056046">
    <w:abstractNumId w:val="0"/>
  </w:num>
  <w:num w:numId="42" w16cid:durableId="1678389367">
    <w:abstractNumId w:val="46"/>
  </w:num>
  <w:num w:numId="43" w16cid:durableId="1215198685">
    <w:abstractNumId w:val="18"/>
  </w:num>
  <w:num w:numId="44" w16cid:durableId="1924754027">
    <w:abstractNumId w:val="29"/>
  </w:num>
  <w:num w:numId="45" w16cid:durableId="1433552300">
    <w:abstractNumId w:val="15"/>
  </w:num>
  <w:num w:numId="46" w16cid:durableId="340396289">
    <w:abstractNumId w:val="6"/>
  </w:num>
  <w:num w:numId="47" w16cid:durableId="17322426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A0D"/>
    <w:rsid w:val="00034403"/>
    <w:rsid w:val="000349FE"/>
    <w:rsid w:val="000A2BFD"/>
    <w:rsid w:val="000E4E90"/>
    <w:rsid w:val="00121C94"/>
    <w:rsid w:val="00140A8A"/>
    <w:rsid w:val="00181926"/>
    <w:rsid w:val="001D2D56"/>
    <w:rsid w:val="002758FF"/>
    <w:rsid w:val="002956CA"/>
    <w:rsid w:val="002A2164"/>
    <w:rsid w:val="0038751A"/>
    <w:rsid w:val="003A335C"/>
    <w:rsid w:val="004423F2"/>
    <w:rsid w:val="0049572C"/>
    <w:rsid w:val="00514A12"/>
    <w:rsid w:val="005727C3"/>
    <w:rsid w:val="00604610"/>
    <w:rsid w:val="00630A76"/>
    <w:rsid w:val="006F0A0D"/>
    <w:rsid w:val="00724D6F"/>
    <w:rsid w:val="00781C8E"/>
    <w:rsid w:val="007C26A8"/>
    <w:rsid w:val="00941443"/>
    <w:rsid w:val="009E3817"/>
    <w:rsid w:val="00A02AB5"/>
    <w:rsid w:val="00B81415"/>
    <w:rsid w:val="00BD4850"/>
    <w:rsid w:val="00BE2599"/>
    <w:rsid w:val="00C0591E"/>
    <w:rsid w:val="00C451B4"/>
    <w:rsid w:val="00D64318"/>
    <w:rsid w:val="00D91BC0"/>
    <w:rsid w:val="00E16EC5"/>
    <w:rsid w:val="00E70D1A"/>
    <w:rsid w:val="00E7677A"/>
    <w:rsid w:val="00EB28F4"/>
    <w:rsid w:val="00EB6E1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D02FC7D"/>
  <w15:chartTrackingRefBased/>
  <w15:docId w15:val="{F47E883B-91B9-444D-B66B-67D3022BF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0A0D"/>
    <w:pPr>
      <w:overflowPunct w:val="0"/>
      <w:autoSpaceDE w:val="0"/>
      <w:autoSpaceDN w:val="0"/>
      <w:adjustRightInd w:val="0"/>
      <w:ind w:left="0" w:firstLine="0"/>
      <w:textAlignment w:val="baseline"/>
    </w:pPr>
    <w:rPr>
      <w:rFonts w:ascii="Times New Roman CE SLO" w:eastAsia="Times New Roman" w:hAnsi="Times New Roman CE SLO"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oga">
    <w:name w:val="footer"/>
    <w:basedOn w:val="Navaden"/>
    <w:link w:val="NogaZnak"/>
    <w:uiPriority w:val="99"/>
    <w:rsid w:val="006F0A0D"/>
    <w:pPr>
      <w:tabs>
        <w:tab w:val="center" w:pos="4153"/>
        <w:tab w:val="right" w:pos="8306"/>
      </w:tabs>
    </w:pPr>
  </w:style>
  <w:style w:type="character" w:customStyle="1" w:styleId="NogaZnak">
    <w:name w:val="Noga Znak"/>
    <w:basedOn w:val="Privzetapisavaodstavka"/>
    <w:link w:val="Noga"/>
    <w:uiPriority w:val="99"/>
    <w:rsid w:val="006F0A0D"/>
    <w:rPr>
      <w:rFonts w:ascii="Times New Roman CE SLO" w:eastAsia="Times New Roman" w:hAnsi="Times New Roman CE SLO" w:cs="Times New Roman"/>
      <w:sz w:val="20"/>
      <w:szCs w:val="20"/>
      <w:lang w:eastAsia="sl-SI"/>
    </w:rPr>
  </w:style>
  <w:style w:type="character" w:styleId="tevilkastrani">
    <w:name w:val="page number"/>
    <w:basedOn w:val="Privzetapisavaodstavka"/>
    <w:rsid w:val="006F0A0D"/>
  </w:style>
  <w:style w:type="paragraph" w:styleId="Glava">
    <w:name w:val="header"/>
    <w:basedOn w:val="Navaden"/>
    <w:link w:val="GlavaZnak"/>
    <w:uiPriority w:val="99"/>
    <w:unhideWhenUsed/>
    <w:rsid w:val="006F0A0D"/>
    <w:pPr>
      <w:tabs>
        <w:tab w:val="center" w:pos="4536"/>
        <w:tab w:val="right" w:pos="9072"/>
      </w:tabs>
    </w:pPr>
  </w:style>
  <w:style w:type="character" w:customStyle="1" w:styleId="GlavaZnak">
    <w:name w:val="Glava Znak"/>
    <w:basedOn w:val="Privzetapisavaodstavka"/>
    <w:link w:val="Glava"/>
    <w:uiPriority w:val="99"/>
    <w:rsid w:val="006F0A0D"/>
    <w:rPr>
      <w:rFonts w:ascii="Times New Roman CE SLO" w:eastAsia="Times New Roman" w:hAnsi="Times New Roman CE SLO" w:cs="Times New Roman"/>
      <w:sz w:val="20"/>
      <w:szCs w:val="20"/>
      <w:lang w:eastAsia="sl-SI"/>
    </w:rPr>
  </w:style>
  <w:style w:type="paragraph" w:styleId="Brezrazmikov">
    <w:name w:val="No Spacing"/>
    <w:link w:val="BrezrazmikovZnak"/>
    <w:uiPriority w:val="1"/>
    <w:qFormat/>
    <w:rsid w:val="006F0A0D"/>
    <w:pPr>
      <w:overflowPunct w:val="0"/>
      <w:autoSpaceDE w:val="0"/>
      <w:autoSpaceDN w:val="0"/>
      <w:adjustRightInd w:val="0"/>
      <w:ind w:left="0" w:firstLine="0"/>
      <w:textAlignment w:val="baseline"/>
    </w:pPr>
    <w:rPr>
      <w:rFonts w:ascii="Times New Roman CE SLO" w:eastAsia="Times New Roman" w:hAnsi="Times New Roman CE SLO" w:cs="Times New Roman"/>
      <w:sz w:val="20"/>
      <w:szCs w:val="20"/>
      <w:lang w:val="en-GB" w:eastAsia="sl-SI"/>
    </w:rPr>
  </w:style>
  <w:style w:type="character" w:customStyle="1" w:styleId="BrezrazmikovZnak">
    <w:name w:val="Brez razmikov Znak"/>
    <w:link w:val="Brezrazmikov"/>
    <w:uiPriority w:val="1"/>
    <w:rsid w:val="006F0A0D"/>
    <w:rPr>
      <w:rFonts w:ascii="Times New Roman CE SLO" w:eastAsia="Times New Roman" w:hAnsi="Times New Roman CE SLO" w:cs="Times New Roman"/>
      <w:sz w:val="20"/>
      <w:szCs w:val="20"/>
      <w:lang w:val="en-GB" w:eastAsia="sl-SI"/>
    </w:rPr>
  </w:style>
  <w:style w:type="paragraph" w:styleId="Odstavekseznama">
    <w:name w:val="List Paragraph"/>
    <w:basedOn w:val="Navaden"/>
    <w:link w:val="OdstavekseznamaZnak"/>
    <w:uiPriority w:val="34"/>
    <w:qFormat/>
    <w:rsid w:val="006F0A0D"/>
    <w:pPr>
      <w:ind w:left="720"/>
      <w:contextualSpacing/>
      <w:textAlignment w:val="auto"/>
    </w:pPr>
  </w:style>
  <w:style w:type="paragraph" w:customStyle="1" w:styleId="tevilnatoka111">
    <w:name w:val="Številčna točka 1.1.1"/>
    <w:basedOn w:val="Navaden"/>
    <w:qFormat/>
    <w:rsid w:val="006F0A0D"/>
    <w:pPr>
      <w:widowControl w:val="0"/>
      <w:numPr>
        <w:ilvl w:val="2"/>
        <w:numId w:val="1"/>
      </w:numPr>
      <w:jc w:val="both"/>
      <w:textAlignment w:val="auto"/>
    </w:pPr>
    <w:rPr>
      <w:rFonts w:ascii="Arial" w:hAnsi="Arial"/>
      <w:sz w:val="22"/>
      <w:szCs w:val="16"/>
    </w:rPr>
  </w:style>
  <w:style w:type="character" w:customStyle="1" w:styleId="tevilnatokaZnak">
    <w:name w:val="Številčna točka Znak"/>
    <w:basedOn w:val="Privzetapisavaodstavka"/>
    <w:link w:val="tevilnatoka"/>
    <w:locked/>
    <w:rsid w:val="006F0A0D"/>
    <w:rPr>
      <w:rFonts w:ascii="Arial" w:eastAsia="Times New Roman" w:hAnsi="Arial" w:cs="Times New Roman"/>
      <w:lang w:eastAsia="sl-SI"/>
    </w:rPr>
  </w:style>
  <w:style w:type="paragraph" w:customStyle="1" w:styleId="tevilnatoka">
    <w:name w:val="Številčna točka"/>
    <w:basedOn w:val="Navaden"/>
    <w:link w:val="tevilnatokaZnak"/>
    <w:qFormat/>
    <w:rsid w:val="006F0A0D"/>
    <w:pPr>
      <w:numPr>
        <w:numId w:val="1"/>
      </w:numPr>
      <w:overflowPunct/>
      <w:autoSpaceDE/>
      <w:autoSpaceDN/>
      <w:adjustRightInd/>
      <w:jc w:val="both"/>
      <w:textAlignment w:val="auto"/>
    </w:pPr>
    <w:rPr>
      <w:rFonts w:ascii="Arial" w:hAnsi="Arial"/>
      <w:sz w:val="22"/>
      <w:szCs w:val="22"/>
    </w:rPr>
  </w:style>
  <w:style w:type="paragraph" w:customStyle="1" w:styleId="tevilnatoka11Nova">
    <w:name w:val="Številčna točka 1.1 Nova"/>
    <w:basedOn w:val="tevilnatoka"/>
    <w:qFormat/>
    <w:rsid w:val="006F0A0D"/>
    <w:pPr>
      <w:numPr>
        <w:ilvl w:val="1"/>
      </w:numPr>
      <w:tabs>
        <w:tab w:val="clear" w:pos="425"/>
        <w:tab w:val="num" w:pos="360"/>
      </w:tabs>
      <w:ind w:left="1440" w:hanging="360"/>
    </w:pPr>
  </w:style>
  <w:style w:type="paragraph" w:styleId="Sprotnaopomba-besedilo">
    <w:name w:val="footnote text"/>
    <w:aliases w:val="Footnote Text Char1,Footnote Text Char Char,Footnote Text Char1 Char Char,Footnote Text Char Char Char Char,Footnote Text Char1 Char Char Char Char,Footnote Char Char Char Char Char,Footnote Text Char Char Char Char Char Char"/>
    <w:basedOn w:val="Navaden"/>
    <w:link w:val="Sprotnaopomba-besediloZnak"/>
    <w:unhideWhenUsed/>
    <w:qFormat/>
    <w:rsid w:val="006F0A0D"/>
    <w:pPr>
      <w:overflowPunct/>
      <w:autoSpaceDE/>
      <w:autoSpaceDN/>
      <w:adjustRightInd/>
      <w:textAlignment w:val="auto"/>
    </w:pPr>
    <w:rPr>
      <w:rFonts w:ascii="Calibri" w:eastAsia="Calibri" w:hAnsi="Calibri"/>
      <w:lang w:eastAsia="en-US"/>
    </w:rPr>
  </w:style>
  <w:style w:type="character" w:customStyle="1" w:styleId="Sprotnaopomba-besediloZnak">
    <w:name w:val="Sprotna opomba - besedilo Znak"/>
    <w:aliases w:val="Footnote Text Char1 Znak,Footnote Text Char Char Znak,Footnote Text Char1 Char Char Znak,Footnote Text Char Char Char Char Znak,Footnote Text Char1 Char Char Char Char Znak,Footnote Char Char Char Char Char Znak"/>
    <w:basedOn w:val="Privzetapisavaodstavka"/>
    <w:link w:val="Sprotnaopomba-besedilo"/>
    <w:rsid w:val="006F0A0D"/>
    <w:rPr>
      <w:rFonts w:ascii="Calibri" w:eastAsia="Calibri" w:hAnsi="Calibri" w:cs="Times New Roman"/>
      <w:sz w:val="20"/>
      <w:szCs w:val="20"/>
    </w:rPr>
  </w:style>
  <w:style w:type="character" w:styleId="Sprotnaopomba-sklic">
    <w:name w:val="footnote reference"/>
    <w:aliases w:val="Fn Ref,Footnote Refernece,Footnote Refernece + (Latein) Arial,10 pt,Blau,BVI fnr,callout,Footnote Reference Superscript,footnotesign,Footnotes refss,Footnote Reference Number,Fußnotenzeichen_Raxen,Footnote Refe,FR,...,note TESI"/>
    <w:uiPriority w:val="99"/>
    <w:unhideWhenUsed/>
    <w:qFormat/>
    <w:rsid w:val="006F0A0D"/>
    <w:rPr>
      <w:vertAlign w:val="superscript"/>
    </w:rPr>
  </w:style>
  <w:style w:type="character" w:styleId="Hiperpovezava">
    <w:name w:val="Hyperlink"/>
    <w:rsid w:val="006F0A0D"/>
    <w:rPr>
      <w:color w:val="0000FF"/>
      <w:u w:val="single"/>
    </w:rPr>
  </w:style>
  <w:style w:type="paragraph" w:customStyle="1" w:styleId="Odstavek">
    <w:name w:val="Odstavek"/>
    <w:basedOn w:val="Navaden"/>
    <w:link w:val="OdstavekZnak"/>
    <w:qFormat/>
    <w:rsid w:val="006F0A0D"/>
    <w:pPr>
      <w:spacing w:before="240"/>
      <w:ind w:firstLine="1021"/>
      <w:jc w:val="both"/>
    </w:pPr>
    <w:rPr>
      <w:rFonts w:ascii="Calibri" w:eastAsia="Calibri" w:hAnsi="Calibri" w:cs="Calibri"/>
      <w:color w:val="000000"/>
      <w:szCs w:val="22"/>
      <w:lang w:eastAsia="en-US"/>
    </w:rPr>
  </w:style>
  <w:style w:type="character" w:customStyle="1" w:styleId="OdstavekZnak">
    <w:name w:val="Odstavek Znak"/>
    <w:link w:val="Odstavek"/>
    <w:rsid w:val="006F0A0D"/>
    <w:rPr>
      <w:rFonts w:ascii="Calibri" w:eastAsia="Calibri" w:hAnsi="Calibri" w:cs="Calibri"/>
      <w:color w:val="000000"/>
      <w:sz w:val="20"/>
    </w:rPr>
  </w:style>
  <w:style w:type="paragraph" w:customStyle="1" w:styleId="tevilnatoka1">
    <w:name w:val="tevilnatoka1"/>
    <w:basedOn w:val="Navaden"/>
    <w:rsid w:val="006F0A0D"/>
    <w:pPr>
      <w:overflowPunct/>
      <w:autoSpaceDE/>
      <w:autoSpaceDN/>
      <w:adjustRightInd/>
      <w:ind w:left="425" w:hanging="425"/>
      <w:jc w:val="both"/>
      <w:textAlignment w:val="auto"/>
    </w:pPr>
    <w:rPr>
      <w:rFonts w:ascii="Arial" w:hAnsi="Arial" w:cs="Arial"/>
      <w:sz w:val="22"/>
      <w:szCs w:val="22"/>
    </w:rPr>
  </w:style>
  <w:style w:type="paragraph" w:customStyle="1" w:styleId="Alineazaodstavkom">
    <w:name w:val="Alinea za odstavkom"/>
    <w:basedOn w:val="Navaden"/>
    <w:link w:val="AlineazaodstavkomZnak"/>
    <w:qFormat/>
    <w:rsid w:val="006F0A0D"/>
    <w:pPr>
      <w:tabs>
        <w:tab w:val="left" w:pos="540"/>
        <w:tab w:val="left" w:pos="900"/>
      </w:tabs>
      <w:overflowPunct/>
      <w:autoSpaceDE/>
      <w:autoSpaceDN/>
      <w:adjustRightInd/>
      <w:jc w:val="both"/>
      <w:textAlignment w:val="auto"/>
    </w:pPr>
    <w:rPr>
      <w:rFonts w:ascii="Arial" w:hAnsi="Arial"/>
      <w:sz w:val="22"/>
      <w:szCs w:val="22"/>
    </w:rPr>
  </w:style>
  <w:style w:type="character" w:customStyle="1" w:styleId="AlineazaodstavkomZnak">
    <w:name w:val="Alinea za odstavkom Znak"/>
    <w:link w:val="Alineazaodstavkom"/>
    <w:rsid w:val="006F0A0D"/>
    <w:rPr>
      <w:rFonts w:ascii="Arial" w:eastAsia="Times New Roman" w:hAnsi="Arial" w:cs="Times New Roman"/>
      <w:lang w:eastAsia="sl-SI"/>
    </w:rPr>
  </w:style>
  <w:style w:type="paragraph" w:styleId="Besedilooblaka">
    <w:name w:val="Balloon Text"/>
    <w:basedOn w:val="Navaden"/>
    <w:link w:val="BesedilooblakaZnak"/>
    <w:uiPriority w:val="99"/>
    <w:semiHidden/>
    <w:unhideWhenUsed/>
    <w:rsid w:val="006F0A0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6F0A0D"/>
    <w:rPr>
      <w:rFonts w:ascii="Segoe UI" w:eastAsia="Times New Roman" w:hAnsi="Segoe UI" w:cs="Segoe UI"/>
      <w:sz w:val="18"/>
      <w:szCs w:val="18"/>
      <w:lang w:eastAsia="sl-SI"/>
    </w:rPr>
  </w:style>
  <w:style w:type="character" w:styleId="Pripombasklic">
    <w:name w:val="annotation reference"/>
    <w:basedOn w:val="Privzetapisavaodstavka"/>
    <w:uiPriority w:val="99"/>
    <w:semiHidden/>
    <w:unhideWhenUsed/>
    <w:rsid w:val="006F0A0D"/>
    <w:rPr>
      <w:sz w:val="16"/>
      <w:szCs w:val="16"/>
    </w:rPr>
  </w:style>
  <w:style w:type="paragraph" w:styleId="Pripombabesedilo">
    <w:name w:val="annotation text"/>
    <w:basedOn w:val="Navaden"/>
    <w:link w:val="PripombabesediloZnak"/>
    <w:uiPriority w:val="99"/>
    <w:semiHidden/>
    <w:unhideWhenUsed/>
    <w:rsid w:val="006F0A0D"/>
  </w:style>
  <w:style w:type="character" w:customStyle="1" w:styleId="PripombabesediloZnak">
    <w:name w:val="Pripomba – besedilo Znak"/>
    <w:basedOn w:val="Privzetapisavaodstavka"/>
    <w:link w:val="Pripombabesedilo"/>
    <w:uiPriority w:val="99"/>
    <w:semiHidden/>
    <w:rsid w:val="006F0A0D"/>
    <w:rPr>
      <w:rFonts w:ascii="Times New Roman CE SLO" w:eastAsia="Times New Roman" w:hAnsi="Times New Roman CE SLO"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F0A0D"/>
    <w:rPr>
      <w:b/>
      <w:bCs/>
    </w:rPr>
  </w:style>
  <w:style w:type="character" w:customStyle="1" w:styleId="ZadevapripombeZnak">
    <w:name w:val="Zadeva pripombe Znak"/>
    <w:basedOn w:val="PripombabesediloZnak"/>
    <w:link w:val="Zadevapripombe"/>
    <w:uiPriority w:val="99"/>
    <w:semiHidden/>
    <w:rsid w:val="006F0A0D"/>
    <w:rPr>
      <w:rFonts w:ascii="Times New Roman CE SLO" w:eastAsia="Times New Roman" w:hAnsi="Times New Roman CE SLO" w:cs="Times New Roman"/>
      <w:b/>
      <w:bCs/>
      <w:sz w:val="20"/>
      <w:szCs w:val="20"/>
      <w:lang w:eastAsia="sl-SI"/>
    </w:rPr>
  </w:style>
  <w:style w:type="paragraph" w:customStyle="1" w:styleId="odstavek0">
    <w:name w:val="odstavek"/>
    <w:basedOn w:val="Navaden"/>
    <w:rsid w:val="006F0A0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lineazaodstavkom0">
    <w:name w:val="alineazaodstavkom"/>
    <w:basedOn w:val="Navaden"/>
    <w:rsid w:val="006F0A0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alineazatevilnotoko">
    <w:name w:val="alineazatevilnotoko"/>
    <w:basedOn w:val="Navaden"/>
    <w:rsid w:val="006F0A0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Poglavje">
    <w:name w:val="Poglavje"/>
    <w:basedOn w:val="Navaden"/>
    <w:qFormat/>
    <w:rsid w:val="000E4E90"/>
    <w:pPr>
      <w:suppressAutoHyphens/>
      <w:spacing w:before="480"/>
      <w:jc w:val="center"/>
    </w:pPr>
    <w:rPr>
      <w:rFonts w:ascii="Arial" w:hAnsi="Arial" w:cs="Arial"/>
      <w:sz w:val="22"/>
      <w:szCs w:val="22"/>
    </w:rPr>
  </w:style>
  <w:style w:type="paragraph" w:customStyle="1" w:styleId="Prehodneinkoncnedolocbe">
    <w:name w:val="Prehodne in koncne dolocbe"/>
    <w:basedOn w:val="Navaden"/>
    <w:rsid w:val="000E4E90"/>
    <w:pPr>
      <w:spacing w:before="400" w:after="600"/>
      <w:jc w:val="both"/>
    </w:pPr>
    <w:rPr>
      <w:rFonts w:ascii="Arial" w:hAnsi="Arial"/>
      <w:b/>
      <w:sz w:val="22"/>
      <w:szCs w:val="16"/>
    </w:rPr>
  </w:style>
  <w:style w:type="paragraph" w:customStyle="1" w:styleId="lennovele">
    <w:name w:val="Člen_novele"/>
    <w:basedOn w:val="Navaden"/>
    <w:link w:val="lennoveleZnak"/>
    <w:qFormat/>
    <w:rsid w:val="000E4E90"/>
    <w:pPr>
      <w:suppressAutoHyphens/>
      <w:spacing w:before="480"/>
      <w:jc w:val="center"/>
    </w:pPr>
    <w:rPr>
      <w:rFonts w:ascii="Arial" w:hAnsi="Arial"/>
      <w:sz w:val="22"/>
      <w:szCs w:val="22"/>
      <w:lang w:val="x-none" w:eastAsia="x-none"/>
    </w:rPr>
  </w:style>
  <w:style w:type="character" w:customStyle="1" w:styleId="lennoveleZnak">
    <w:name w:val="Člen_novele Znak"/>
    <w:basedOn w:val="Privzetapisavaodstavka"/>
    <w:link w:val="lennovele"/>
    <w:rsid w:val="000E4E90"/>
    <w:rPr>
      <w:rFonts w:ascii="Arial" w:eastAsia="Times New Roman" w:hAnsi="Arial" w:cs="Times New Roman"/>
      <w:lang w:val="x-none" w:eastAsia="x-none"/>
    </w:rPr>
  </w:style>
  <w:style w:type="character" w:customStyle="1" w:styleId="OdstavekseznamaZnak">
    <w:name w:val="Odstavek seznama Znak"/>
    <w:link w:val="Odstavekseznama"/>
    <w:uiPriority w:val="34"/>
    <w:rsid w:val="000E4E90"/>
    <w:rPr>
      <w:rFonts w:ascii="Times New Roman CE SLO" w:eastAsia="Times New Roman" w:hAnsi="Times New Roman CE SLO"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index?edition=2013104" TargetMode="External"/><Relationship Id="rId13" Type="http://schemas.openxmlformats.org/officeDocument/2006/relationships/hyperlink" Target="http://www.zzzs.si/zzzs/PAO/ZJavSif.nsf/eefc8bd2efd8c2fbc1256b270035fc5c?OpenVie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zzs.si/zzzs/PAO/ZJavSif.nsf/eefc8bd2efd8c2fbc1256b270035fc5c?OpenView"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urlid=200830&amp;stevilka=1087"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pisrs.si/predpis.aspx?p_rD=r02&amp;p_predpis=PRAV3562" TargetMode="External"/><Relationship Id="rId4" Type="http://schemas.openxmlformats.org/officeDocument/2006/relationships/settings" Target="settings.xml"/><Relationship Id="rId9" Type="http://schemas.openxmlformats.org/officeDocument/2006/relationships/hyperlink" Target="http://www.pisrs.si/predpis.aspx?p_rD=r03&amp;p_predpis=ZAKO213"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zakonodaja.gov.si/rpsi/r01/predpis_PRAV10291.html" TargetMode="External"/><Relationship Id="rId1" Type="http://schemas.openxmlformats.org/officeDocument/2006/relationships/hyperlink" Target="http://zakonodaja.gov.si/rpsi/r01/predpis_ZAKO428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7B9087D-2E9A-4654-B28B-972B7BF0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7144</Words>
  <Characters>40726</Characters>
  <Application>Microsoft Office Word</Application>
  <DocSecurity>0</DocSecurity>
  <Lines>339</Lines>
  <Paragraphs>95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Puketa-Kocijančić</dc:creator>
  <cp:keywords/>
  <dc:description/>
  <cp:lastModifiedBy>Tatjana Herjavec</cp:lastModifiedBy>
  <cp:revision>2</cp:revision>
  <dcterms:created xsi:type="dcterms:W3CDTF">2025-01-29T07:49:00Z</dcterms:created>
  <dcterms:modified xsi:type="dcterms:W3CDTF">2025-01-29T07:49:00Z</dcterms:modified>
</cp:coreProperties>
</file>