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8324A" w14:textId="172E5E4B" w:rsidR="00183FF0" w:rsidRPr="00CC6320" w:rsidRDefault="00183FF0" w:rsidP="00183FF0">
      <w:pPr>
        <w:spacing w:after="0" w:line="240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CC6320">
        <w:rPr>
          <w:rFonts w:cstheme="minorHAnsi"/>
          <w:b/>
          <w:bCs/>
          <w:color w:val="000000" w:themeColor="text1"/>
          <w:sz w:val="24"/>
          <w:szCs w:val="24"/>
        </w:rPr>
        <w:t xml:space="preserve">ZZZS – VSI     </w:t>
      </w:r>
    </w:p>
    <w:p w14:paraId="475E1BC5" w14:textId="012DDBE5" w:rsidR="00183FF0" w:rsidRPr="00CC6320" w:rsidRDefault="00183FF0" w:rsidP="00183FF0">
      <w:pPr>
        <w:spacing w:after="0" w:line="240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CC6320">
        <w:rPr>
          <w:rFonts w:cstheme="minorHAnsi"/>
          <w:b/>
          <w:bCs/>
          <w:color w:val="000000" w:themeColor="text1"/>
          <w:sz w:val="24"/>
          <w:szCs w:val="24"/>
        </w:rPr>
        <w:t>VSEM DELODAJALCEM</w:t>
      </w:r>
      <w:r w:rsidR="0028243E" w:rsidRPr="00CC6320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</w:p>
    <w:p w14:paraId="005C3B13" w14:textId="57599491" w:rsidR="00183FF0" w:rsidRPr="00CC6320" w:rsidRDefault="00183FF0" w:rsidP="00183FF0">
      <w:pPr>
        <w:spacing w:after="0" w:line="240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CC6320">
        <w:rPr>
          <w:rFonts w:cstheme="minorHAnsi"/>
          <w:b/>
          <w:bCs/>
          <w:color w:val="000000" w:themeColor="text1"/>
          <w:sz w:val="24"/>
          <w:szCs w:val="24"/>
        </w:rPr>
        <w:t>VSEM ZAVAROVANCEM</w:t>
      </w:r>
    </w:p>
    <w:p w14:paraId="2F074F07" w14:textId="5CBB7EB2" w:rsidR="00D53FBA" w:rsidRPr="00CC6320" w:rsidRDefault="00183FF0" w:rsidP="00183FF0">
      <w:pPr>
        <w:spacing w:after="0" w:line="240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CC6320">
        <w:rPr>
          <w:rFonts w:cstheme="minorHAnsi"/>
          <w:b/>
          <w:bCs/>
          <w:color w:val="000000" w:themeColor="text1"/>
          <w:sz w:val="24"/>
          <w:szCs w:val="24"/>
        </w:rPr>
        <w:t xml:space="preserve">IZVAJALCEM ZDRAVSTVENIH STORITEV        </w:t>
      </w:r>
    </w:p>
    <w:p w14:paraId="6C4BB6A2" w14:textId="77777777" w:rsidR="00D53FBA" w:rsidRPr="00CC6320" w:rsidRDefault="00D53FBA" w:rsidP="00183FF0">
      <w:pPr>
        <w:spacing w:after="0" w:line="240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CC6320">
        <w:rPr>
          <w:rFonts w:cstheme="minorHAnsi"/>
          <w:b/>
          <w:bCs/>
          <w:color w:val="000000" w:themeColor="text1"/>
          <w:sz w:val="24"/>
          <w:szCs w:val="24"/>
        </w:rPr>
        <w:t>FURS</w:t>
      </w:r>
      <w:r w:rsidR="00183FF0" w:rsidRPr="00CC6320">
        <w:rPr>
          <w:rFonts w:cstheme="minorHAnsi"/>
          <w:b/>
          <w:bCs/>
          <w:color w:val="000000" w:themeColor="text1"/>
          <w:sz w:val="24"/>
          <w:szCs w:val="24"/>
        </w:rPr>
        <w:t xml:space="preserve">      </w:t>
      </w:r>
    </w:p>
    <w:p w14:paraId="6D52E798" w14:textId="73AA2249" w:rsidR="00183FF0" w:rsidRPr="00CC6320" w:rsidRDefault="00D53FBA" w:rsidP="00183FF0">
      <w:pPr>
        <w:spacing w:after="0" w:line="240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CC6320">
        <w:rPr>
          <w:rFonts w:cstheme="minorHAnsi"/>
          <w:b/>
          <w:bCs/>
          <w:color w:val="000000" w:themeColor="text1"/>
          <w:sz w:val="24"/>
          <w:szCs w:val="24"/>
        </w:rPr>
        <w:t>VSEM PROGRAMSKIM HIŠAM</w:t>
      </w:r>
      <w:r w:rsidR="00183FF0" w:rsidRPr="00CC6320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28243E" w:rsidRPr="00CC6320">
        <w:rPr>
          <w:rFonts w:cstheme="minorHAnsi"/>
          <w:b/>
          <w:bCs/>
          <w:color w:val="000000" w:themeColor="text1"/>
          <w:sz w:val="24"/>
          <w:szCs w:val="24"/>
        </w:rPr>
        <w:t>ZA OBRAČUN PLAČ</w:t>
      </w:r>
      <w:r w:rsidR="00183FF0" w:rsidRPr="00CC6320">
        <w:rPr>
          <w:rFonts w:cstheme="minorHAnsi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</w:t>
      </w:r>
    </w:p>
    <w:p w14:paraId="5E00AFE1" w14:textId="77777777" w:rsidR="00183FF0" w:rsidRPr="00CC6320" w:rsidRDefault="00183FF0" w:rsidP="00183FF0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014658A3" w14:textId="45C191A9" w:rsidR="00183FF0" w:rsidRPr="007C3B40" w:rsidRDefault="0003378B" w:rsidP="0003378B">
      <w:pPr>
        <w:pStyle w:val="t-datum"/>
        <w:tabs>
          <w:tab w:val="clear" w:pos="5670"/>
          <w:tab w:val="left" w:pos="5954"/>
        </w:tabs>
        <w:rPr>
          <w:rFonts w:asciiTheme="minorHAnsi" w:hAnsiTheme="minorHAnsi" w:cstheme="minorHAnsi"/>
          <w:sz w:val="24"/>
          <w:szCs w:val="24"/>
          <w:lang w:val="sl-SI"/>
        </w:rPr>
      </w:pPr>
      <w:r w:rsidRPr="00CC6320">
        <w:rPr>
          <w:rFonts w:asciiTheme="minorHAnsi" w:hAnsiTheme="minorHAnsi" w:cstheme="minorHAnsi"/>
          <w:sz w:val="24"/>
          <w:szCs w:val="24"/>
          <w:lang w:val="sl-SI"/>
        </w:rPr>
        <w:tab/>
      </w:r>
      <w:r w:rsidR="00183FF0" w:rsidRPr="007C3B40">
        <w:rPr>
          <w:rFonts w:asciiTheme="minorHAnsi" w:hAnsiTheme="minorHAnsi" w:cstheme="minorHAnsi"/>
          <w:sz w:val="24"/>
          <w:szCs w:val="24"/>
          <w:lang w:val="sl-SI"/>
        </w:rPr>
        <w:t xml:space="preserve">Številka: </w:t>
      </w:r>
      <w:r w:rsidR="009D7F0F" w:rsidRPr="007C3B40">
        <w:rPr>
          <w:rFonts w:asciiTheme="minorHAnsi" w:hAnsiTheme="minorHAnsi" w:cstheme="minorHAnsi"/>
          <w:sz w:val="24"/>
          <w:szCs w:val="24"/>
          <w:lang w:val="sl-SI"/>
        </w:rPr>
        <w:t>0072-20/2020-DI/</w:t>
      </w:r>
      <w:r w:rsidR="007C3B40" w:rsidRPr="007C3B40">
        <w:rPr>
          <w:rFonts w:asciiTheme="minorHAnsi" w:hAnsiTheme="minorHAnsi" w:cstheme="minorHAnsi"/>
          <w:sz w:val="24"/>
          <w:szCs w:val="24"/>
          <w:lang w:val="sl-SI"/>
        </w:rPr>
        <w:t>9</w:t>
      </w:r>
    </w:p>
    <w:p w14:paraId="02C308A9" w14:textId="6EABBCFD" w:rsidR="00183FF0" w:rsidRPr="00CC6320" w:rsidRDefault="009D7F0F" w:rsidP="0003378B">
      <w:pPr>
        <w:spacing w:after="0"/>
        <w:ind w:left="5672" w:firstLine="709"/>
        <w:jc w:val="both"/>
        <w:rPr>
          <w:rFonts w:cstheme="minorHAnsi"/>
          <w:b/>
          <w:bCs/>
          <w:sz w:val="24"/>
          <w:szCs w:val="24"/>
        </w:rPr>
      </w:pPr>
      <w:r w:rsidRPr="007C3B40">
        <w:rPr>
          <w:rFonts w:cstheme="minorHAnsi"/>
          <w:sz w:val="24"/>
          <w:szCs w:val="24"/>
        </w:rPr>
        <w:t xml:space="preserve">       </w:t>
      </w:r>
      <w:r w:rsidR="00183FF0" w:rsidRPr="007C3B40">
        <w:rPr>
          <w:rFonts w:cstheme="minorHAnsi"/>
          <w:sz w:val="24"/>
          <w:szCs w:val="24"/>
        </w:rPr>
        <w:t xml:space="preserve">Datum: </w:t>
      </w:r>
      <w:r w:rsidR="00BB7327" w:rsidRPr="00BB7327">
        <w:rPr>
          <w:rFonts w:cstheme="minorHAnsi"/>
          <w:sz w:val="24"/>
          <w:szCs w:val="24"/>
        </w:rPr>
        <w:t>10</w:t>
      </w:r>
      <w:r w:rsidR="000678EF" w:rsidRPr="00BB7327">
        <w:rPr>
          <w:rFonts w:cstheme="minorHAnsi"/>
          <w:sz w:val="24"/>
          <w:szCs w:val="24"/>
        </w:rPr>
        <w:t xml:space="preserve">. </w:t>
      </w:r>
      <w:r w:rsidR="00C65D10" w:rsidRPr="00BB7327">
        <w:rPr>
          <w:rFonts w:cstheme="minorHAnsi"/>
          <w:sz w:val="24"/>
          <w:szCs w:val="24"/>
        </w:rPr>
        <w:t>12</w:t>
      </w:r>
      <w:r w:rsidR="000678EF" w:rsidRPr="00BB7327">
        <w:rPr>
          <w:rFonts w:cstheme="minorHAnsi"/>
          <w:sz w:val="24"/>
          <w:szCs w:val="24"/>
        </w:rPr>
        <w:t>. 202</w:t>
      </w:r>
      <w:r w:rsidR="00706A4A" w:rsidRPr="00BB7327">
        <w:rPr>
          <w:rFonts w:cstheme="minorHAnsi"/>
          <w:sz w:val="24"/>
          <w:szCs w:val="24"/>
        </w:rPr>
        <w:t>1</w:t>
      </w:r>
    </w:p>
    <w:p w14:paraId="4B2AB999" w14:textId="2407FBDF" w:rsidR="00456F47" w:rsidRPr="00CC6320" w:rsidRDefault="00456F47" w:rsidP="00136E42">
      <w:pPr>
        <w:pStyle w:val="Naslov2"/>
        <w:jc w:val="center"/>
        <w:rPr>
          <w:rFonts w:asciiTheme="minorHAnsi" w:hAnsiTheme="minorHAnsi" w:cstheme="minorHAnsi"/>
          <w:sz w:val="24"/>
          <w:szCs w:val="24"/>
        </w:rPr>
      </w:pPr>
    </w:p>
    <w:p w14:paraId="5B73E25C" w14:textId="77777777" w:rsidR="006759BC" w:rsidRDefault="006759BC" w:rsidP="00456F47">
      <w:pPr>
        <w:pStyle w:val="Naslov2"/>
        <w:jc w:val="both"/>
        <w:rPr>
          <w:rFonts w:asciiTheme="minorHAnsi" w:hAnsiTheme="minorHAnsi" w:cstheme="minorHAnsi"/>
          <w:sz w:val="24"/>
          <w:szCs w:val="24"/>
        </w:rPr>
      </w:pPr>
    </w:p>
    <w:p w14:paraId="1412366D" w14:textId="77777777" w:rsidR="00A74C33" w:rsidRDefault="00A74C33" w:rsidP="00456F47">
      <w:pPr>
        <w:pStyle w:val="Naslov2"/>
        <w:jc w:val="both"/>
        <w:rPr>
          <w:rFonts w:asciiTheme="minorHAnsi" w:hAnsiTheme="minorHAnsi" w:cstheme="minorHAnsi"/>
          <w:sz w:val="24"/>
          <w:szCs w:val="24"/>
        </w:rPr>
      </w:pPr>
    </w:p>
    <w:p w14:paraId="73AB2F26" w14:textId="4B0B85A0" w:rsidR="002D274A" w:rsidRPr="00CC6320" w:rsidRDefault="00456F47" w:rsidP="00456F47">
      <w:pPr>
        <w:pStyle w:val="Naslov2"/>
        <w:jc w:val="both"/>
        <w:rPr>
          <w:rFonts w:asciiTheme="minorHAnsi" w:hAnsiTheme="minorHAnsi" w:cstheme="minorHAnsi"/>
          <w:sz w:val="24"/>
          <w:szCs w:val="24"/>
        </w:rPr>
      </w:pPr>
      <w:r w:rsidRPr="00CC6320">
        <w:rPr>
          <w:rFonts w:asciiTheme="minorHAnsi" w:hAnsiTheme="minorHAnsi" w:cstheme="minorHAnsi"/>
          <w:sz w:val="24"/>
          <w:szCs w:val="24"/>
        </w:rPr>
        <w:t xml:space="preserve">ZADEVA: </w:t>
      </w:r>
      <w:r w:rsidR="00706A4A" w:rsidRPr="00CC6320">
        <w:rPr>
          <w:rFonts w:asciiTheme="minorHAnsi" w:hAnsiTheme="minorHAnsi" w:cstheme="minorHAnsi"/>
          <w:sz w:val="24"/>
          <w:szCs w:val="24"/>
        </w:rPr>
        <w:t xml:space="preserve">Navodilo o načinu izvajanja pravice do sobivanja v </w:t>
      </w:r>
      <w:r w:rsidR="00706A4A" w:rsidRPr="00BB46AD">
        <w:rPr>
          <w:rFonts w:asciiTheme="minorHAnsi" w:hAnsiTheme="minorHAnsi" w:cstheme="minorHAnsi"/>
          <w:sz w:val="24"/>
          <w:szCs w:val="24"/>
        </w:rPr>
        <w:t xml:space="preserve">zdravstvenem zavodu ali zdravilišču </w:t>
      </w:r>
      <w:r w:rsidR="00F249CD">
        <w:rPr>
          <w:rFonts w:asciiTheme="minorHAnsi" w:hAnsiTheme="minorHAnsi" w:cstheme="minorHAnsi"/>
          <w:sz w:val="24"/>
          <w:szCs w:val="24"/>
        </w:rPr>
        <w:t>-</w:t>
      </w:r>
      <w:r w:rsidR="0094501E">
        <w:rPr>
          <w:rFonts w:asciiTheme="minorHAnsi" w:hAnsiTheme="minorHAnsi" w:cstheme="minorHAnsi"/>
          <w:sz w:val="24"/>
          <w:szCs w:val="24"/>
        </w:rPr>
        <w:t xml:space="preserve"> </w:t>
      </w:r>
      <w:r w:rsidR="00F249CD">
        <w:rPr>
          <w:rFonts w:asciiTheme="minorHAnsi" w:hAnsiTheme="minorHAnsi" w:cstheme="minorHAnsi"/>
          <w:sz w:val="24"/>
          <w:szCs w:val="24"/>
        </w:rPr>
        <w:t>aktualno za sobivanje od 17.</w:t>
      </w:r>
      <w:r w:rsidR="00F313AB">
        <w:rPr>
          <w:rFonts w:asciiTheme="minorHAnsi" w:hAnsiTheme="minorHAnsi" w:cstheme="minorHAnsi"/>
          <w:sz w:val="24"/>
          <w:szCs w:val="24"/>
        </w:rPr>
        <w:t xml:space="preserve"> </w:t>
      </w:r>
      <w:r w:rsidR="00F249CD">
        <w:rPr>
          <w:rFonts w:asciiTheme="minorHAnsi" w:hAnsiTheme="minorHAnsi" w:cstheme="minorHAnsi"/>
          <w:sz w:val="24"/>
          <w:szCs w:val="24"/>
        </w:rPr>
        <w:t>4.</w:t>
      </w:r>
      <w:r w:rsidR="00F313AB">
        <w:rPr>
          <w:rFonts w:asciiTheme="minorHAnsi" w:hAnsiTheme="minorHAnsi" w:cstheme="minorHAnsi"/>
          <w:sz w:val="24"/>
          <w:szCs w:val="24"/>
        </w:rPr>
        <w:t xml:space="preserve"> </w:t>
      </w:r>
      <w:r w:rsidR="00F249CD">
        <w:rPr>
          <w:rFonts w:asciiTheme="minorHAnsi" w:hAnsiTheme="minorHAnsi" w:cstheme="minorHAnsi"/>
          <w:sz w:val="24"/>
          <w:szCs w:val="24"/>
        </w:rPr>
        <w:t>2021 dalje</w:t>
      </w:r>
    </w:p>
    <w:p w14:paraId="4498C1F9" w14:textId="19BEAB46" w:rsidR="00C6170C" w:rsidRDefault="00C6170C" w:rsidP="006636B2">
      <w:pPr>
        <w:spacing w:before="120"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2BD4E55" w14:textId="77777777" w:rsidR="00A74C33" w:rsidRPr="00CC6320" w:rsidRDefault="00A74C33" w:rsidP="006636B2">
      <w:pPr>
        <w:spacing w:before="120"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557E33A" w14:textId="5600D17E" w:rsidR="00DA4555" w:rsidRPr="00CC6320" w:rsidRDefault="00A74C33" w:rsidP="00F95D9C">
      <w:pPr>
        <w:pStyle w:val="Naslov3"/>
        <w:numPr>
          <w:ilvl w:val="0"/>
          <w:numId w:val="21"/>
        </w:numPr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Povzetek novosti</w:t>
      </w:r>
    </w:p>
    <w:p w14:paraId="73766A28" w14:textId="77777777" w:rsidR="00593E20" w:rsidRDefault="00593E20" w:rsidP="009F2E6B">
      <w:pPr>
        <w:pStyle w:val="Naslov2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7C9A5B8F" w14:textId="270DDCE0" w:rsidR="009F2E6B" w:rsidRDefault="002D274A" w:rsidP="009F2E6B">
      <w:pPr>
        <w:pStyle w:val="Naslov2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CC6320">
        <w:rPr>
          <w:rFonts w:asciiTheme="minorHAnsi" w:hAnsiTheme="minorHAnsi" w:cstheme="minorHAnsi"/>
          <w:color w:val="auto"/>
          <w:sz w:val="24"/>
          <w:szCs w:val="24"/>
        </w:rPr>
        <w:t xml:space="preserve">V Uradnem listu RS, št. </w:t>
      </w:r>
      <w:r w:rsidR="00706A4A" w:rsidRPr="00CC6320">
        <w:rPr>
          <w:rFonts w:asciiTheme="minorHAnsi" w:hAnsiTheme="minorHAnsi" w:cstheme="minorHAnsi"/>
          <w:color w:val="auto"/>
          <w:sz w:val="24"/>
          <w:szCs w:val="24"/>
        </w:rPr>
        <w:t>51</w:t>
      </w:r>
      <w:r w:rsidRPr="00CC6320">
        <w:rPr>
          <w:rFonts w:asciiTheme="minorHAnsi" w:hAnsiTheme="minorHAnsi" w:cstheme="minorHAnsi"/>
          <w:color w:val="auto"/>
          <w:sz w:val="24"/>
          <w:szCs w:val="24"/>
        </w:rPr>
        <w:t>/2</w:t>
      </w:r>
      <w:r w:rsidR="00706A4A" w:rsidRPr="00CC6320">
        <w:rPr>
          <w:rFonts w:asciiTheme="minorHAnsi" w:hAnsiTheme="minorHAnsi" w:cstheme="minorHAnsi"/>
          <w:color w:val="auto"/>
          <w:sz w:val="24"/>
          <w:szCs w:val="24"/>
        </w:rPr>
        <w:t>1,</w:t>
      </w:r>
      <w:r w:rsidRPr="00CC6320">
        <w:rPr>
          <w:rFonts w:asciiTheme="minorHAnsi" w:hAnsiTheme="minorHAnsi" w:cstheme="minorHAnsi"/>
          <w:color w:val="auto"/>
          <w:sz w:val="24"/>
          <w:szCs w:val="24"/>
        </w:rPr>
        <w:t xml:space="preserve"> z dne </w:t>
      </w:r>
      <w:r w:rsidR="00706A4A" w:rsidRPr="00CC6320">
        <w:rPr>
          <w:rFonts w:asciiTheme="minorHAnsi" w:hAnsiTheme="minorHAnsi" w:cstheme="minorHAnsi"/>
          <w:color w:val="auto"/>
          <w:sz w:val="24"/>
          <w:szCs w:val="24"/>
        </w:rPr>
        <w:t>2</w:t>
      </w:r>
      <w:r w:rsidRPr="00CC6320">
        <w:rPr>
          <w:rFonts w:asciiTheme="minorHAnsi" w:hAnsiTheme="minorHAnsi" w:cstheme="minorHAnsi"/>
          <w:color w:val="auto"/>
          <w:sz w:val="24"/>
          <w:szCs w:val="24"/>
        </w:rPr>
        <w:t>. </w:t>
      </w:r>
      <w:r w:rsidR="007D0A12">
        <w:rPr>
          <w:rFonts w:asciiTheme="minorHAnsi" w:hAnsiTheme="minorHAnsi" w:cstheme="minorHAnsi"/>
          <w:color w:val="auto"/>
          <w:sz w:val="24"/>
          <w:szCs w:val="24"/>
        </w:rPr>
        <w:t>4</w:t>
      </w:r>
      <w:r w:rsidR="006636B2" w:rsidRPr="00CC6320">
        <w:rPr>
          <w:rFonts w:asciiTheme="minorHAnsi" w:hAnsiTheme="minorHAnsi" w:cstheme="minorHAnsi"/>
          <w:color w:val="auto"/>
          <w:sz w:val="24"/>
          <w:szCs w:val="24"/>
        </w:rPr>
        <w:t>.</w:t>
      </w:r>
      <w:r w:rsidRPr="00CC6320">
        <w:rPr>
          <w:rFonts w:asciiTheme="minorHAnsi" w:hAnsiTheme="minorHAnsi" w:cstheme="minorHAnsi"/>
          <w:color w:val="auto"/>
          <w:sz w:val="24"/>
          <w:szCs w:val="24"/>
        </w:rPr>
        <w:t> 202</w:t>
      </w:r>
      <w:r w:rsidR="00706A4A" w:rsidRPr="00CC6320">
        <w:rPr>
          <w:rFonts w:asciiTheme="minorHAnsi" w:hAnsiTheme="minorHAnsi" w:cstheme="minorHAnsi"/>
          <w:color w:val="auto"/>
          <w:sz w:val="24"/>
          <w:szCs w:val="24"/>
        </w:rPr>
        <w:t>1</w:t>
      </w:r>
      <w:r w:rsidR="006D46ED">
        <w:rPr>
          <w:rFonts w:asciiTheme="minorHAnsi" w:hAnsiTheme="minorHAnsi" w:cstheme="minorHAnsi"/>
          <w:color w:val="auto"/>
          <w:sz w:val="24"/>
          <w:szCs w:val="24"/>
        </w:rPr>
        <w:t>,</w:t>
      </w:r>
      <w:r w:rsidR="00706A4A" w:rsidRPr="00CC632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C6320">
        <w:rPr>
          <w:rFonts w:asciiTheme="minorHAnsi" w:hAnsiTheme="minorHAnsi" w:cstheme="minorHAnsi"/>
          <w:color w:val="auto"/>
          <w:sz w:val="24"/>
          <w:szCs w:val="24"/>
        </w:rPr>
        <w:t>je objavljen</w:t>
      </w:r>
      <w:r w:rsidR="006636B2" w:rsidRPr="00CC632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706A4A" w:rsidRPr="00CC6320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Zakon o spremembah in dopolnitvah Zakona o zdravstvenem varstvu in zdravstvenem zavarovanju (ZZVZZ-O</w:t>
      </w:r>
      <w:r w:rsidR="00706A4A" w:rsidRPr="00B442B4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 xml:space="preserve">), </w:t>
      </w:r>
      <w:r w:rsidRPr="00B442B4">
        <w:rPr>
          <w:rFonts w:asciiTheme="minorHAnsi" w:hAnsiTheme="minorHAnsi" w:cstheme="minorHAnsi"/>
          <w:color w:val="auto"/>
          <w:sz w:val="24"/>
          <w:szCs w:val="24"/>
        </w:rPr>
        <w:t xml:space="preserve">ki </w:t>
      </w:r>
      <w:r w:rsidR="00B442B4" w:rsidRPr="00B442B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spreminja sedemnajsto alinejo 1. točke prvega odstavka 23. člena </w:t>
      </w:r>
      <w:r w:rsidR="00B442B4" w:rsidRPr="00B442B4">
        <w:rPr>
          <w:rFonts w:asciiTheme="minorHAnsi" w:hAnsiTheme="minorHAnsi" w:cstheme="minorHAnsi"/>
          <w:color w:val="auto"/>
          <w:sz w:val="24"/>
          <w:szCs w:val="24"/>
        </w:rPr>
        <w:t>Zakona o zdravstvenem varstvu in zdravstvenem zavarovanju (ZZVZZ)</w:t>
      </w:r>
      <w:r w:rsidR="00B442B4" w:rsidRPr="00B442B4">
        <w:rPr>
          <w:rStyle w:val="Sprotnaopomba-sklic"/>
          <w:rFonts w:asciiTheme="minorHAnsi" w:hAnsiTheme="minorHAnsi" w:cstheme="minorHAnsi"/>
          <w:color w:val="auto"/>
          <w:sz w:val="24"/>
          <w:szCs w:val="24"/>
        </w:rPr>
        <w:footnoteReference w:id="1"/>
      </w:r>
      <w:r w:rsidR="00692D4F">
        <w:rPr>
          <w:rFonts w:asciiTheme="minorHAnsi" w:hAnsiTheme="minorHAnsi" w:cstheme="minorHAnsi"/>
          <w:color w:val="auto"/>
          <w:sz w:val="24"/>
          <w:szCs w:val="24"/>
        </w:rPr>
        <w:t>, ki med drugim ureja pravico do sobivanja v zdravstvenem zavodu ali zdravilišču z bolnim otrokom</w:t>
      </w:r>
      <w:r w:rsidR="005024E0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B442B4" w:rsidRPr="00B442B4">
        <w:rPr>
          <w:rFonts w:asciiTheme="minorHAnsi" w:hAnsiTheme="minorHAnsi" w:cstheme="minorHAnsi"/>
          <w:color w:val="auto"/>
          <w:sz w:val="24"/>
          <w:szCs w:val="24"/>
        </w:rPr>
        <w:t xml:space="preserve"> Spremembe </w:t>
      </w:r>
      <w:r w:rsidR="004421C3">
        <w:rPr>
          <w:rFonts w:asciiTheme="minorHAnsi" w:hAnsiTheme="minorHAnsi" w:cstheme="minorHAnsi"/>
          <w:color w:val="auto"/>
          <w:sz w:val="24"/>
          <w:szCs w:val="24"/>
        </w:rPr>
        <w:t xml:space="preserve">v tem delu </w:t>
      </w:r>
      <w:r w:rsidR="00706A4A" w:rsidRPr="00B442B4">
        <w:rPr>
          <w:rFonts w:asciiTheme="minorHAnsi" w:hAnsiTheme="minorHAnsi" w:cstheme="minorHAnsi"/>
          <w:color w:val="auto"/>
          <w:sz w:val="24"/>
          <w:szCs w:val="24"/>
        </w:rPr>
        <w:t>začne</w:t>
      </w:r>
      <w:r w:rsidR="00B442B4" w:rsidRPr="00B442B4">
        <w:rPr>
          <w:rFonts w:asciiTheme="minorHAnsi" w:hAnsiTheme="minorHAnsi" w:cstheme="minorHAnsi"/>
          <w:color w:val="auto"/>
          <w:sz w:val="24"/>
          <w:szCs w:val="24"/>
        </w:rPr>
        <w:t>jo</w:t>
      </w:r>
      <w:r w:rsidR="00706A4A" w:rsidRPr="00B442B4">
        <w:rPr>
          <w:rFonts w:asciiTheme="minorHAnsi" w:hAnsiTheme="minorHAnsi" w:cstheme="minorHAnsi"/>
          <w:color w:val="auto"/>
          <w:sz w:val="24"/>
          <w:szCs w:val="24"/>
        </w:rPr>
        <w:t xml:space="preserve"> veljati dne 17. 4. 2021. </w:t>
      </w:r>
      <w:r w:rsidR="00706A4A" w:rsidRPr="00B442B4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Za čas sobivanja do dneva uveljavitve tega zakona (torej do vključno 16.</w:t>
      </w:r>
      <w:r w:rsidR="004A4685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 xml:space="preserve"> </w:t>
      </w:r>
      <w:r w:rsidR="00706A4A" w:rsidRPr="00B442B4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04.</w:t>
      </w:r>
      <w:r w:rsidR="004A4685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 xml:space="preserve"> </w:t>
      </w:r>
      <w:r w:rsidR="00706A4A" w:rsidRPr="00B442B4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2021) se uporabljajo dosedanji predpisi.</w:t>
      </w:r>
      <w:r w:rsidR="00706A4A" w:rsidRPr="00B442B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706A4A" w:rsidRPr="00B442B4">
        <w:rPr>
          <w:rFonts w:asciiTheme="minorHAnsi" w:eastAsia="Times New Roman" w:hAnsiTheme="minorHAnsi" w:cstheme="minorHAnsi"/>
          <w:color w:val="auto"/>
          <w:sz w:val="24"/>
          <w:szCs w:val="24"/>
          <w:lang w:eastAsia="sl-SI"/>
        </w:rPr>
        <w:t>Z dnem uveljavitve tega zakona preneha veljati 98. člen Zakona o</w:t>
      </w:r>
      <w:r w:rsidR="00706A4A" w:rsidRPr="00CC6320">
        <w:rPr>
          <w:rFonts w:asciiTheme="minorHAnsi" w:eastAsia="Times New Roman" w:hAnsiTheme="minorHAnsi" w:cstheme="minorHAnsi"/>
          <w:color w:val="auto"/>
          <w:sz w:val="24"/>
          <w:szCs w:val="24"/>
          <w:lang w:eastAsia="sl-SI"/>
        </w:rPr>
        <w:t xml:space="preserve"> interventnih ukrepih za omilitev posledic drugega vala epidemije COVID-19 (Uradni list RS, št. 175/20, 203/20 – ZIUPOPDVE in 15/21 – </w:t>
      </w:r>
      <w:bookmarkStart w:id="0" w:name="_Hlk69131037"/>
      <w:r w:rsidR="00706A4A" w:rsidRPr="00CC6320">
        <w:rPr>
          <w:rFonts w:asciiTheme="minorHAnsi" w:eastAsia="Times New Roman" w:hAnsiTheme="minorHAnsi" w:cstheme="minorHAnsi"/>
          <w:color w:val="auto"/>
          <w:sz w:val="24"/>
          <w:szCs w:val="24"/>
          <w:lang w:eastAsia="sl-SI"/>
        </w:rPr>
        <w:t>ZDUOP</w:t>
      </w:r>
      <w:bookmarkEnd w:id="0"/>
      <w:r w:rsidR="00706A4A" w:rsidRPr="00CC6320">
        <w:rPr>
          <w:rFonts w:asciiTheme="minorHAnsi" w:eastAsia="Times New Roman" w:hAnsiTheme="minorHAnsi" w:cstheme="minorHAnsi"/>
          <w:color w:val="auto"/>
          <w:sz w:val="24"/>
          <w:szCs w:val="24"/>
          <w:lang w:eastAsia="sl-SI"/>
        </w:rPr>
        <w:t xml:space="preserve">), s </w:t>
      </w:r>
      <w:r w:rsidR="009F2E6B" w:rsidRPr="00CC6320">
        <w:rPr>
          <w:rFonts w:asciiTheme="minorHAnsi" w:eastAsia="Times New Roman" w:hAnsiTheme="minorHAnsi" w:cstheme="minorHAnsi"/>
          <w:color w:val="auto"/>
          <w:sz w:val="24"/>
          <w:szCs w:val="24"/>
          <w:lang w:eastAsia="sl-SI"/>
        </w:rPr>
        <w:t>k</w:t>
      </w:r>
      <w:r w:rsidR="00706A4A" w:rsidRPr="00CC6320">
        <w:rPr>
          <w:rFonts w:asciiTheme="minorHAnsi" w:eastAsia="Times New Roman" w:hAnsiTheme="minorHAnsi" w:cstheme="minorHAnsi"/>
          <w:color w:val="auto"/>
          <w:sz w:val="24"/>
          <w:szCs w:val="24"/>
          <w:lang w:eastAsia="sl-SI"/>
        </w:rPr>
        <w:t>aterim so se</w:t>
      </w:r>
      <w:r w:rsidR="00706A4A" w:rsidRPr="00CC6320">
        <w:rPr>
          <w:rFonts w:asciiTheme="minorHAnsi" w:hAnsiTheme="minorHAnsi" w:cstheme="minorHAnsi"/>
          <w:color w:val="auto"/>
          <w:sz w:val="24"/>
          <w:szCs w:val="24"/>
        </w:rPr>
        <w:t xml:space="preserve"> zaradi omilitve posledic drugega vala epidemije nalezljive bolezni COVID-19 začasno dopoln</w:t>
      </w:r>
      <w:r w:rsidR="009F2E6B" w:rsidRPr="00CC6320">
        <w:rPr>
          <w:rFonts w:asciiTheme="minorHAnsi" w:hAnsiTheme="minorHAnsi" w:cstheme="minorHAnsi"/>
          <w:color w:val="auto"/>
          <w:sz w:val="24"/>
          <w:szCs w:val="24"/>
        </w:rPr>
        <w:t>ile</w:t>
      </w:r>
      <w:r w:rsidR="00706A4A" w:rsidRPr="00CC6320">
        <w:rPr>
          <w:rFonts w:asciiTheme="minorHAnsi" w:hAnsiTheme="minorHAnsi" w:cstheme="minorHAnsi"/>
          <w:color w:val="auto"/>
          <w:sz w:val="24"/>
          <w:szCs w:val="24"/>
        </w:rPr>
        <w:t xml:space="preserve"> določbe </w:t>
      </w:r>
      <w:r w:rsidR="009328B7" w:rsidRPr="00CC6320">
        <w:rPr>
          <w:rFonts w:asciiTheme="minorHAnsi" w:hAnsiTheme="minorHAnsi" w:cstheme="minorHAnsi"/>
          <w:color w:val="auto"/>
          <w:sz w:val="24"/>
          <w:szCs w:val="24"/>
        </w:rPr>
        <w:t xml:space="preserve">ZZVZZ </w:t>
      </w:r>
      <w:r w:rsidR="00706A4A" w:rsidRPr="00CC6320">
        <w:rPr>
          <w:rFonts w:asciiTheme="minorHAnsi" w:hAnsiTheme="minorHAnsi" w:cstheme="minorHAnsi"/>
          <w:color w:val="auto"/>
          <w:sz w:val="24"/>
          <w:szCs w:val="24"/>
        </w:rPr>
        <w:t>glede pravice staršev do sobivanja v zdravstvenem zavodu ob bolnem otroku</w:t>
      </w:r>
      <w:r w:rsidR="009F2E6B" w:rsidRPr="00CC6320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</w:p>
    <w:p w14:paraId="40188F33" w14:textId="77777777" w:rsidR="00A539D2" w:rsidRDefault="00A539D2" w:rsidP="00A539D2">
      <w:pPr>
        <w:spacing w:after="0" w:line="240" w:lineRule="auto"/>
        <w:jc w:val="both"/>
      </w:pPr>
    </w:p>
    <w:p w14:paraId="436F36E7" w14:textId="6F5187D9" w:rsidR="00944BA0" w:rsidRPr="00F313AB" w:rsidRDefault="009D7F0F" w:rsidP="00A539D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 w:rsidRPr="00F313AB">
        <w:rPr>
          <w:sz w:val="24"/>
          <w:szCs w:val="24"/>
        </w:rPr>
        <w:t xml:space="preserve">Razlika v ureditvi pravice do sobivanja </w:t>
      </w:r>
      <w:r>
        <w:rPr>
          <w:sz w:val="24"/>
          <w:szCs w:val="24"/>
        </w:rPr>
        <w:t xml:space="preserve">po </w:t>
      </w:r>
      <w:r w:rsidRPr="00F313AB">
        <w:rPr>
          <w:rFonts w:cstheme="minorHAnsi"/>
          <w:sz w:val="24"/>
          <w:szCs w:val="24"/>
        </w:rPr>
        <w:t>ZZVZZ-O</w:t>
      </w:r>
      <w:r w:rsidRPr="00F313AB">
        <w:rPr>
          <w:rFonts w:eastAsia="Times New Roman" w:cstheme="minorHAnsi"/>
          <w:sz w:val="24"/>
          <w:szCs w:val="24"/>
          <w:lang w:eastAsia="sl-SI"/>
        </w:rPr>
        <w:t xml:space="preserve"> </w:t>
      </w:r>
      <w:r>
        <w:rPr>
          <w:rFonts w:eastAsia="Times New Roman" w:cstheme="minorHAnsi"/>
          <w:sz w:val="24"/>
          <w:szCs w:val="24"/>
          <w:lang w:eastAsia="sl-SI"/>
        </w:rPr>
        <w:t>glede na do</w:t>
      </w:r>
      <w:r w:rsidR="0078180F">
        <w:rPr>
          <w:rFonts w:eastAsia="Times New Roman" w:cstheme="minorHAnsi"/>
          <w:sz w:val="24"/>
          <w:szCs w:val="24"/>
          <w:lang w:eastAsia="sl-SI"/>
        </w:rPr>
        <w:t xml:space="preserve"> </w:t>
      </w:r>
      <w:r>
        <w:rPr>
          <w:rFonts w:eastAsia="Times New Roman" w:cstheme="minorHAnsi"/>
          <w:sz w:val="24"/>
          <w:szCs w:val="24"/>
          <w:lang w:eastAsia="sl-SI"/>
        </w:rPr>
        <w:t xml:space="preserve">sedaj veljavno ureditev </w:t>
      </w:r>
      <w:r w:rsidRPr="00F313AB">
        <w:rPr>
          <w:sz w:val="24"/>
          <w:szCs w:val="24"/>
        </w:rPr>
        <w:t>po interventni zakonodaji (</w:t>
      </w:r>
      <w:r w:rsidRPr="00F313AB">
        <w:rPr>
          <w:rFonts w:eastAsia="Times New Roman" w:cstheme="minorHAnsi"/>
          <w:sz w:val="24"/>
          <w:szCs w:val="24"/>
          <w:lang w:eastAsia="sl-SI"/>
        </w:rPr>
        <w:t>ZIUPOPDVE in ZDUOP) je naslednj</w:t>
      </w:r>
      <w:r>
        <w:rPr>
          <w:rFonts w:eastAsia="Times New Roman" w:cstheme="minorHAnsi"/>
          <w:sz w:val="24"/>
          <w:szCs w:val="24"/>
          <w:lang w:eastAsia="sl-SI"/>
        </w:rPr>
        <w:t>a</w:t>
      </w:r>
      <w:r w:rsidR="00944BA0" w:rsidRPr="00F313AB">
        <w:rPr>
          <w:rFonts w:eastAsia="Times New Roman" w:cstheme="minorHAnsi"/>
          <w:sz w:val="24"/>
          <w:szCs w:val="24"/>
          <w:lang w:eastAsia="sl-SI"/>
        </w:rPr>
        <w:t>:</w:t>
      </w:r>
    </w:p>
    <w:p w14:paraId="747A31FD" w14:textId="353C011C" w:rsidR="00944BA0" w:rsidRPr="00F313AB" w:rsidRDefault="00944BA0" w:rsidP="00A539D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 w:rsidRPr="00F313AB">
        <w:rPr>
          <w:rFonts w:eastAsia="Times New Roman" w:cstheme="minorHAnsi"/>
          <w:sz w:val="24"/>
          <w:szCs w:val="24"/>
          <w:lang w:eastAsia="sl-SI"/>
        </w:rPr>
        <w:t>- gre za trajno pravico (ne več začasno v skladu z interventnimi ukrepi);</w:t>
      </w:r>
    </w:p>
    <w:p w14:paraId="5B16958F" w14:textId="687A83D6" w:rsidR="00944BA0" w:rsidRPr="00F313AB" w:rsidRDefault="00944BA0" w:rsidP="00A539D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 w:rsidRPr="00F313AB">
        <w:rPr>
          <w:rFonts w:eastAsia="Times New Roman" w:cstheme="minorHAnsi"/>
          <w:sz w:val="24"/>
          <w:szCs w:val="24"/>
          <w:lang w:eastAsia="sl-SI"/>
        </w:rPr>
        <w:lastRenderedPageBreak/>
        <w:t>- sobivanje z otrokom je omogočeno tudi v primeru, če je otrok z odločbo ZZZS nameščen v zdravilišče;</w:t>
      </w:r>
    </w:p>
    <w:p w14:paraId="3F20A785" w14:textId="5A0F1F4E" w:rsidR="00944BA0" w:rsidRPr="00F313AB" w:rsidRDefault="00944BA0" w:rsidP="00A539D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 w:rsidRPr="00F313AB">
        <w:rPr>
          <w:rFonts w:eastAsia="Times New Roman" w:cstheme="minorHAnsi"/>
          <w:sz w:val="24"/>
          <w:szCs w:val="24"/>
          <w:lang w:eastAsia="sl-SI"/>
        </w:rPr>
        <w:t>- razširjen je krog oseb, ki ima pravico do sobivanja;</w:t>
      </w:r>
    </w:p>
    <w:p w14:paraId="1130E71A" w14:textId="2B659577" w:rsidR="00944BA0" w:rsidRPr="00F313AB" w:rsidRDefault="00944BA0" w:rsidP="00A539D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 w:rsidRPr="00F313AB">
        <w:rPr>
          <w:rFonts w:eastAsia="Times New Roman" w:cstheme="minorHAnsi"/>
          <w:sz w:val="24"/>
          <w:szCs w:val="24"/>
          <w:lang w:eastAsia="sl-SI"/>
        </w:rPr>
        <w:t xml:space="preserve">- </w:t>
      </w:r>
      <w:r w:rsidR="00F313AB" w:rsidRPr="00F313AB">
        <w:rPr>
          <w:rFonts w:eastAsia="Times New Roman" w:cstheme="minorHAnsi"/>
          <w:sz w:val="24"/>
          <w:szCs w:val="24"/>
          <w:lang w:eastAsia="sl-SI"/>
        </w:rPr>
        <w:t>pravica do sobivanja tudi v primer</w:t>
      </w:r>
      <w:r w:rsidR="0054785A">
        <w:rPr>
          <w:rFonts w:eastAsia="Times New Roman" w:cstheme="minorHAnsi"/>
          <w:sz w:val="24"/>
          <w:szCs w:val="24"/>
          <w:lang w:eastAsia="sl-SI"/>
        </w:rPr>
        <w:t>u</w:t>
      </w:r>
      <w:r w:rsidRPr="00F313AB">
        <w:rPr>
          <w:rFonts w:eastAsia="Times New Roman" w:cstheme="minorHAnsi"/>
          <w:sz w:val="24"/>
          <w:szCs w:val="24"/>
          <w:lang w:eastAsia="sl-SI"/>
        </w:rPr>
        <w:t xml:space="preserve"> usposabljanja za kasnejšo rehabilitacijo;</w:t>
      </w:r>
    </w:p>
    <w:p w14:paraId="58F3B401" w14:textId="3578F231" w:rsidR="00A539D2" w:rsidRPr="00F313AB" w:rsidRDefault="00944BA0" w:rsidP="00944BA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313AB">
        <w:rPr>
          <w:rFonts w:eastAsia="Times New Roman" w:cstheme="minorHAnsi"/>
          <w:sz w:val="24"/>
          <w:szCs w:val="24"/>
          <w:lang w:eastAsia="sl-SI"/>
        </w:rPr>
        <w:t>- pravica je financirana iz obveznega zdravstvenega zavarovanja</w:t>
      </w:r>
      <w:r w:rsidRPr="00F313AB">
        <w:rPr>
          <w:rFonts w:cstheme="minorHAnsi"/>
          <w:sz w:val="24"/>
          <w:szCs w:val="24"/>
        </w:rPr>
        <w:t>.</w:t>
      </w:r>
    </w:p>
    <w:p w14:paraId="641568A4" w14:textId="77777777" w:rsidR="00FC22DB" w:rsidRPr="00F313AB" w:rsidRDefault="00FC22DB" w:rsidP="00F95D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14:paraId="65140F97" w14:textId="311AF765" w:rsidR="00DA4555" w:rsidRPr="00F313AB" w:rsidRDefault="008B02CF" w:rsidP="00F95D9C">
      <w:pPr>
        <w:pStyle w:val="Naslov3"/>
        <w:numPr>
          <w:ilvl w:val="0"/>
          <w:numId w:val="21"/>
        </w:numPr>
        <w:spacing w:before="0" w:line="240" w:lineRule="auto"/>
        <w:jc w:val="both"/>
        <w:rPr>
          <w:rFonts w:asciiTheme="minorHAnsi" w:hAnsiTheme="minorHAnsi" w:cstheme="minorHAnsi"/>
        </w:rPr>
      </w:pPr>
      <w:r w:rsidRPr="00F313AB">
        <w:rPr>
          <w:rFonts w:asciiTheme="minorHAnsi" w:hAnsiTheme="minorHAnsi" w:cstheme="minorHAnsi"/>
        </w:rPr>
        <w:t>Vsebina pravice</w:t>
      </w:r>
    </w:p>
    <w:p w14:paraId="7291A180" w14:textId="77777777" w:rsidR="00BE091F" w:rsidRPr="00F313AB" w:rsidRDefault="00BE091F" w:rsidP="00BE091F">
      <w:pPr>
        <w:pStyle w:val="Brezrazmikov"/>
        <w:rPr>
          <w:rFonts w:cstheme="minorHAnsi"/>
          <w:sz w:val="24"/>
          <w:szCs w:val="24"/>
        </w:rPr>
      </w:pPr>
    </w:p>
    <w:p w14:paraId="576571D0" w14:textId="3303C61B" w:rsidR="00BE091F" w:rsidRPr="00F313AB" w:rsidRDefault="008B02CF" w:rsidP="00BE09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313AB">
        <w:rPr>
          <w:rFonts w:cstheme="minorHAnsi"/>
          <w:sz w:val="24"/>
          <w:szCs w:val="24"/>
        </w:rPr>
        <w:t>Pravic</w:t>
      </w:r>
      <w:r w:rsidR="00C6170C" w:rsidRPr="00F313AB">
        <w:rPr>
          <w:rFonts w:cstheme="minorHAnsi"/>
          <w:sz w:val="24"/>
          <w:szCs w:val="24"/>
        </w:rPr>
        <w:t>o</w:t>
      </w:r>
      <w:r w:rsidRPr="00F313AB">
        <w:rPr>
          <w:rFonts w:cstheme="minorHAnsi"/>
          <w:sz w:val="24"/>
          <w:szCs w:val="24"/>
        </w:rPr>
        <w:t xml:space="preserve"> do sobivanja </w:t>
      </w:r>
      <w:r w:rsidR="003C1FDE" w:rsidRPr="00F313AB">
        <w:rPr>
          <w:rFonts w:cstheme="minorHAnsi"/>
          <w:sz w:val="24"/>
          <w:szCs w:val="24"/>
        </w:rPr>
        <w:t xml:space="preserve">v zdravstvenem zavodu </w:t>
      </w:r>
      <w:r w:rsidR="00BE091F" w:rsidRPr="00F313AB">
        <w:rPr>
          <w:rFonts w:cstheme="minorHAnsi"/>
          <w:sz w:val="24"/>
          <w:szCs w:val="24"/>
        </w:rPr>
        <w:t xml:space="preserve">ali zdravilišču </w:t>
      </w:r>
      <w:r w:rsidR="00F6366F" w:rsidRPr="00F313AB">
        <w:rPr>
          <w:rFonts w:cstheme="minorHAnsi"/>
          <w:sz w:val="24"/>
          <w:szCs w:val="24"/>
        </w:rPr>
        <w:t xml:space="preserve">sestavljajo </w:t>
      </w:r>
      <w:r w:rsidR="00D27FDB" w:rsidRPr="00F313AB">
        <w:rPr>
          <w:rFonts w:cstheme="minorHAnsi"/>
          <w:sz w:val="24"/>
          <w:szCs w:val="24"/>
        </w:rPr>
        <w:t>tri</w:t>
      </w:r>
      <w:r w:rsidR="00F6366F" w:rsidRPr="00F313AB">
        <w:rPr>
          <w:rFonts w:cstheme="minorHAnsi"/>
          <w:sz w:val="24"/>
          <w:szCs w:val="24"/>
        </w:rPr>
        <w:t xml:space="preserve"> upravičenja, in sicer</w:t>
      </w:r>
      <w:r w:rsidRPr="00F313AB">
        <w:rPr>
          <w:rFonts w:cstheme="minorHAnsi"/>
          <w:sz w:val="24"/>
          <w:szCs w:val="24"/>
        </w:rPr>
        <w:t xml:space="preserve">: </w:t>
      </w:r>
    </w:p>
    <w:p w14:paraId="4520E0D5" w14:textId="3708D4F1" w:rsidR="008B02CF" w:rsidRPr="00F313AB" w:rsidRDefault="008B02CF" w:rsidP="009328B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313AB">
        <w:rPr>
          <w:rFonts w:cstheme="minorHAnsi"/>
          <w:sz w:val="24"/>
          <w:szCs w:val="24"/>
        </w:rPr>
        <w:t>- pravic</w:t>
      </w:r>
      <w:r w:rsidR="00C6170C" w:rsidRPr="00F313AB">
        <w:rPr>
          <w:rFonts w:cstheme="minorHAnsi"/>
          <w:sz w:val="24"/>
          <w:szCs w:val="24"/>
        </w:rPr>
        <w:t>a</w:t>
      </w:r>
      <w:r w:rsidRPr="00F313AB">
        <w:rPr>
          <w:rFonts w:cstheme="minorHAnsi"/>
          <w:sz w:val="24"/>
          <w:szCs w:val="24"/>
        </w:rPr>
        <w:t xml:space="preserve"> do </w:t>
      </w:r>
      <w:bookmarkStart w:id="1" w:name="_Hlk57819351"/>
      <w:r w:rsidRPr="00F313AB">
        <w:rPr>
          <w:rFonts w:cstheme="minorHAnsi"/>
          <w:sz w:val="24"/>
          <w:szCs w:val="24"/>
        </w:rPr>
        <w:t>kritja stroškov nastanitve in prehrane za čas sobivanj</w:t>
      </w:r>
      <w:r w:rsidR="00EA7022" w:rsidRPr="00F313AB">
        <w:rPr>
          <w:rFonts w:cstheme="minorHAnsi"/>
          <w:sz w:val="24"/>
          <w:szCs w:val="24"/>
        </w:rPr>
        <w:t>a</w:t>
      </w:r>
      <w:r w:rsidR="009328B7" w:rsidRPr="00F313AB">
        <w:rPr>
          <w:rFonts w:cstheme="minorHAnsi"/>
          <w:sz w:val="24"/>
          <w:szCs w:val="24"/>
        </w:rPr>
        <w:t xml:space="preserve"> v zdravstvenem zavodu ali zdravilišč</w:t>
      </w:r>
      <w:bookmarkEnd w:id="1"/>
      <w:r w:rsidR="009328B7" w:rsidRPr="00F313AB">
        <w:rPr>
          <w:rFonts w:cstheme="minorHAnsi"/>
          <w:sz w:val="24"/>
          <w:szCs w:val="24"/>
        </w:rPr>
        <w:t>u</w:t>
      </w:r>
      <w:r w:rsidRPr="00F313AB">
        <w:rPr>
          <w:rFonts w:cstheme="minorHAnsi"/>
          <w:sz w:val="24"/>
          <w:szCs w:val="24"/>
        </w:rPr>
        <w:t>;</w:t>
      </w:r>
    </w:p>
    <w:p w14:paraId="195E346E" w14:textId="01E5103D" w:rsidR="008B02CF" w:rsidRPr="00F313AB" w:rsidRDefault="008B02CF" w:rsidP="00F95D9C">
      <w:pPr>
        <w:spacing w:after="0" w:line="240" w:lineRule="auto"/>
        <w:rPr>
          <w:rFonts w:cstheme="minorHAnsi"/>
          <w:sz w:val="24"/>
          <w:szCs w:val="24"/>
        </w:rPr>
      </w:pPr>
      <w:r w:rsidRPr="00F313AB">
        <w:rPr>
          <w:rFonts w:cstheme="minorHAnsi"/>
          <w:sz w:val="24"/>
          <w:szCs w:val="24"/>
        </w:rPr>
        <w:t>- pravic</w:t>
      </w:r>
      <w:r w:rsidR="00C6170C" w:rsidRPr="00F313AB">
        <w:rPr>
          <w:rFonts w:cstheme="minorHAnsi"/>
          <w:sz w:val="24"/>
          <w:szCs w:val="24"/>
        </w:rPr>
        <w:t>a</w:t>
      </w:r>
      <w:r w:rsidRPr="00F313AB">
        <w:rPr>
          <w:rFonts w:cstheme="minorHAnsi"/>
          <w:sz w:val="24"/>
          <w:szCs w:val="24"/>
        </w:rPr>
        <w:t xml:space="preserve"> do upravičene </w:t>
      </w:r>
      <w:r w:rsidR="00BD7458" w:rsidRPr="00F313AB">
        <w:rPr>
          <w:rFonts w:cstheme="minorHAnsi"/>
          <w:sz w:val="24"/>
          <w:szCs w:val="24"/>
        </w:rPr>
        <w:t>zadržanosti</w:t>
      </w:r>
      <w:r w:rsidRPr="00F313AB">
        <w:rPr>
          <w:rFonts w:cstheme="minorHAnsi"/>
          <w:sz w:val="24"/>
          <w:szCs w:val="24"/>
        </w:rPr>
        <w:t xml:space="preserve"> od dela </w:t>
      </w:r>
      <w:r w:rsidR="003C1FDE" w:rsidRPr="00F313AB">
        <w:rPr>
          <w:rFonts w:cstheme="minorHAnsi"/>
          <w:sz w:val="24"/>
          <w:szCs w:val="24"/>
        </w:rPr>
        <w:t xml:space="preserve">za čas sobivanja </w:t>
      </w:r>
      <w:r w:rsidRPr="00F313AB">
        <w:rPr>
          <w:rFonts w:cstheme="minorHAnsi"/>
          <w:sz w:val="24"/>
          <w:szCs w:val="24"/>
        </w:rPr>
        <w:t>(</w:t>
      </w:r>
      <w:proofErr w:type="gramStart"/>
      <w:r w:rsidRPr="00F313AB">
        <w:rPr>
          <w:rFonts w:cstheme="minorHAnsi"/>
          <w:sz w:val="24"/>
          <w:szCs w:val="24"/>
        </w:rPr>
        <w:t>bolniški stalež</w:t>
      </w:r>
      <w:proofErr w:type="gramEnd"/>
      <w:r w:rsidRPr="00F313AB">
        <w:rPr>
          <w:rFonts w:cstheme="minorHAnsi"/>
          <w:sz w:val="24"/>
          <w:szCs w:val="24"/>
        </w:rPr>
        <w:t xml:space="preserve"> zaradi sobivanja);</w:t>
      </w:r>
    </w:p>
    <w:p w14:paraId="18F68BF5" w14:textId="6796B9F5" w:rsidR="00DA4555" w:rsidRPr="00F313AB" w:rsidRDefault="008B02CF" w:rsidP="00593E2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313AB">
        <w:rPr>
          <w:rFonts w:cstheme="minorHAnsi"/>
          <w:sz w:val="24"/>
          <w:szCs w:val="24"/>
        </w:rPr>
        <w:t>- pravic</w:t>
      </w:r>
      <w:r w:rsidR="00C6170C" w:rsidRPr="00F313AB">
        <w:rPr>
          <w:rFonts w:cstheme="minorHAnsi"/>
          <w:sz w:val="24"/>
          <w:szCs w:val="24"/>
        </w:rPr>
        <w:t>a</w:t>
      </w:r>
      <w:r w:rsidRPr="00F313AB">
        <w:rPr>
          <w:rFonts w:cstheme="minorHAnsi"/>
          <w:sz w:val="24"/>
          <w:szCs w:val="24"/>
        </w:rPr>
        <w:t xml:space="preserve"> do nadomestila za čas sobivanja </w:t>
      </w:r>
      <w:r w:rsidR="00C6170C" w:rsidRPr="00F313AB">
        <w:rPr>
          <w:rFonts w:cstheme="minorHAnsi"/>
          <w:sz w:val="24"/>
          <w:szCs w:val="24"/>
        </w:rPr>
        <w:t xml:space="preserve">v višini 80 % od osnove </w:t>
      </w:r>
      <w:r w:rsidR="00C6170C" w:rsidRPr="00F313AB">
        <w:rPr>
          <w:rFonts w:cstheme="minorHAnsi"/>
          <w:color w:val="000000" w:themeColor="text1"/>
          <w:sz w:val="24"/>
          <w:szCs w:val="24"/>
        </w:rPr>
        <w:t xml:space="preserve">po ZZVZZ </w:t>
      </w:r>
      <w:r w:rsidR="003C1FDE" w:rsidRPr="00F313AB">
        <w:rPr>
          <w:rFonts w:cstheme="minorHAnsi"/>
          <w:sz w:val="24"/>
          <w:szCs w:val="24"/>
        </w:rPr>
        <w:t xml:space="preserve">od 1. delovnega dne </w:t>
      </w:r>
      <w:r w:rsidRPr="00F313AB">
        <w:rPr>
          <w:rFonts w:cstheme="minorHAnsi"/>
          <w:sz w:val="24"/>
          <w:szCs w:val="24"/>
        </w:rPr>
        <w:t>v breme ZZZS.</w:t>
      </w:r>
    </w:p>
    <w:p w14:paraId="7DC7FAD4" w14:textId="77777777" w:rsidR="00136E42" w:rsidRPr="00F313AB" w:rsidRDefault="00136E42" w:rsidP="00F95D9C">
      <w:pPr>
        <w:spacing w:after="0" w:line="240" w:lineRule="auto"/>
        <w:rPr>
          <w:rFonts w:cstheme="minorHAnsi"/>
          <w:sz w:val="24"/>
          <w:szCs w:val="24"/>
        </w:rPr>
      </w:pPr>
    </w:p>
    <w:p w14:paraId="281481EC" w14:textId="78B2CC06" w:rsidR="00DA4555" w:rsidRPr="00F313AB" w:rsidRDefault="00BD7458" w:rsidP="00F95D9C">
      <w:pPr>
        <w:pStyle w:val="Naslov3"/>
        <w:numPr>
          <w:ilvl w:val="0"/>
          <w:numId w:val="21"/>
        </w:numPr>
        <w:spacing w:before="0" w:line="240" w:lineRule="auto"/>
        <w:jc w:val="both"/>
        <w:rPr>
          <w:rFonts w:asciiTheme="minorHAnsi" w:hAnsiTheme="minorHAnsi" w:cstheme="minorHAnsi"/>
        </w:rPr>
      </w:pPr>
      <w:r w:rsidRPr="00F313AB">
        <w:rPr>
          <w:rFonts w:asciiTheme="minorHAnsi" w:hAnsiTheme="minorHAnsi" w:cstheme="minorHAnsi"/>
        </w:rPr>
        <w:t>U</w:t>
      </w:r>
      <w:r w:rsidR="00D01782" w:rsidRPr="00F313AB">
        <w:rPr>
          <w:rFonts w:asciiTheme="minorHAnsi" w:hAnsiTheme="minorHAnsi" w:cstheme="minorHAnsi"/>
        </w:rPr>
        <w:t>pravičenci</w:t>
      </w:r>
    </w:p>
    <w:p w14:paraId="7E4A0873" w14:textId="77777777" w:rsidR="006D46ED" w:rsidRPr="00F313AB" w:rsidRDefault="006D46ED" w:rsidP="006D46ED">
      <w:pPr>
        <w:pStyle w:val="Brezrazmikov"/>
      </w:pPr>
    </w:p>
    <w:p w14:paraId="49EBD353" w14:textId="07852AE3" w:rsidR="00BE091F" w:rsidRPr="00CC6320" w:rsidRDefault="00BD7458" w:rsidP="00DA455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313AB">
        <w:rPr>
          <w:rFonts w:cstheme="minorHAnsi"/>
          <w:sz w:val="24"/>
          <w:szCs w:val="24"/>
        </w:rPr>
        <w:t xml:space="preserve">Zakon kot upravičence navaja </w:t>
      </w:r>
      <w:r w:rsidRPr="00F313AB">
        <w:rPr>
          <w:rFonts w:cstheme="minorHAnsi"/>
          <w:b/>
          <w:bCs/>
          <w:sz w:val="24"/>
          <w:szCs w:val="24"/>
        </w:rPr>
        <w:t>starše</w:t>
      </w:r>
      <w:r w:rsidR="00BE091F" w:rsidRPr="00F313AB">
        <w:rPr>
          <w:rFonts w:cstheme="minorHAnsi"/>
          <w:b/>
          <w:bCs/>
          <w:sz w:val="24"/>
          <w:szCs w:val="24"/>
        </w:rPr>
        <w:t xml:space="preserve">, </w:t>
      </w:r>
      <w:r w:rsidR="00BE091F" w:rsidRPr="00F313AB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rejnika, skrbnika, zakonca ali zunajzakonskega partnerja, kadar sobiva ob otroku svojega zakonca ali zunajzakonskega partnerja</w:t>
      </w:r>
      <w:r w:rsidR="00BE091F" w:rsidRPr="00F313AB">
        <w:rPr>
          <w:rFonts w:cstheme="minorHAnsi"/>
          <w:color w:val="000000"/>
          <w:sz w:val="24"/>
          <w:szCs w:val="24"/>
          <w:shd w:val="clear" w:color="auto" w:fill="FFFFFF"/>
        </w:rPr>
        <w:t xml:space="preserve"> (če </w:t>
      </w:r>
      <w:r w:rsidR="00F8007B" w:rsidRPr="00F313AB">
        <w:rPr>
          <w:rFonts w:cstheme="minorHAnsi"/>
          <w:sz w:val="24"/>
          <w:szCs w:val="24"/>
        </w:rPr>
        <w:t xml:space="preserve">dejansko neguje in varuje otroka svojega zakonca ali zunajzakonskega partnerja, </w:t>
      </w:r>
      <w:r w:rsidR="00BE091F" w:rsidRPr="00F313AB">
        <w:rPr>
          <w:rFonts w:cstheme="minorHAnsi"/>
          <w:sz w:val="24"/>
          <w:szCs w:val="24"/>
        </w:rPr>
        <w:t xml:space="preserve">prav tako </w:t>
      </w:r>
      <w:r w:rsidR="00F8007B" w:rsidRPr="00F313AB">
        <w:rPr>
          <w:rFonts w:cstheme="minorHAnsi"/>
          <w:sz w:val="24"/>
          <w:szCs w:val="24"/>
        </w:rPr>
        <w:t>rejnik</w:t>
      </w:r>
      <w:r w:rsidR="00BE091F" w:rsidRPr="00F313AB">
        <w:rPr>
          <w:rFonts w:cstheme="minorHAnsi"/>
          <w:sz w:val="24"/>
          <w:szCs w:val="24"/>
        </w:rPr>
        <w:t xml:space="preserve"> in</w:t>
      </w:r>
      <w:r w:rsidR="00F8007B" w:rsidRPr="00F313AB">
        <w:rPr>
          <w:rFonts w:cstheme="minorHAnsi"/>
          <w:sz w:val="24"/>
          <w:szCs w:val="24"/>
        </w:rPr>
        <w:t xml:space="preserve"> skrbnik</w:t>
      </w:r>
      <w:r w:rsidR="00DC52F5" w:rsidRPr="00F313AB">
        <w:rPr>
          <w:rFonts w:cstheme="minorHAnsi"/>
          <w:sz w:val="24"/>
          <w:szCs w:val="24"/>
        </w:rPr>
        <w:t xml:space="preserve">, </w:t>
      </w:r>
      <w:r w:rsidR="00F8007B" w:rsidRPr="00F313AB">
        <w:rPr>
          <w:rFonts w:cstheme="minorHAnsi"/>
          <w:sz w:val="24"/>
          <w:szCs w:val="24"/>
        </w:rPr>
        <w:t>kadar otroka dejansko neguje</w:t>
      </w:r>
      <w:r w:rsidR="00BE091F" w:rsidRPr="00F313AB">
        <w:rPr>
          <w:rFonts w:cstheme="minorHAnsi"/>
          <w:sz w:val="24"/>
          <w:szCs w:val="24"/>
        </w:rPr>
        <w:t>ta</w:t>
      </w:r>
      <w:r w:rsidR="00F8007B" w:rsidRPr="00F313AB">
        <w:rPr>
          <w:rFonts w:cstheme="minorHAnsi"/>
          <w:sz w:val="24"/>
          <w:szCs w:val="24"/>
        </w:rPr>
        <w:t xml:space="preserve"> in varuje</w:t>
      </w:r>
      <w:r w:rsidR="00BE091F" w:rsidRPr="00F313AB">
        <w:rPr>
          <w:rFonts w:cstheme="minorHAnsi"/>
          <w:sz w:val="24"/>
          <w:szCs w:val="24"/>
        </w:rPr>
        <w:t>ta</w:t>
      </w:r>
      <w:r w:rsidR="00F8007B" w:rsidRPr="00F313AB">
        <w:rPr>
          <w:rFonts w:cstheme="minorHAnsi"/>
          <w:sz w:val="24"/>
          <w:szCs w:val="24"/>
        </w:rPr>
        <w:t>)</w:t>
      </w:r>
      <w:r w:rsidR="00197B20" w:rsidRPr="00F313AB">
        <w:rPr>
          <w:rFonts w:cstheme="minorHAnsi"/>
          <w:sz w:val="24"/>
          <w:szCs w:val="24"/>
        </w:rPr>
        <w:t xml:space="preserve">. </w:t>
      </w:r>
      <w:r w:rsidR="00661E78" w:rsidRPr="00F313AB">
        <w:rPr>
          <w:rFonts w:cstheme="minorHAnsi"/>
          <w:sz w:val="24"/>
          <w:szCs w:val="24"/>
        </w:rPr>
        <w:t>Z zakoncem oziroma zunajzakonskim partnerjem sta izenačena tudi partnerja v sklenjeni oz. nesklenjeni partnerski zvezi.</w:t>
      </w:r>
    </w:p>
    <w:p w14:paraId="47C5FF52" w14:textId="77777777" w:rsidR="00BE091F" w:rsidRPr="00CC6320" w:rsidRDefault="00BE091F" w:rsidP="00DA455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CD5DFED" w14:textId="7716FBC7" w:rsidR="00836563" w:rsidRPr="00CC6320" w:rsidRDefault="00F6366F" w:rsidP="00DA455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C6320">
        <w:rPr>
          <w:rFonts w:cstheme="minorHAnsi"/>
          <w:sz w:val="24"/>
          <w:szCs w:val="24"/>
        </w:rPr>
        <w:t>Pravico lahko uveljavlja zgolj eden od upravičencev (</w:t>
      </w:r>
      <w:r w:rsidR="00BE091F" w:rsidRPr="00CC6320">
        <w:rPr>
          <w:rFonts w:cstheme="minorHAnsi"/>
          <w:sz w:val="24"/>
          <w:szCs w:val="24"/>
        </w:rPr>
        <w:t xml:space="preserve">npr. </w:t>
      </w:r>
      <w:r w:rsidRPr="00CC6320">
        <w:rPr>
          <w:rFonts w:cstheme="minorHAnsi"/>
          <w:sz w:val="24"/>
          <w:szCs w:val="24"/>
        </w:rPr>
        <w:t>e</w:t>
      </w:r>
      <w:r w:rsidR="00F8007B" w:rsidRPr="00CC6320">
        <w:rPr>
          <w:rFonts w:cstheme="minorHAnsi"/>
          <w:sz w:val="24"/>
          <w:szCs w:val="24"/>
        </w:rPr>
        <w:t>de</w:t>
      </w:r>
      <w:r w:rsidRPr="00CC6320">
        <w:rPr>
          <w:rFonts w:cstheme="minorHAnsi"/>
          <w:sz w:val="24"/>
          <w:szCs w:val="24"/>
        </w:rPr>
        <w:t xml:space="preserve">n </w:t>
      </w:r>
      <w:r w:rsidR="003B4010" w:rsidRPr="00CC6320">
        <w:rPr>
          <w:rFonts w:cstheme="minorHAnsi"/>
          <w:sz w:val="24"/>
          <w:szCs w:val="24"/>
        </w:rPr>
        <w:t xml:space="preserve">od </w:t>
      </w:r>
      <w:r w:rsidRPr="00CC6320">
        <w:rPr>
          <w:rFonts w:cstheme="minorHAnsi"/>
          <w:sz w:val="24"/>
          <w:szCs w:val="24"/>
        </w:rPr>
        <w:t xml:space="preserve">staršev in ne oba istočasno). </w:t>
      </w:r>
      <w:r w:rsidR="00197B20" w:rsidRPr="00CC6320">
        <w:rPr>
          <w:rFonts w:cstheme="minorHAnsi"/>
          <w:sz w:val="24"/>
          <w:szCs w:val="24"/>
        </w:rPr>
        <w:t>Druge osebe (tudi</w:t>
      </w:r>
      <w:r w:rsidR="008420CA" w:rsidRPr="00CC6320">
        <w:rPr>
          <w:rFonts w:cstheme="minorHAnsi"/>
          <w:sz w:val="24"/>
          <w:szCs w:val="24"/>
        </w:rPr>
        <w:t>, če so</w:t>
      </w:r>
      <w:r w:rsidR="00197B20" w:rsidRPr="00CC6320">
        <w:rPr>
          <w:rFonts w:cstheme="minorHAnsi"/>
          <w:sz w:val="24"/>
          <w:szCs w:val="24"/>
        </w:rPr>
        <w:t xml:space="preserve"> v sorodstvenem razmerju</w:t>
      </w:r>
      <w:r w:rsidR="008420CA" w:rsidRPr="00CC6320">
        <w:rPr>
          <w:rFonts w:cstheme="minorHAnsi"/>
          <w:sz w:val="24"/>
          <w:szCs w:val="24"/>
        </w:rPr>
        <w:t xml:space="preserve"> – npr. dedki, babice, tete, strici</w:t>
      </w:r>
      <w:r w:rsidR="003B4010" w:rsidRPr="00CC6320">
        <w:rPr>
          <w:rFonts w:cstheme="minorHAnsi"/>
          <w:sz w:val="24"/>
          <w:szCs w:val="24"/>
        </w:rPr>
        <w:t xml:space="preserve"> ipd.</w:t>
      </w:r>
      <w:r w:rsidR="00197B20" w:rsidRPr="00CC6320">
        <w:rPr>
          <w:rFonts w:cstheme="minorHAnsi"/>
          <w:sz w:val="24"/>
          <w:szCs w:val="24"/>
        </w:rPr>
        <w:t xml:space="preserve">) </w:t>
      </w:r>
      <w:proofErr w:type="gramStart"/>
      <w:r w:rsidR="00197B20" w:rsidRPr="00CC6320">
        <w:rPr>
          <w:rFonts w:cstheme="minorHAnsi"/>
          <w:sz w:val="24"/>
          <w:szCs w:val="24"/>
        </w:rPr>
        <w:t>nimajo</w:t>
      </w:r>
      <w:proofErr w:type="gramEnd"/>
      <w:r w:rsidR="00F8007B" w:rsidRPr="00CC6320">
        <w:rPr>
          <w:rFonts w:cstheme="minorHAnsi"/>
          <w:sz w:val="24"/>
          <w:szCs w:val="24"/>
        </w:rPr>
        <w:t xml:space="preserve"> </w:t>
      </w:r>
      <w:r w:rsidR="00197B20" w:rsidRPr="00CC6320">
        <w:rPr>
          <w:rFonts w:cstheme="minorHAnsi"/>
          <w:sz w:val="24"/>
          <w:szCs w:val="24"/>
        </w:rPr>
        <w:t>pravice do sobivanja</w:t>
      </w:r>
      <w:r w:rsidR="008420CA" w:rsidRPr="00CC6320">
        <w:rPr>
          <w:rFonts w:cstheme="minorHAnsi"/>
          <w:sz w:val="24"/>
          <w:szCs w:val="24"/>
        </w:rPr>
        <w:t>, razen če so z odločbo pristojnega organa opredeljeni kot skrbniki</w:t>
      </w:r>
      <w:r w:rsidR="00136E42" w:rsidRPr="00CC6320">
        <w:rPr>
          <w:rFonts w:cstheme="minorHAnsi"/>
          <w:sz w:val="24"/>
          <w:szCs w:val="24"/>
        </w:rPr>
        <w:t xml:space="preserve"> in dejansko neguje</w:t>
      </w:r>
      <w:r w:rsidR="00F8007B" w:rsidRPr="00CC6320">
        <w:rPr>
          <w:rFonts w:cstheme="minorHAnsi"/>
          <w:sz w:val="24"/>
          <w:szCs w:val="24"/>
        </w:rPr>
        <w:t>jo</w:t>
      </w:r>
      <w:r w:rsidR="00136E42" w:rsidRPr="00CC6320">
        <w:rPr>
          <w:rFonts w:cstheme="minorHAnsi"/>
          <w:sz w:val="24"/>
          <w:szCs w:val="24"/>
        </w:rPr>
        <w:t xml:space="preserve"> in varuje</w:t>
      </w:r>
      <w:r w:rsidR="00F8007B" w:rsidRPr="00CC6320">
        <w:rPr>
          <w:rFonts w:cstheme="minorHAnsi"/>
          <w:sz w:val="24"/>
          <w:szCs w:val="24"/>
        </w:rPr>
        <w:t>jo</w:t>
      </w:r>
      <w:r w:rsidR="00136E42" w:rsidRPr="00CC6320">
        <w:rPr>
          <w:rFonts w:cstheme="minorHAnsi"/>
          <w:sz w:val="24"/>
          <w:szCs w:val="24"/>
        </w:rPr>
        <w:t xml:space="preserve"> otroka</w:t>
      </w:r>
      <w:r w:rsidR="00197B20" w:rsidRPr="00CC6320">
        <w:rPr>
          <w:rFonts w:cstheme="minorHAnsi"/>
          <w:sz w:val="24"/>
          <w:szCs w:val="24"/>
        </w:rPr>
        <w:t>.</w:t>
      </w:r>
    </w:p>
    <w:p w14:paraId="578C616A" w14:textId="77777777" w:rsidR="00836563" w:rsidRPr="00CC6320" w:rsidRDefault="00836563" w:rsidP="00DA455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EF72CDA" w14:textId="519A0D73" w:rsidR="002D3AF5" w:rsidRDefault="00836563" w:rsidP="00DA455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C6320">
        <w:rPr>
          <w:rFonts w:cstheme="minorHAnsi"/>
          <w:b/>
          <w:bCs/>
          <w:sz w:val="24"/>
          <w:szCs w:val="24"/>
        </w:rPr>
        <w:t xml:space="preserve">Zgoraj navedeni upravičenci imajo vedno pravico do plačila stroškov nastanitve in prehrane. Pravico do začasne zadržanosti od dela in s tem do nadomestila pa imajo zgolj tisti, ki izpolnjujejo tudi pogoje za priznanje nadomestila. </w:t>
      </w:r>
      <w:r w:rsidRPr="00CC6320">
        <w:rPr>
          <w:rFonts w:cstheme="minorHAnsi"/>
          <w:sz w:val="24"/>
          <w:szCs w:val="24"/>
        </w:rPr>
        <w:t>Tako</w:t>
      </w:r>
      <w:r w:rsidRPr="00CC6320">
        <w:rPr>
          <w:rFonts w:cstheme="minorHAnsi"/>
          <w:b/>
          <w:bCs/>
          <w:sz w:val="24"/>
          <w:szCs w:val="24"/>
        </w:rPr>
        <w:t xml:space="preserve"> </w:t>
      </w:r>
      <w:r w:rsidRPr="00CC6320">
        <w:rPr>
          <w:rFonts w:cstheme="minorHAnsi"/>
          <w:sz w:val="24"/>
          <w:szCs w:val="24"/>
        </w:rPr>
        <w:t>pravice do nadomestila zaradi sobivanja nimajo upokojenci, brezposelni</w:t>
      </w:r>
      <w:r w:rsidR="009E5756" w:rsidRPr="00CC6320">
        <w:rPr>
          <w:rFonts w:cstheme="minorHAnsi"/>
          <w:sz w:val="24"/>
          <w:szCs w:val="24"/>
        </w:rPr>
        <w:t>, saj v zdravstveno zavarovanje niso vključeni z ustrezno zavarovalno podlago</w:t>
      </w:r>
      <w:r w:rsidRPr="00CC6320">
        <w:rPr>
          <w:rFonts w:cstheme="minorHAnsi"/>
          <w:sz w:val="24"/>
          <w:szCs w:val="24"/>
        </w:rPr>
        <w:t>. Prav tako nimajo pravice do nadomestila tiste osebe, ki zaradi nege in varstva otroka že prejemajo dohodek za ta namen (npr. družinski pomočniki, osebni asistenti</w:t>
      </w:r>
      <w:r w:rsidR="009E5756" w:rsidRPr="00CC6320">
        <w:rPr>
          <w:rFonts w:cstheme="minorHAnsi"/>
          <w:sz w:val="24"/>
          <w:szCs w:val="24"/>
        </w:rPr>
        <w:t>, poklicni rejniki</w:t>
      </w:r>
      <w:r w:rsidRPr="00CC6320">
        <w:rPr>
          <w:rFonts w:cstheme="minorHAnsi"/>
          <w:sz w:val="24"/>
          <w:szCs w:val="24"/>
        </w:rPr>
        <w:t>), saj se nadomestilo zagotavlja zgolj ob izpadu osebnega dohodka.</w:t>
      </w:r>
    </w:p>
    <w:p w14:paraId="1E02C5ED" w14:textId="534C5D3D" w:rsidR="00C52274" w:rsidRDefault="00C52274" w:rsidP="00DA455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3A1D8C2" w14:textId="66ECDD05" w:rsidR="00C52274" w:rsidRPr="00593E20" w:rsidRDefault="00C52274" w:rsidP="00593E20">
      <w:pPr>
        <w:spacing w:after="0" w:line="240" w:lineRule="auto"/>
        <w:rPr>
          <w:rFonts w:cstheme="minorHAnsi"/>
          <w:sz w:val="24"/>
          <w:szCs w:val="24"/>
        </w:rPr>
      </w:pPr>
      <w:r w:rsidRPr="009F3506">
        <w:rPr>
          <w:rFonts w:cstheme="minorHAnsi"/>
          <w:color w:val="000000"/>
          <w:sz w:val="24"/>
          <w:szCs w:val="24"/>
          <w:shd w:val="clear" w:color="auto" w:fill="FFFFFF"/>
        </w:rPr>
        <w:t>Zavarovanci iz 22. točke prvega odstavka 15. člena</w:t>
      </w:r>
      <w:r w:rsidRPr="00CC6320">
        <w:rPr>
          <w:rStyle w:val="Sprotnaopomba-sklic"/>
          <w:rFonts w:cstheme="minorHAnsi"/>
          <w:sz w:val="24"/>
          <w:szCs w:val="24"/>
        </w:rPr>
        <w:footnoteReference w:id="2"/>
      </w:r>
      <w:r w:rsidRPr="009F3506">
        <w:rPr>
          <w:rFonts w:cstheme="minorHAnsi"/>
          <w:color w:val="000000"/>
          <w:sz w:val="24"/>
          <w:szCs w:val="24"/>
          <w:shd w:val="clear" w:color="auto" w:fill="FFFFFF"/>
        </w:rPr>
        <w:t xml:space="preserve"> ZZVZZ nimajo pravice do sobivanja, razen matere ob otroku, ki sicer biva pri materi v skladu s predpisi, ki urejajo izvrševanje kazenskih sankcij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7B97BA8F" w14:textId="77777777" w:rsidR="00DA4555" w:rsidRPr="00CC6320" w:rsidRDefault="00DA4555" w:rsidP="00F95D9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45F0C50" w14:textId="586AE6B2" w:rsidR="00DA4555" w:rsidRPr="00CC6320" w:rsidRDefault="003C1FDE" w:rsidP="00F95D9C">
      <w:pPr>
        <w:pStyle w:val="Naslov3"/>
        <w:numPr>
          <w:ilvl w:val="0"/>
          <w:numId w:val="21"/>
        </w:numPr>
        <w:spacing w:before="0" w:line="240" w:lineRule="auto"/>
        <w:rPr>
          <w:rFonts w:asciiTheme="minorHAnsi" w:hAnsiTheme="minorHAnsi" w:cstheme="minorHAnsi"/>
        </w:rPr>
      </w:pPr>
      <w:r w:rsidRPr="00CC6320">
        <w:rPr>
          <w:rFonts w:asciiTheme="minorHAnsi" w:hAnsiTheme="minorHAnsi" w:cstheme="minorHAnsi"/>
        </w:rPr>
        <w:t xml:space="preserve">Starost otroka, do katere </w:t>
      </w:r>
      <w:r w:rsidR="00F8007B" w:rsidRPr="00CC6320">
        <w:rPr>
          <w:rFonts w:asciiTheme="minorHAnsi" w:hAnsiTheme="minorHAnsi" w:cstheme="minorHAnsi"/>
        </w:rPr>
        <w:t>je mogoče</w:t>
      </w:r>
      <w:r w:rsidRPr="00CC6320">
        <w:rPr>
          <w:rFonts w:asciiTheme="minorHAnsi" w:hAnsiTheme="minorHAnsi" w:cstheme="minorHAnsi"/>
        </w:rPr>
        <w:t xml:space="preserve"> uveljavlja</w:t>
      </w:r>
      <w:r w:rsidR="00F8007B" w:rsidRPr="00CC6320">
        <w:rPr>
          <w:rFonts w:asciiTheme="minorHAnsi" w:hAnsiTheme="minorHAnsi" w:cstheme="minorHAnsi"/>
        </w:rPr>
        <w:t>ti</w:t>
      </w:r>
      <w:r w:rsidRPr="00CC6320">
        <w:rPr>
          <w:rFonts w:asciiTheme="minorHAnsi" w:hAnsiTheme="minorHAnsi" w:cstheme="minorHAnsi"/>
        </w:rPr>
        <w:t xml:space="preserve"> pravic</w:t>
      </w:r>
      <w:r w:rsidR="00F8007B" w:rsidRPr="00CC6320">
        <w:rPr>
          <w:rFonts w:asciiTheme="minorHAnsi" w:hAnsiTheme="minorHAnsi" w:cstheme="minorHAnsi"/>
        </w:rPr>
        <w:t>o</w:t>
      </w:r>
      <w:r w:rsidRPr="00CC6320">
        <w:rPr>
          <w:rFonts w:asciiTheme="minorHAnsi" w:hAnsiTheme="minorHAnsi" w:cstheme="minorHAnsi"/>
        </w:rPr>
        <w:t xml:space="preserve"> </w:t>
      </w:r>
    </w:p>
    <w:p w14:paraId="1FE754F2" w14:textId="77777777" w:rsidR="00D70633" w:rsidRPr="00CC6320" w:rsidRDefault="00D70633" w:rsidP="00F95D9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6F1FA04" w14:textId="1CDCFFBE" w:rsidR="0068119F" w:rsidRPr="00CC6320" w:rsidRDefault="008420CA" w:rsidP="00F95D9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C6320">
        <w:rPr>
          <w:rFonts w:cstheme="minorHAnsi"/>
          <w:sz w:val="24"/>
          <w:szCs w:val="24"/>
        </w:rPr>
        <w:t>Pravico do sobivanja (vsa tri upravičenja)</w:t>
      </w:r>
      <w:r w:rsidR="00DA4555" w:rsidRPr="00CC6320">
        <w:rPr>
          <w:rFonts w:cstheme="minorHAnsi"/>
          <w:sz w:val="24"/>
          <w:szCs w:val="24"/>
        </w:rPr>
        <w:t xml:space="preserve"> </w:t>
      </w:r>
      <w:r w:rsidRPr="00CC6320">
        <w:rPr>
          <w:rFonts w:cstheme="minorHAnsi"/>
          <w:sz w:val="24"/>
          <w:szCs w:val="24"/>
        </w:rPr>
        <w:t>je mogoče uveljavljati</w:t>
      </w:r>
      <w:r w:rsidR="0068119F" w:rsidRPr="00CC6320">
        <w:rPr>
          <w:rFonts w:cstheme="minorHAnsi"/>
          <w:sz w:val="24"/>
          <w:szCs w:val="24"/>
        </w:rPr>
        <w:t>:</w:t>
      </w:r>
    </w:p>
    <w:p w14:paraId="491074EE" w14:textId="77777777" w:rsidR="0068119F" w:rsidRPr="00CC6320" w:rsidRDefault="0068119F" w:rsidP="00F95D9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11AE7DD" w14:textId="4D5778D2" w:rsidR="00983896" w:rsidRPr="00CC6320" w:rsidRDefault="0068119F" w:rsidP="00F95D9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C6320">
        <w:rPr>
          <w:rFonts w:cstheme="minorHAnsi"/>
          <w:sz w:val="24"/>
          <w:szCs w:val="24"/>
        </w:rPr>
        <w:t>-</w:t>
      </w:r>
      <w:r w:rsidR="008420CA" w:rsidRPr="00CC6320">
        <w:rPr>
          <w:rFonts w:cstheme="minorHAnsi"/>
          <w:sz w:val="24"/>
          <w:szCs w:val="24"/>
        </w:rPr>
        <w:t xml:space="preserve"> </w:t>
      </w:r>
      <w:r w:rsidR="00152691" w:rsidRPr="003E5EDD">
        <w:rPr>
          <w:rFonts w:cstheme="minorHAnsi"/>
          <w:b/>
          <w:bCs/>
          <w:sz w:val="24"/>
          <w:szCs w:val="24"/>
        </w:rPr>
        <w:t xml:space="preserve">do </w:t>
      </w:r>
      <w:r w:rsidR="00D70633" w:rsidRPr="003E5EDD">
        <w:rPr>
          <w:rFonts w:cstheme="minorHAnsi"/>
          <w:b/>
          <w:bCs/>
          <w:sz w:val="24"/>
          <w:szCs w:val="24"/>
        </w:rPr>
        <w:t xml:space="preserve">vključno </w:t>
      </w:r>
      <w:r w:rsidR="001F22F1" w:rsidRPr="003E5EDD">
        <w:rPr>
          <w:rFonts w:cstheme="minorHAnsi"/>
          <w:b/>
          <w:bCs/>
          <w:sz w:val="24"/>
          <w:szCs w:val="24"/>
        </w:rPr>
        <w:t>14</w:t>
      </w:r>
      <w:r w:rsidR="00DA4555" w:rsidRPr="003E5EDD">
        <w:rPr>
          <w:rFonts w:cstheme="minorHAnsi"/>
          <w:b/>
          <w:bCs/>
          <w:sz w:val="24"/>
          <w:szCs w:val="24"/>
        </w:rPr>
        <w:t>.</w:t>
      </w:r>
      <w:r w:rsidR="001F22F1" w:rsidRPr="003E5EDD">
        <w:rPr>
          <w:rFonts w:cstheme="minorHAnsi"/>
          <w:b/>
          <w:bCs/>
          <w:sz w:val="24"/>
          <w:szCs w:val="24"/>
        </w:rPr>
        <w:t xml:space="preserve"> let</w:t>
      </w:r>
      <w:r w:rsidR="00F8007B" w:rsidRPr="003E5EDD">
        <w:rPr>
          <w:rFonts w:cstheme="minorHAnsi"/>
          <w:b/>
          <w:bCs/>
          <w:sz w:val="24"/>
          <w:szCs w:val="24"/>
        </w:rPr>
        <w:t>a otrokove starosti</w:t>
      </w:r>
      <w:r w:rsidR="00F6366F" w:rsidRPr="003E5EDD">
        <w:rPr>
          <w:rFonts w:cstheme="minorHAnsi"/>
          <w:sz w:val="24"/>
          <w:szCs w:val="24"/>
        </w:rPr>
        <w:t xml:space="preserve"> (1</w:t>
      </w:r>
      <w:r w:rsidR="00D70633" w:rsidRPr="003E5EDD">
        <w:rPr>
          <w:rFonts w:cstheme="minorHAnsi"/>
          <w:sz w:val="24"/>
          <w:szCs w:val="24"/>
        </w:rPr>
        <w:t>4</w:t>
      </w:r>
      <w:r w:rsidR="00F6366F" w:rsidRPr="003E5EDD">
        <w:rPr>
          <w:rFonts w:cstheme="minorHAnsi"/>
          <w:sz w:val="24"/>
          <w:szCs w:val="24"/>
        </w:rPr>
        <w:t xml:space="preserve">,99 </w:t>
      </w:r>
      <w:proofErr w:type="gramStart"/>
      <w:r w:rsidR="00F6366F" w:rsidRPr="003E5EDD">
        <w:rPr>
          <w:rFonts w:cstheme="minorHAnsi"/>
          <w:sz w:val="24"/>
          <w:szCs w:val="24"/>
        </w:rPr>
        <w:t>let</w:t>
      </w:r>
      <w:proofErr w:type="gramEnd"/>
      <w:r w:rsidR="00F6366F" w:rsidRPr="003E5EDD">
        <w:rPr>
          <w:rFonts w:cstheme="minorHAnsi"/>
          <w:sz w:val="24"/>
          <w:szCs w:val="24"/>
        </w:rPr>
        <w:t xml:space="preserve"> oz. do vključno dneva pred 1</w:t>
      </w:r>
      <w:r w:rsidR="00D70633" w:rsidRPr="003E5EDD">
        <w:rPr>
          <w:rFonts w:cstheme="minorHAnsi"/>
          <w:sz w:val="24"/>
          <w:szCs w:val="24"/>
        </w:rPr>
        <w:t>5</w:t>
      </w:r>
      <w:r w:rsidR="00F6366F" w:rsidRPr="003E5EDD">
        <w:rPr>
          <w:rFonts w:cstheme="minorHAnsi"/>
          <w:sz w:val="24"/>
          <w:szCs w:val="24"/>
        </w:rPr>
        <w:t>. rojstnim dnem)</w:t>
      </w:r>
      <w:r w:rsidR="003E5EDD">
        <w:rPr>
          <w:rFonts w:cstheme="minorHAnsi"/>
          <w:sz w:val="24"/>
          <w:szCs w:val="24"/>
        </w:rPr>
        <w:t>;</w:t>
      </w:r>
    </w:p>
    <w:p w14:paraId="0ABE1118" w14:textId="4AB8E503" w:rsidR="003E5EDD" w:rsidRDefault="0068119F" w:rsidP="00DA4555">
      <w:pPr>
        <w:spacing w:after="0"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CC6320">
        <w:rPr>
          <w:rFonts w:cstheme="minorHAnsi"/>
          <w:b/>
          <w:bCs/>
          <w:sz w:val="24"/>
          <w:szCs w:val="24"/>
        </w:rPr>
        <w:t>-</w:t>
      </w:r>
      <w:r w:rsidR="00205D94" w:rsidRPr="00CC6320">
        <w:rPr>
          <w:rFonts w:cstheme="minorHAnsi"/>
          <w:b/>
          <w:bCs/>
          <w:sz w:val="24"/>
          <w:szCs w:val="24"/>
        </w:rPr>
        <w:t xml:space="preserve"> </w:t>
      </w:r>
      <w:r w:rsidR="00D70633" w:rsidRPr="00CC6320">
        <w:rPr>
          <w:rFonts w:cstheme="minorHAnsi"/>
          <w:b/>
          <w:bCs/>
          <w:sz w:val="24"/>
          <w:szCs w:val="24"/>
        </w:rPr>
        <w:t>d</w:t>
      </w:r>
      <w:r w:rsidR="00173D14" w:rsidRPr="00CC6320">
        <w:rPr>
          <w:rFonts w:cstheme="minorHAnsi"/>
          <w:b/>
          <w:bCs/>
          <w:sz w:val="24"/>
          <w:szCs w:val="24"/>
        </w:rPr>
        <w:t xml:space="preserve">o </w:t>
      </w:r>
      <w:r w:rsidR="001F22F1" w:rsidRPr="00CC6320">
        <w:rPr>
          <w:rFonts w:cstheme="minorHAnsi"/>
          <w:b/>
          <w:bCs/>
          <w:color w:val="000000" w:themeColor="text1"/>
          <w:sz w:val="24"/>
          <w:szCs w:val="24"/>
        </w:rPr>
        <w:t>18</w:t>
      </w:r>
      <w:r w:rsidR="00F8007B" w:rsidRPr="00CC6320">
        <w:rPr>
          <w:rFonts w:cstheme="minorHAnsi"/>
          <w:b/>
          <w:bCs/>
          <w:color w:val="000000" w:themeColor="text1"/>
          <w:sz w:val="24"/>
          <w:szCs w:val="24"/>
        </w:rPr>
        <w:t>.</w:t>
      </w:r>
      <w:r w:rsidR="001F22F1" w:rsidRPr="00CC6320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1F22F1" w:rsidRPr="00CC6320">
        <w:rPr>
          <w:rFonts w:cstheme="minorHAnsi"/>
          <w:b/>
          <w:bCs/>
          <w:sz w:val="24"/>
          <w:szCs w:val="24"/>
        </w:rPr>
        <w:t>let</w:t>
      </w:r>
      <w:r w:rsidR="00F8007B" w:rsidRPr="00CC6320">
        <w:rPr>
          <w:rFonts w:cstheme="minorHAnsi"/>
          <w:b/>
          <w:bCs/>
          <w:sz w:val="24"/>
          <w:szCs w:val="24"/>
        </w:rPr>
        <w:t>a otrokove starosti</w:t>
      </w:r>
      <w:r w:rsidR="00173D14" w:rsidRPr="00CC6320">
        <w:rPr>
          <w:rFonts w:cstheme="minorHAnsi"/>
          <w:b/>
          <w:bCs/>
          <w:sz w:val="24"/>
          <w:szCs w:val="24"/>
        </w:rPr>
        <w:t xml:space="preserve"> </w:t>
      </w:r>
      <w:r w:rsidR="00F95AB0" w:rsidRPr="003E5EDD">
        <w:rPr>
          <w:rFonts w:cstheme="minorHAnsi"/>
          <w:sz w:val="24"/>
          <w:szCs w:val="24"/>
        </w:rPr>
        <w:t>(1</w:t>
      </w:r>
      <w:r w:rsidR="00F95AB0">
        <w:rPr>
          <w:rFonts w:cstheme="minorHAnsi"/>
          <w:sz w:val="24"/>
          <w:szCs w:val="24"/>
        </w:rPr>
        <w:t>7</w:t>
      </w:r>
      <w:r w:rsidR="00F95AB0" w:rsidRPr="003E5EDD">
        <w:rPr>
          <w:rFonts w:cstheme="minorHAnsi"/>
          <w:sz w:val="24"/>
          <w:szCs w:val="24"/>
        </w:rPr>
        <w:t xml:space="preserve">,99 </w:t>
      </w:r>
      <w:proofErr w:type="gramStart"/>
      <w:r w:rsidR="00F95AB0" w:rsidRPr="003E5EDD">
        <w:rPr>
          <w:rFonts w:cstheme="minorHAnsi"/>
          <w:sz w:val="24"/>
          <w:szCs w:val="24"/>
        </w:rPr>
        <w:t>let</w:t>
      </w:r>
      <w:proofErr w:type="gramEnd"/>
      <w:r w:rsidR="00F95AB0" w:rsidRPr="003E5EDD">
        <w:rPr>
          <w:rFonts w:cstheme="minorHAnsi"/>
          <w:sz w:val="24"/>
          <w:szCs w:val="24"/>
        </w:rPr>
        <w:t xml:space="preserve"> oz. do vključno dneva pred 1</w:t>
      </w:r>
      <w:r w:rsidR="00F95AB0">
        <w:rPr>
          <w:rFonts w:cstheme="minorHAnsi"/>
          <w:sz w:val="24"/>
          <w:szCs w:val="24"/>
        </w:rPr>
        <w:t>8</w:t>
      </w:r>
      <w:r w:rsidR="00F95AB0" w:rsidRPr="003E5EDD">
        <w:rPr>
          <w:rFonts w:cstheme="minorHAnsi"/>
          <w:sz w:val="24"/>
          <w:szCs w:val="24"/>
        </w:rPr>
        <w:t>. rojstnim dnem)</w:t>
      </w:r>
      <w:r w:rsidR="00F95AB0">
        <w:rPr>
          <w:rFonts w:cstheme="minorHAnsi"/>
          <w:sz w:val="24"/>
          <w:szCs w:val="24"/>
        </w:rPr>
        <w:t xml:space="preserve"> </w:t>
      </w:r>
      <w:r w:rsidR="00D70633" w:rsidRPr="00CC6320">
        <w:rPr>
          <w:rFonts w:cstheme="minorHAnsi"/>
          <w:b/>
          <w:bCs/>
          <w:sz w:val="24"/>
          <w:szCs w:val="24"/>
        </w:rPr>
        <w:t>oziroma dokler traja roditeljska pravic</w:t>
      </w:r>
      <w:r w:rsidR="00DB37FE" w:rsidRPr="00CC6320">
        <w:rPr>
          <w:rFonts w:cstheme="minorHAnsi"/>
          <w:b/>
          <w:bCs/>
          <w:sz w:val="24"/>
          <w:szCs w:val="24"/>
        </w:rPr>
        <w:t>a</w:t>
      </w:r>
      <w:r w:rsidR="00205D94" w:rsidRPr="00CC6320">
        <w:rPr>
          <w:rFonts w:cstheme="minorHAnsi"/>
          <w:b/>
          <w:bCs/>
          <w:sz w:val="24"/>
          <w:szCs w:val="24"/>
        </w:rPr>
        <w:t xml:space="preserve"> </w:t>
      </w:r>
      <w:r w:rsidR="00D70633" w:rsidRPr="00CC6320">
        <w:rPr>
          <w:rFonts w:cstheme="minorHAnsi"/>
          <w:color w:val="000000"/>
          <w:sz w:val="24"/>
          <w:szCs w:val="24"/>
          <w:shd w:val="clear" w:color="auto" w:fill="FFFFFF"/>
        </w:rPr>
        <w:t xml:space="preserve">v primeru težje okvare ali poškodbe možganov ali hrbtenjače, pri kateri je potrebno usposabljanje za poznejšo medicinsko rehabilitacijo na domu, ali v primeru kronične bolezni ali okvare v času usposabljanja za poznejšo medicinsko rehabilitacijo na domu, ali v primeru zdravljenja težkega zdravstvenega stanja; </w:t>
      </w:r>
    </w:p>
    <w:p w14:paraId="16D603F1" w14:textId="6E09147C" w:rsidR="001943D7" w:rsidRPr="003E5EDD" w:rsidRDefault="003E5EDD" w:rsidP="00DA4555">
      <w:pPr>
        <w:spacing w:after="0"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- </w:t>
      </w:r>
      <w:r w:rsidR="00D70633" w:rsidRPr="003E5EDD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ne glede na starost</w:t>
      </w:r>
      <w:r w:rsidR="00D70633" w:rsidRPr="00CC6320">
        <w:rPr>
          <w:rFonts w:cstheme="minorHAnsi"/>
          <w:color w:val="000000"/>
          <w:sz w:val="24"/>
          <w:szCs w:val="24"/>
          <w:shd w:val="clear" w:color="auto" w:fill="FFFFFF"/>
        </w:rPr>
        <w:t xml:space="preserve"> z</w:t>
      </w:r>
      <w:r w:rsidR="00B442B4">
        <w:rPr>
          <w:rFonts w:cstheme="minorHAnsi"/>
          <w:color w:val="000000"/>
          <w:sz w:val="24"/>
          <w:szCs w:val="24"/>
          <w:shd w:val="clear" w:color="auto" w:fill="FFFFFF"/>
        </w:rPr>
        <w:t>a</w:t>
      </w:r>
      <w:r w:rsidR="00D70633" w:rsidRPr="00CC6320">
        <w:rPr>
          <w:rFonts w:cstheme="minorHAnsi"/>
          <w:color w:val="000000"/>
          <w:sz w:val="24"/>
          <w:szCs w:val="24"/>
          <w:shd w:val="clear" w:color="auto" w:fill="FFFFFF"/>
        </w:rPr>
        <w:t xml:space="preserve"> osebo s posebnimi potrebami, ki potrebuje 24-urno nego in oskrbo, oziroma z osebo s statusom po zakonu, ki ureja socialno vključevanje invalidov</w:t>
      </w:r>
      <w:r w:rsidR="00B30166" w:rsidRPr="00B30166">
        <w:rPr>
          <w:rFonts w:cstheme="minorHAnsi"/>
          <w:sz w:val="24"/>
          <w:szCs w:val="24"/>
        </w:rPr>
        <w:t xml:space="preserve"> </w:t>
      </w:r>
      <w:r w:rsidR="00B30166">
        <w:rPr>
          <w:rFonts w:cstheme="minorHAnsi"/>
          <w:sz w:val="24"/>
          <w:szCs w:val="24"/>
        </w:rPr>
        <w:t>(</w:t>
      </w:r>
      <w:r w:rsidR="00B30166" w:rsidRPr="00CC6320">
        <w:rPr>
          <w:rFonts w:cstheme="minorHAnsi"/>
          <w:sz w:val="24"/>
          <w:szCs w:val="24"/>
        </w:rPr>
        <w:t>če ima z odločbo Centra za socialno delo priznan status invalida</w:t>
      </w:r>
      <w:r w:rsidR="00B30166" w:rsidRPr="00CC6320">
        <w:rPr>
          <w:rFonts w:cstheme="minorHAnsi"/>
          <w:b/>
          <w:bCs/>
          <w:sz w:val="24"/>
          <w:szCs w:val="24"/>
        </w:rPr>
        <w:t xml:space="preserve"> </w:t>
      </w:r>
      <w:r w:rsidR="00B30166" w:rsidRPr="00CC6320">
        <w:rPr>
          <w:rFonts w:cstheme="minorHAnsi"/>
          <w:sz w:val="24"/>
          <w:szCs w:val="24"/>
        </w:rPr>
        <w:t>po Zakonu o socialnem vključevanju invalidov</w:t>
      </w:r>
      <w:r w:rsidR="00B30166" w:rsidRPr="00CC6320">
        <w:rPr>
          <w:rStyle w:val="Sprotnaopomba-sklic"/>
          <w:rFonts w:cstheme="minorHAnsi"/>
          <w:sz w:val="24"/>
          <w:szCs w:val="24"/>
        </w:rPr>
        <w:footnoteReference w:id="3"/>
      </w:r>
      <w:r w:rsidR="00B30166" w:rsidRPr="00CC6320">
        <w:rPr>
          <w:rFonts w:cstheme="minorHAnsi"/>
          <w:sz w:val="24"/>
          <w:szCs w:val="24"/>
        </w:rPr>
        <w:t xml:space="preserve"> ali pa ohranja ta status, ki </w:t>
      </w:r>
      <w:r w:rsidR="00B30166">
        <w:rPr>
          <w:rFonts w:cstheme="minorHAnsi"/>
          <w:sz w:val="24"/>
          <w:szCs w:val="24"/>
        </w:rPr>
        <w:t>ga je</w:t>
      </w:r>
      <w:r w:rsidR="00B30166" w:rsidRPr="00CC6320">
        <w:rPr>
          <w:rFonts w:cstheme="minorHAnsi"/>
          <w:sz w:val="24"/>
          <w:szCs w:val="24"/>
        </w:rPr>
        <w:t xml:space="preserve"> pridobil</w:t>
      </w:r>
      <w:r w:rsidR="00B30166">
        <w:rPr>
          <w:rFonts w:cstheme="minorHAnsi"/>
          <w:sz w:val="24"/>
          <w:szCs w:val="24"/>
        </w:rPr>
        <w:t xml:space="preserve">a </w:t>
      </w:r>
      <w:r w:rsidR="00B30166" w:rsidRPr="00CC6320">
        <w:rPr>
          <w:rFonts w:cstheme="minorHAnsi"/>
          <w:sz w:val="24"/>
          <w:szCs w:val="24"/>
        </w:rPr>
        <w:t>še po Zakonu o družbenem varstvu duševno in telesno prizadetih oseb</w:t>
      </w:r>
      <w:r w:rsidR="00B30166" w:rsidRPr="00CC6320">
        <w:rPr>
          <w:rStyle w:val="Sprotnaopomba-sklic"/>
          <w:rFonts w:cstheme="minorHAnsi"/>
          <w:sz w:val="24"/>
          <w:szCs w:val="24"/>
        </w:rPr>
        <w:footnoteReference w:id="4"/>
      </w:r>
      <w:r w:rsidR="00B30166" w:rsidRPr="00CC6320">
        <w:rPr>
          <w:rFonts w:cstheme="minorHAnsi"/>
          <w:sz w:val="24"/>
          <w:szCs w:val="24"/>
        </w:rPr>
        <w:t>)</w:t>
      </w:r>
      <w:r w:rsidR="00D70633" w:rsidRPr="00CC6320"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r w:rsidR="00D70633" w:rsidRPr="00CC6320">
        <w:rPr>
          <w:rFonts w:cstheme="minorHAnsi"/>
          <w:b/>
          <w:bCs/>
          <w:sz w:val="24"/>
          <w:szCs w:val="24"/>
        </w:rPr>
        <w:t xml:space="preserve"> </w:t>
      </w:r>
      <w:r w:rsidR="00D70633" w:rsidRPr="00CC6320">
        <w:rPr>
          <w:rFonts w:cstheme="minorHAnsi"/>
          <w:sz w:val="24"/>
          <w:szCs w:val="24"/>
        </w:rPr>
        <w:t>Torej je p</w:t>
      </w:r>
      <w:r w:rsidR="001943D7" w:rsidRPr="00CC6320">
        <w:rPr>
          <w:rFonts w:cstheme="minorHAnsi"/>
          <w:sz w:val="24"/>
          <w:szCs w:val="24"/>
        </w:rPr>
        <w:t xml:space="preserve">ravico do sobivanja </w:t>
      </w:r>
      <w:r w:rsidR="00DA0BC3" w:rsidRPr="00CC6320">
        <w:rPr>
          <w:rFonts w:cstheme="minorHAnsi"/>
          <w:sz w:val="24"/>
          <w:szCs w:val="24"/>
        </w:rPr>
        <w:t xml:space="preserve">mogoče uveljavljati tudi </w:t>
      </w:r>
      <w:r w:rsidR="00DA0BC3" w:rsidRPr="00CC6320">
        <w:rPr>
          <w:rFonts w:cstheme="minorHAnsi"/>
          <w:b/>
          <w:bCs/>
          <w:sz w:val="24"/>
          <w:szCs w:val="24"/>
        </w:rPr>
        <w:t>za</w:t>
      </w:r>
      <w:r w:rsidR="001943D7" w:rsidRPr="00CC6320">
        <w:rPr>
          <w:rFonts w:cstheme="minorHAnsi"/>
          <w:b/>
          <w:bCs/>
          <w:sz w:val="24"/>
          <w:szCs w:val="24"/>
        </w:rPr>
        <w:t xml:space="preserve"> </w:t>
      </w:r>
      <w:r w:rsidR="002C150C" w:rsidRPr="00CC6320">
        <w:rPr>
          <w:rFonts w:cstheme="minorHAnsi"/>
          <w:b/>
          <w:bCs/>
          <w:sz w:val="24"/>
          <w:szCs w:val="24"/>
        </w:rPr>
        <w:t xml:space="preserve">polnoletne </w:t>
      </w:r>
      <w:r w:rsidR="001943D7" w:rsidRPr="00CC6320">
        <w:rPr>
          <w:rFonts w:cstheme="minorHAnsi"/>
          <w:b/>
          <w:bCs/>
          <w:sz w:val="24"/>
          <w:szCs w:val="24"/>
        </w:rPr>
        <w:t>osebe</w:t>
      </w:r>
      <w:r w:rsidR="00B30166">
        <w:rPr>
          <w:rFonts w:cstheme="minorHAnsi"/>
          <w:b/>
          <w:bCs/>
          <w:sz w:val="24"/>
          <w:szCs w:val="24"/>
        </w:rPr>
        <w:t>.</w:t>
      </w:r>
    </w:p>
    <w:p w14:paraId="03E49EA9" w14:textId="77777777" w:rsidR="003275CA" w:rsidRPr="00CC6320" w:rsidRDefault="003275CA" w:rsidP="00DA4555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3039DD46" w14:textId="410C56EE" w:rsidR="00C57BA6" w:rsidRPr="00CC6320" w:rsidRDefault="001F22F1" w:rsidP="00C57BA6">
      <w:pPr>
        <w:pStyle w:val="Naslov3"/>
        <w:numPr>
          <w:ilvl w:val="0"/>
          <w:numId w:val="21"/>
        </w:numPr>
        <w:spacing w:before="0" w:line="240" w:lineRule="auto"/>
        <w:jc w:val="both"/>
        <w:rPr>
          <w:rFonts w:asciiTheme="minorHAnsi" w:hAnsiTheme="minorHAnsi" w:cstheme="minorHAnsi"/>
        </w:rPr>
      </w:pPr>
      <w:r w:rsidRPr="00CC6320">
        <w:rPr>
          <w:rFonts w:asciiTheme="minorHAnsi" w:hAnsiTheme="minorHAnsi" w:cstheme="minorHAnsi"/>
        </w:rPr>
        <w:t>Sobivanje v zdravstvenem zavodu</w:t>
      </w:r>
      <w:r w:rsidR="001635C9" w:rsidRPr="00CC6320">
        <w:rPr>
          <w:rFonts w:asciiTheme="minorHAnsi" w:hAnsiTheme="minorHAnsi" w:cstheme="minorHAnsi"/>
        </w:rPr>
        <w:t xml:space="preserve"> ali zdravilišču</w:t>
      </w:r>
    </w:p>
    <w:p w14:paraId="116FC11B" w14:textId="77777777" w:rsidR="001635C9" w:rsidRPr="00CC6320" w:rsidRDefault="001635C9" w:rsidP="001635C9">
      <w:pPr>
        <w:pStyle w:val="Brezrazmikov"/>
        <w:rPr>
          <w:rFonts w:cstheme="minorHAnsi"/>
          <w:sz w:val="24"/>
          <w:szCs w:val="24"/>
        </w:rPr>
      </w:pPr>
    </w:p>
    <w:p w14:paraId="6899B192" w14:textId="66370634" w:rsidR="00DA4555" w:rsidRPr="00CC6320" w:rsidRDefault="00173D14" w:rsidP="00DA455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C6320">
        <w:rPr>
          <w:rFonts w:cstheme="minorHAnsi"/>
          <w:sz w:val="24"/>
          <w:szCs w:val="24"/>
        </w:rPr>
        <w:t>Sobivanje pomeni nastanitev (prenočevanje) in prehrano pri izvajalcu</w:t>
      </w:r>
      <w:r w:rsidR="003275CA" w:rsidRPr="00CC6320">
        <w:rPr>
          <w:rFonts w:cstheme="minorHAnsi"/>
          <w:sz w:val="24"/>
          <w:szCs w:val="24"/>
        </w:rPr>
        <w:t>, kjer je otrok hospitaliziran</w:t>
      </w:r>
      <w:proofErr w:type="gramStart"/>
      <w:r w:rsidR="003275CA" w:rsidRPr="00CC6320">
        <w:rPr>
          <w:rFonts w:cstheme="minorHAnsi"/>
          <w:sz w:val="24"/>
          <w:szCs w:val="24"/>
        </w:rPr>
        <w:t xml:space="preserve"> </w:t>
      </w:r>
      <w:r w:rsidR="00C14ACC" w:rsidRPr="00CC6320">
        <w:rPr>
          <w:rFonts w:cstheme="minorHAnsi"/>
          <w:sz w:val="24"/>
          <w:szCs w:val="24"/>
        </w:rPr>
        <w:t>oziroma</w:t>
      </w:r>
      <w:proofErr w:type="gramEnd"/>
      <w:r w:rsidR="00C14ACC" w:rsidRPr="00CC6320">
        <w:rPr>
          <w:rFonts w:cstheme="minorHAnsi"/>
          <w:sz w:val="24"/>
          <w:szCs w:val="24"/>
        </w:rPr>
        <w:t xml:space="preserve"> </w:t>
      </w:r>
      <w:r w:rsidR="003275CA">
        <w:rPr>
          <w:rFonts w:cstheme="minorHAnsi"/>
          <w:sz w:val="24"/>
          <w:szCs w:val="24"/>
        </w:rPr>
        <w:t xml:space="preserve">v </w:t>
      </w:r>
      <w:r w:rsidR="00C14ACC" w:rsidRPr="00CC6320">
        <w:rPr>
          <w:rFonts w:cstheme="minorHAnsi"/>
          <w:sz w:val="24"/>
          <w:szCs w:val="24"/>
        </w:rPr>
        <w:t>zdravilišču</w:t>
      </w:r>
      <w:r w:rsidR="00EA7022">
        <w:rPr>
          <w:rFonts w:cstheme="minorHAnsi"/>
          <w:sz w:val="24"/>
          <w:szCs w:val="24"/>
        </w:rPr>
        <w:t>, če mu je bilo zdravljenje v zdravilišču odobreno z odločbo imenovanega zdravnika ali zdravstvene komisije ZZZS</w:t>
      </w:r>
      <w:r w:rsidR="003275CA">
        <w:rPr>
          <w:rFonts w:cstheme="minorHAnsi"/>
          <w:sz w:val="24"/>
          <w:szCs w:val="24"/>
        </w:rPr>
        <w:t xml:space="preserve">. </w:t>
      </w:r>
      <w:r w:rsidR="00983896" w:rsidRPr="00CC6320">
        <w:rPr>
          <w:rFonts w:cstheme="minorHAnsi"/>
          <w:sz w:val="24"/>
          <w:szCs w:val="24"/>
        </w:rPr>
        <w:t>V</w:t>
      </w:r>
      <w:r w:rsidR="00064C32">
        <w:rPr>
          <w:rFonts w:cstheme="minorHAnsi"/>
          <w:sz w:val="24"/>
          <w:szCs w:val="24"/>
        </w:rPr>
        <w:t xml:space="preserve"> primeru sobivanja v zdravilišču upravičenec lahko uveljavi v</w:t>
      </w:r>
      <w:r w:rsidR="008420CA" w:rsidRPr="00CC6320">
        <w:rPr>
          <w:rFonts w:cstheme="minorHAnsi"/>
          <w:sz w:val="24"/>
          <w:szCs w:val="24"/>
        </w:rPr>
        <w:t>sa tri upravičenja</w:t>
      </w:r>
      <w:r w:rsidR="00983896" w:rsidRPr="00CC6320">
        <w:rPr>
          <w:rFonts w:cstheme="minorHAnsi"/>
          <w:sz w:val="24"/>
          <w:szCs w:val="24"/>
        </w:rPr>
        <w:t xml:space="preserve"> iz naslova sobivanja</w:t>
      </w:r>
      <w:r w:rsidR="00064C32">
        <w:rPr>
          <w:rFonts w:cstheme="minorHAnsi"/>
          <w:sz w:val="24"/>
          <w:szCs w:val="24"/>
        </w:rPr>
        <w:t>.</w:t>
      </w:r>
    </w:p>
    <w:p w14:paraId="7D21862F" w14:textId="0A25AE1E" w:rsidR="00CB7434" w:rsidRPr="00CC6320" w:rsidRDefault="00CB7434" w:rsidP="00DA455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2955DE2" w14:textId="15E86BD6" w:rsidR="00CB7434" w:rsidRPr="00CC6320" w:rsidRDefault="00CB7434" w:rsidP="00CB7434">
      <w:pPr>
        <w:pStyle w:val="Naslov3"/>
        <w:numPr>
          <w:ilvl w:val="0"/>
          <w:numId w:val="21"/>
        </w:numPr>
        <w:rPr>
          <w:rFonts w:asciiTheme="minorHAnsi" w:hAnsiTheme="minorHAnsi" w:cstheme="minorHAnsi"/>
        </w:rPr>
      </w:pPr>
      <w:r w:rsidRPr="00CC6320">
        <w:rPr>
          <w:rFonts w:asciiTheme="minorHAnsi" w:hAnsiTheme="minorHAnsi" w:cstheme="minorHAnsi"/>
        </w:rPr>
        <w:t>Sobivanje v tujini</w:t>
      </w:r>
    </w:p>
    <w:p w14:paraId="6735094D" w14:textId="77777777" w:rsidR="006D46ED" w:rsidRDefault="006D46ED" w:rsidP="006D46ED">
      <w:pPr>
        <w:pStyle w:val="Brezrazmikov"/>
      </w:pPr>
    </w:p>
    <w:p w14:paraId="5359EF71" w14:textId="02117471" w:rsidR="00603EE2" w:rsidRDefault="005E1AFB" w:rsidP="00DC5A1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Upravičenci iz </w:t>
      </w:r>
      <w:r w:rsidR="00FA5B9E">
        <w:rPr>
          <w:rFonts w:cstheme="minorHAnsi"/>
          <w:sz w:val="24"/>
          <w:szCs w:val="24"/>
        </w:rPr>
        <w:t>3.</w:t>
      </w:r>
      <w:r>
        <w:rPr>
          <w:rFonts w:cstheme="minorHAnsi"/>
          <w:sz w:val="24"/>
          <w:szCs w:val="24"/>
        </w:rPr>
        <w:t xml:space="preserve"> točke tega navodila imajo pravico do sobivanja v zdravstvenem zavodu ali zdravilišču tudi v primeru, kadar je bilo otroku oziroma polnoletni osebi iz </w:t>
      </w:r>
      <w:r w:rsidR="00FA5B9E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točke te</w:t>
      </w:r>
      <w:r w:rsidR="00087951">
        <w:rPr>
          <w:rFonts w:cstheme="minorHAnsi"/>
          <w:sz w:val="24"/>
          <w:szCs w:val="24"/>
        </w:rPr>
        <w:t>ga</w:t>
      </w:r>
      <w:r>
        <w:rPr>
          <w:rFonts w:cstheme="minorHAnsi"/>
          <w:sz w:val="24"/>
          <w:szCs w:val="24"/>
        </w:rPr>
        <w:t xml:space="preserve"> navodil</w:t>
      </w:r>
      <w:r w:rsidR="00087951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odobrena pravica do pregleda, preiskave ali zdravljenja v tujini zaradi izčrpanih možnosti zdravljenja v Republiki Sloveniji (to je v primeru iz </w:t>
      </w:r>
      <w:proofErr w:type="spellStart"/>
      <w:r>
        <w:rPr>
          <w:rFonts w:cstheme="minorHAnsi"/>
          <w:sz w:val="24"/>
          <w:szCs w:val="24"/>
        </w:rPr>
        <w:t>44.a</w:t>
      </w:r>
      <w:proofErr w:type="spellEnd"/>
      <w:r>
        <w:rPr>
          <w:rFonts w:cstheme="minorHAnsi"/>
          <w:sz w:val="24"/>
          <w:szCs w:val="24"/>
        </w:rPr>
        <w:t xml:space="preserve"> člena ZZVZZ) oziroma do pregleda, preiskave ali zdravljenja v drugi državi članici Evropske unije, Evropskega gospodarskega prostora ali Švicarski konfederaciji </w:t>
      </w:r>
      <w:r w:rsidR="002048C8">
        <w:rPr>
          <w:rFonts w:cstheme="minorHAnsi"/>
          <w:sz w:val="24"/>
          <w:szCs w:val="24"/>
        </w:rPr>
        <w:t xml:space="preserve">zaradi predolgih čakalnih dob v Sloveniji </w:t>
      </w:r>
      <w:r>
        <w:rPr>
          <w:rFonts w:cstheme="minorHAnsi"/>
          <w:sz w:val="24"/>
          <w:szCs w:val="24"/>
        </w:rPr>
        <w:t xml:space="preserve">(to je v primeru iz </w:t>
      </w:r>
      <w:proofErr w:type="spellStart"/>
      <w:r>
        <w:rPr>
          <w:rFonts w:cstheme="minorHAnsi"/>
          <w:sz w:val="24"/>
          <w:szCs w:val="24"/>
        </w:rPr>
        <w:t>44.b</w:t>
      </w:r>
      <w:proofErr w:type="spellEnd"/>
      <w:r>
        <w:rPr>
          <w:rFonts w:cstheme="minorHAnsi"/>
          <w:sz w:val="24"/>
          <w:szCs w:val="24"/>
        </w:rPr>
        <w:t xml:space="preserve"> člena ZZVZZ). </w:t>
      </w:r>
    </w:p>
    <w:p w14:paraId="08B4CC05" w14:textId="2904C213" w:rsidR="00603EE2" w:rsidRDefault="00603EE2" w:rsidP="00DC5A18">
      <w:pPr>
        <w:jc w:val="both"/>
        <w:rPr>
          <w:rFonts w:cstheme="minorHAnsi"/>
          <w:sz w:val="24"/>
          <w:szCs w:val="24"/>
        </w:rPr>
      </w:pPr>
      <w:r w:rsidRPr="00603EE2">
        <w:rPr>
          <w:rFonts w:cstheme="minorHAnsi"/>
          <w:sz w:val="24"/>
          <w:szCs w:val="24"/>
        </w:rPr>
        <w:t>Upravičenci iz 3. točke tega navodila, ki so slovenske zavarovane osebe</w:t>
      </w:r>
      <w:r>
        <w:rPr>
          <w:rFonts w:cstheme="minorHAnsi"/>
          <w:sz w:val="24"/>
          <w:szCs w:val="24"/>
        </w:rPr>
        <w:t xml:space="preserve"> in stalno prebivajo v </w:t>
      </w:r>
      <w:r w:rsidR="00F508A5">
        <w:rPr>
          <w:rFonts w:cstheme="minorHAnsi"/>
          <w:sz w:val="24"/>
          <w:szCs w:val="24"/>
        </w:rPr>
        <w:t>drugi državi članici EU, EGP, Švici ali državi</w:t>
      </w:r>
      <w:proofErr w:type="gramStart"/>
      <w:r w:rsidR="00F508A5">
        <w:rPr>
          <w:rFonts w:cstheme="minorHAnsi"/>
          <w:sz w:val="24"/>
          <w:szCs w:val="24"/>
        </w:rPr>
        <w:t xml:space="preserve"> s</w:t>
      </w:r>
      <w:proofErr w:type="gramEnd"/>
      <w:r w:rsidR="00F508A5">
        <w:rPr>
          <w:rFonts w:cstheme="minorHAnsi"/>
          <w:sz w:val="24"/>
          <w:szCs w:val="24"/>
        </w:rPr>
        <w:t xml:space="preserve"> katero ima RS sklenjen bilateralni sporazum</w:t>
      </w:r>
      <w:r>
        <w:rPr>
          <w:rFonts w:cstheme="minorHAnsi"/>
          <w:sz w:val="24"/>
          <w:szCs w:val="24"/>
        </w:rPr>
        <w:t>,</w:t>
      </w:r>
      <w:r w:rsidRPr="00603EE2">
        <w:rPr>
          <w:rFonts w:cstheme="minorHAnsi"/>
          <w:sz w:val="24"/>
          <w:szCs w:val="24"/>
        </w:rPr>
        <w:t xml:space="preserve"> imajo pravico do sobivanja v zdravstvenem zavodu ali zdravilišču</w:t>
      </w:r>
      <w:r>
        <w:rPr>
          <w:rFonts w:cstheme="minorHAnsi"/>
          <w:sz w:val="24"/>
          <w:szCs w:val="24"/>
        </w:rPr>
        <w:t xml:space="preserve"> v državi stalnega prebivališča</w:t>
      </w:r>
      <w:r w:rsidRPr="00603EE2">
        <w:rPr>
          <w:rFonts w:cstheme="minorHAnsi"/>
          <w:sz w:val="24"/>
          <w:szCs w:val="24"/>
        </w:rPr>
        <w:t xml:space="preserve"> v primeru,</w:t>
      </w:r>
      <w:r>
        <w:rPr>
          <w:rFonts w:cstheme="minorHAnsi"/>
          <w:sz w:val="24"/>
          <w:szCs w:val="24"/>
        </w:rPr>
        <w:t xml:space="preserve"> kadar je otrok oziroma polnoletna oseba iz 4. točke tega navodila slovenska zavarovana oseba in stalno prebiva </w:t>
      </w:r>
      <w:bookmarkStart w:id="2" w:name="_Hlk88040973"/>
      <w:r w:rsidR="00F86597">
        <w:rPr>
          <w:rFonts w:cstheme="minorHAnsi"/>
          <w:sz w:val="24"/>
          <w:szCs w:val="24"/>
        </w:rPr>
        <w:t xml:space="preserve">v </w:t>
      </w:r>
      <w:r w:rsidR="00F508A5">
        <w:rPr>
          <w:rFonts w:cstheme="minorHAnsi"/>
          <w:sz w:val="24"/>
          <w:szCs w:val="24"/>
        </w:rPr>
        <w:t>drugi državi članici EU, EGP, Švici ali državi s katero ima RS sklenjen bilateralni sporazum.</w:t>
      </w:r>
      <w:bookmarkEnd w:id="2"/>
    </w:p>
    <w:p w14:paraId="79B778A8" w14:textId="2C4B6CEC" w:rsidR="005E1AFB" w:rsidRDefault="005E1AFB" w:rsidP="00DC5A1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Navedeni upravičenci imajo v primeru uveljavljanja pravice do sobivanja iz te točke navodil </w:t>
      </w:r>
      <w:r w:rsidR="007D0C17">
        <w:rPr>
          <w:rFonts w:cstheme="minorHAnsi"/>
          <w:sz w:val="24"/>
          <w:szCs w:val="24"/>
        </w:rPr>
        <w:t xml:space="preserve">(v nadaljnjem besedilu: sobivanje v tujini) </w:t>
      </w:r>
      <w:r>
        <w:rPr>
          <w:rFonts w:cstheme="minorHAnsi"/>
          <w:sz w:val="24"/>
          <w:szCs w:val="24"/>
        </w:rPr>
        <w:t>enake pravice, kot jih imajo upravičenci, ki uveljavljajo pravico do sobivanja v Republiki Sloveniji</w:t>
      </w:r>
      <w:r w:rsidR="00477F8E">
        <w:rPr>
          <w:rFonts w:cstheme="minorHAnsi"/>
          <w:sz w:val="24"/>
          <w:szCs w:val="24"/>
        </w:rPr>
        <w:t>.</w:t>
      </w:r>
      <w:r w:rsidR="0065204B">
        <w:rPr>
          <w:rFonts w:cstheme="minorHAnsi"/>
          <w:sz w:val="24"/>
          <w:szCs w:val="24"/>
        </w:rPr>
        <w:t xml:space="preserve"> </w:t>
      </w:r>
    </w:p>
    <w:p w14:paraId="742FAB1C" w14:textId="50ADFF88" w:rsidR="005E1AFB" w:rsidRDefault="005E1AFB" w:rsidP="00DC5A1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Zakon pa izrecno izključuje pravico do sobivanja staršev ob bolnem otroku v zdravstvenem zavodu ali zdravilišču v primeru, da gre za uveljavljanje pravice iz </w:t>
      </w:r>
      <w:proofErr w:type="spellStart"/>
      <w:r>
        <w:rPr>
          <w:rFonts w:cstheme="minorHAnsi"/>
          <w:sz w:val="24"/>
          <w:szCs w:val="24"/>
        </w:rPr>
        <w:t>44.c</w:t>
      </w:r>
      <w:proofErr w:type="spellEnd"/>
      <w:r>
        <w:rPr>
          <w:rFonts w:cstheme="minorHAnsi"/>
          <w:sz w:val="24"/>
          <w:szCs w:val="24"/>
        </w:rPr>
        <w:t xml:space="preserve"> člena ZZVZZ</w:t>
      </w:r>
      <w:r w:rsidR="002048C8">
        <w:rPr>
          <w:rFonts w:cstheme="minorHAnsi"/>
          <w:sz w:val="24"/>
          <w:szCs w:val="24"/>
        </w:rPr>
        <w:t>, torej uveljavljanja zdravljenja v drugi državi članici Evropske unije na podlagi napotnice izbranega oziroma napotnega zdravnika iz Slovenije oziroma na podlagi predhodne odobritve ZZZS.</w:t>
      </w:r>
    </w:p>
    <w:p w14:paraId="12A82FD9" w14:textId="77777777" w:rsidR="006D46ED" w:rsidRPr="00CC6320" w:rsidRDefault="006D46ED" w:rsidP="00DC5A18">
      <w:pPr>
        <w:jc w:val="both"/>
        <w:rPr>
          <w:rFonts w:cstheme="minorHAnsi"/>
          <w:sz w:val="24"/>
          <w:szCs w:val="24"/>
        </w:rPr>
      </w:pPr>
    </w:p>
    <w:p w14:paraId="1051451B" w14:textId="18487181" w:rsidR="00F60BC2" w:rsidRPr="00CC6320" w:rsidRDefault="00173D14" w:rsidP="00F95D9C">
      <w:pPr>
        <w:pStyle w:val="Naslov3"/>
        <w:numPr>
          <w:ilvl w:val="0"/>
          <w:numId w:val="21"/>
        </w:numPr>
        <w:spacing w:before="0" w:line="240" w:lineRule="auto"/>
        <w:rPr>
          <w:rFonts w:asciiTheme="minorHAnsi" w:hAnsiTheme="minorHAnsi" w:cstheme="minorHAnsi"/>
        </w:rPr>
      </w:pPr>
      <w:r w:rsidRPr="00CC6320">
        <w:rPr>
          <w:rFonts w:asciiTheme="minorHAnsi" w:hAnsiTheme="minorHAnsi" w:cstheme="minorHAnsi"/>
        </w:rPr>
        <w:t>Podrobnejš</w:t>
      </w:r>
      <w:r w:rsidR="00DA4555" w:rsidRPr="00CC6320">
        <w:rPr>
          <w:rFonts w:asciiTheme="minorHAnsi" w:hAnsiTheme="minorHAnsi" w:cstheme="minorHAnsi"/>
        </w:rPr>
        <w:t>a navodila</w:t>
      </w:r>
      <w:r w:rsidRPr="00CC6320">
        <w:rPr>
          <w:rFonts w:asciiTheme="minorHAnsi" w:hAnsiTheme="minorHAnsi" w:cstheme="minorHAnsi"/>
        </w:rPr>
        <w:t xml:space="preserve"> glede posameznih upravičenj</w:t>
      </w:r>
    </w:p>
    <w:p w14:paraId="037A0BD1" w14:textId="77777777" w:rsidR="00DA4555" w:rsidRPr="00CC6320" w:rsidRDefault="00DA4555" w:rsidP="00F95D9C">
      <w:pPr>
        <w:spacing w:after="0" w:line="240" w:lineRule="auto"/>
        <w:rPr>
          <w:rFonts w:cstheme="minorHAnsi"/>
          <w:sz w:val="24"/>
          <w:szCs w:val="24"/>
        </w:rPr>
      </w:pPr>
    </w:p>
    <w:p w14:paraId="2A07B499" w14:textId="1089C22C" w:rsidR="00173D14" w:rsidRPr="00CC6320" w:rsidRDefault="00DA4555" w:rsidP="00F95D9C">
      <w:pPr>
        <w:pStyle w:val="Naslov4"/>
        <w:numPr>
          <w:ilvl w:val="1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CC6320">
        <w:rPr>
          <w:rFonts w:asciiTheme="minorHAnsi" w:hAnsiTheme="minorHAnsi" w:cstheme="minorHAnsi"/>
          <w:sz w:val="24"/>
          <w:szCs w:val="24"/>
        </w:rPr>
        <w:t xml:space="preserve">Kritje stroškov nastanitve in prehrane </w:t>
      </w:r>
    </w:p>
    <w:p w14:paraId="185A24CF" w14:textId="77777777" w:rsidR="00DB37FE" w:rsidRPr="00CC6320" w:rsidRDefault="00DB37FE" w:rsidP="00F95D9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99E31D1" w14:textId="143421F3" w:rsidR="00976530" w:rsidRPr="00976530" w:rsidRDefault="00976530" w:rsidP="009765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76530">
        <w:rPr>
          <w:rFonts w:cstheme="minorHAnsi"/>
          <w:color w:val="000000"/>
          <w:sz w:val="24"/>
          <w:szCs w:val="24"/>
        </w:rPr>
        <w:t>Sobivanje pogodbeni izvajalec (bolnišnica, zdravilišče) zagotovi v breme obveznega zdravstvenega zavarovanja.</w:t>
      </w:r>
    </w:p>
    <w:p w14:paraId="44EEDEAF" w14:textId="1AE1B718" w:rsidR="00847B1B" w:rsidRPr="00CC6320" w:rsidRDefault="00847B1B" w:rsidP="00F95D9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7B84E1C" w14:textId="02AEA81E" w:rsidR="00254F69" w:rsidRDefault="00173D14" w:rsidP="00F95D9C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CC6320">
        <w:rPr>
          <w:rFonts w:cstheme="minorHAnsi"/>
          <w:sz w:val="24"/>
          <w:szCs w:val="24"/>
        </w:rPr>
        <w:t xml:space="preserve">Nastanitev je dolžan zagotoviti izvajalec v okviru svojih prostorskih zmožnosti. </w:t>
      </w:r>
      <w:r w:rsidR="00DA4555" w:rsidRPr="00CC6320">
        <w:rPr>
          <w:rFonts w:cstheme="minorHAnsi"/>
          <w:color w:val="000000" w:themeColor="text1"/>
          <w:sz w:val="24"/>
          <w:szCs w:val="24"/>
        </w:rPr>
        <w:t xml:space="preserve">Če izvajalec zaradi omejenih prostorskih zmogljivosti ne more zagotoviti nastanitve </w:t>
      </w:r>
      <w:r w:rsidR="00C65D10">
        <w:rPr>
          <w:rFonts w:cstheme="minorHAnsi"/>
          <w:color w:val="000000" w:themeColor="text1"/>
          <w:sz w:val="24"/>
          <w:szCs w:val="24"/>
        </w:rPr>
        <w:t>upravičenc</w:t>
      </w:r>
      <w:r w:rsidR="00C65D10" w:rsidRPr="00CC6320">
        <w:rPr>
          <w:rFonts w:cstheme="minorHAnsi"/>
          <w:color w:val="000000" w:themeColor="text1"/>
          <w:sz w:val="24"/>
          <w:szCs w:val="24"/>
        </w:rPr>
        <w:t>u</w:t>
      </w:r>
      <w:r w:rsidR="00DA4555" w:rsidRPr="00CC6320">
        <w:rPr>
          <w:rFonts w:cstheme="minorHAnsi"/>
          <w:color w:val="000000" w:themeColor="text1"/>
          <w:sz w:val="24"/>
          <w:szCs w:val="24"/>
        </w:rPr>
        <w:t xml:space="preserve">, prednost pri nastanitvi presoja glede na zdravstveno stanje in starost otroka, krajevno oddaljenost od prijavljenega prebivališča otroka ali </w:t>
      </w:r>
      <w:r w:rsidR="00C65D10">
        <w:rPr>
          <w:rFonts w:cstheme="minorHAnsi"/>
          <w:color w:val="000000" w:themeColor="text1"/>
          <w:sz w:val="24"/>
          <w:szCs w:val="24"/>
        </w:rPr>
        <w:t>upravičenca</w:t>
      </w:r>
      <w:r w:rsidR="00C65D10" w:rsidRPr="00CC6320">
        <w:rPr>
          <w:rFonts w:cstheme="minorHAnsi"/>
          <w:color w:val="000000" w:themeColor="text1"/>
          <w:sz w:val="24"/>
          <w:szCs w:val="24"/>
        </w:rPr>
        <w:t xml:space="preserve"> </w:t>
      </w:r>
      <w:r w:rsidR="00DA4555" w:rsidRPr="00CC6320">
        <w:rPr>
          <w:rFonts w:cstheme="minorHAnsi"/>
          <w:color w:val="000000" w:themeColor="text1"/>
          <w:sz w:val="24"/>
          <w:szCs w:val="24"/>
        </w:rPr>
        <w:t xml:space="preserve">in obstoj posebnih potreb otroka. </w:t>
      </w:r>
    </w:p>
    <w:p w14:paraId="7EE87EBA" w14:textId="3852AEC4" w:rsidR="007327D4" w:rsidRDefault="007327D4" w:rsidP="00F95D9C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57075F28" w14:textId="54173386" w:rsidR="007327D4" w:rsidRPr="007327D4" w:rsidRDefault="007327D4" w:rsidP="00F95D9C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327D4">
        <w:rPr>
          <w:sz w:val="24"/>
          <w:szCs w:val="24"/>
        </w:rPr>
        <w:t>V primeru pravice do sobivanja v tujini so upravičenci upravičeni do dnevnic</w:t>
      </w:r>
      <w:r w:rsidR="00FA5B9E">
        <w:rPr>
          <w:sz w:val="24"/>
          <w:szCs w:val="24"/>
        </w:rPr>
        <w:t xml:space="preserve">, pod enakimi pogoji in v enaki višini, kot to velja </w:t>
      </w:r>
      <w:r w:rsidRPr="007327D4">
        <w:rPr>
          <w:sz w:val="24"/>
          <w:szCs w:val="24"/>
        </w:rPr>
        <w:t>za primere povračil potnih stroškov zdravljenja v tujini. Navedeno pa ne velja v primerih, kadar ZZZS za namen kritja stroškov sobivanja izvajalcu v tujini izda ustrezno listino.</w:t>
      </w:r>
    </w:p>
    <w:p w14:paraId="453B8663" w14:textId="77777777" w:rsidR="00983896" w:rsidRPr="00CC6320" w:rsidRDefault="00983896" w:rsidP="00F95D9C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0E172096" w14:textId="2B9DD7FC" w:rsidR="00E84591" w:rsidRPr="00CC6320" w:rsidRDefault="00C27066" w:rsidP="00E84591">
      <w:pPr>
        <w:pStyle w:val="Naslov4"/>
        <w:numPr>
          <w:ilvl w:val="1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CC6320">
        <w:rPr>
          <w:rFonts w:asciiTheme="minorHAnsi" w:hAnsiTheme="minorHAnsi" w:cstheme="minorHAnsi"/>
          <w:sz w:val="24"/>
          <w:szCs w:val="24"/>
        </w:rPr>
        <w:t>U</w:t>
      </w:r>
      <w:r w:rsidR="006A261C" w:rsidRPr="00CC6320">
        <w:rPr>
          <w:rFonts w:asciiTheme="minorHAnsi" w:hAnsiTheme="minorHAnsi" w:cstheme="minorHAnsi"/>
          <w:sz w:val="24"/>
          <w:szCs w:val="24"/>
        </w:rPr>
        <w:t>veljavljanje u</w:t>
      </w:r>
      <w:r w:rsidRPr="00CC6320">
        <w:rPr>
          <w:rFonts w:asciiTheme="minorHAnsi" w:hAnsiTheme="minorHAnsi" w:cstheme="minorHAnsi"/>
          <w:sz w:val="24"/>
          <w:szCs w:val="24"/>
        </w:rPr>
        <w:t>pravičen</w:t>
      </w:r>
      <w:r w:rsidR="006A261C" w:rsidRPr="00CC6320">
        <w:rPr>
          <w:rFonts w:asciiTheme="minorHAnsi" w:hAnsiTheme="minorHAnsi" w:cstheme="minorHAnsi"/>
          <w:sz w:val="24"/>
          <w:szCs w:val="24"/>
        </w:rPr>
        <w:t>e</w:t>
      </w:r>
      <w:r w:rsidRPr="00CC6320">
        <w:rPr>
          <w:rFonts w:asciiTheme="minorHAnsi" w:hAnsiTheme="minorHAnsi" w:cstheme="minorHAnsi"/>
          <w:sz w:val="24"/>
          <w:szCs w:val="24"/>
        </w:rPr>
        <w:t xml:space="preserve"> zadržanost</w:t>
      </w:r>
      <w:r w:rsidR="006A261C" w:rsidRPr="00CC6320">
        <w:rPr>
          <w:rFonts w:asciiTheme="minorHAnsi" w:hAnsiTheme="minorHAnsi" w:cstheme="minorHAnsi"/>
          <w:sz w:val="24"/>
          <w:szCs w:val="24"/>
        </w:rPr>
        <w:t>i</w:t>
      </w:r>
      <w:r w:rsidRPr="00CC6320">
        <w:rPr>
          <w:rFonts w:asciiTheme="minorHAnsi" w:hAnsiTheme="minorHAnsi" w:cstheme="minorHAnsi"/>
          <w:sz w:val="24"/>
          <w:szCs w:val="24"/>
        </w:rPr>
        <w:t xml:space="preserve"> od dela </w:t>
      </w:r>
    </w:p>
    <w:p w14:paraId="5E5A5C39" w14:textId="77777777" w:rsidR="005E040B" w:rsidRPr="00CC6320" w:rsidRDefault="005E040B" w:rsidP="00DA455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3574B41" w14:textId="2D123125" w:rsidR="00033FE2" w:rsidRPr="00CC6320" w:rsidRDefault="00C14ACC" w:rsidP="00DA4555">
      <w:pPr>
        <w:spacing w:after="0" w:line="240" w:lineRule="auto"/>
        <w:jc w:val="both"/>
        <w:rPr>
          <w:rFonts w:cstheme="minorHAnsi"/>
          <w:strike/>
          <w:color w:val="000000" w:themeColor="text1"/>
          <w:sz w:val="24"/>
          <w:szCs w:val="24"/>
        </w:rPr>
      </w:pPr>
      <w:r w:rsidRPr="00CC6320">
        <w:rPr>
          <w:rFonts w:cstheme="minorHAnsi"/>
          <w:sz w:val="24"/>
          <w:szCs w:val="24"/>
        </w:rPr>
        <w:t>Upravičenec do nadomestila (v nadaljevanju: z</w:t>
      </w:r>
      <w:r w:rsidR="00033FE2" w:rsidRPr="00CC6320">
        <w:rPr>
          <w:rFonts w:cstheme="minorHAnsi"/>
          <w:sz w:val="24"/>
          <w:szCs w:val="24"/>
        </w:rPr>
        <w:t>avarovanec</w:t>
      </w:r>
      <w:r w:rsidRPr="00CC6320">
        <w:rPr>
          <w:rFonts w:cstheme="minorHAnsi"/>
          <w:sz w:val="24"/>
          <w:szCs w:val="24"/>
        </w:rPr>
        <w:t>)</w:t>
      </w:r>
      <w:r w:rsidR="00033FE2" w:rsidRPr="00CC6320">
        <w:rPr>
          <w:rFonts w:cstheme="minorHAnsi"/>
          <w:sz w:val="24"/>
          <w:szCs w:val="24"/>
        </w:rPr>
        <w:t xml:space="preserve"> je upravičen do </w:t>
      </w:r>
      <w:r w:rsidR="00DA4555" w:rsidRPr="00CC6320">
        <w:rPr>
          <w:rFonts w:cstheme="minorHAnsi"/>
          <w:sz w:val="24"/>
          <w:szCs w:val="24"/>
        </w:rPr>
        <w:t xml:space="preserve">zadržanosti od dela zaradi </w:t>
      </w:r>
      <w:r w:rsidR="00033FE2" w:rsidRPr="00CC6320">
        <w:rPr>
          <w:rFonts w:cstheme="minorHAnsi"/>
          <w:sz w:val="24"/>
          <w:szCs w:val="24"/>
        </w:rPr>
        <w:t xml:space="preserve">sobivanja </w:t>
      </w:r>
      <w:r w:rsidR="00033FE2" w:rsidRPr="00CC6320">
        <w:rPr>
          <w:rFonts w:cstheme="minorHAnsi"/>
          <w:b/>
          <w:bCs/>
          <w:sz w:val="24"/>
          <w:szCs w:val="24"/>
        </w:rPr>
        <w:t xml:space="preserve">zgolj za tiste dni, ko prenoči v bolnišnici </w:t>
      </w:r>
      <w:r w:rsidRPr="00CC6320">
        <w:rPr>
          <w:rFonts w:cstheme="minorHAnsi"/>
          <w:b/>
          <w:bCs/>
          <w:sz w:val="24"/>
          <w:szCs w:val="24"/>
        </w:rPr>
        <w:t>ali zdravilišču ter za zadnji dan hospitalizacije oziroma zadnji dan zdraviliškega zdravljenja otroka</w:t>
      </w:r>
      <w:r w:rsidR="00033FE2" w:rsidRPr="00CC6320">
        <w:rPr>
          <w:rFonts w:cstheme="minorHAnsi"/>
          <w:b/>
          <w:bCs/>
          <w:sz w:val="24"/>
          <w:szCs w:val="24"/>
        </w:rPr>
        <w:t>.</w:t>
      </w:r>
      <w:r w:rsidR="00033FE2" w:rsidRPr="00CC6320">
        <w:rPr>
          <w:rFonts w:cstheme="minorHAnsi"/>
          <w:sz w:val="24"/>
          <w:szCs w:val="24"/>
        </w:rPr>
        <w:t xml:space="preserve"> </w:t>
      </w:r>
      <w:r w:rsidR="00E03CCB" w:rsidRPr="00CC6320">
        <w:rPr>
          <w:rFonts w:cstheme="minorHAnsi"/>
          <w:sz w:val="24"/>
          <w:szCs w:val="24"/>
        </w:rPr>
        <w:t xml:space="preserve">Upravičeno zadržanost od dela za čas </w:t>
      </w:r>
      <w:r w:rsidR="00067D24" w:rsidRPr="00CC6320">
        <w:rPr>
          <w:rFonts w:cstheme="minorHAnsi"/>
          <w:color w:val="000000" w:themeColor="text1"/>
          <w:sz w:val="24"/>
          <w:szCs w:val="24"/>
        </w:rPr>
        <w:t xml:space="preserve">morebitnega </w:t>
      </w:r>
      <w:r w:rsidR="00E03CCB" w:rsidRPr="00CC6320">
        <w:rPr>
          <w:rFonts w:cstheme="minorHAnsi"/>
          <w:sz w:val="24"/>
          <w:szCs w:val="24"/>
        </w:rPr>
        <w:t xml:space="preserve">začasnega odpusta ureja </w:t>
      </w:r>
      <w:r w:rsidRPr="00CC6320">
        <w:rPr>
          <w:rFonts w:cstheme="minorHAnsi"/>
          <w:sz w:val="24"/>
          <w:szCs w:val="24"/>
        </w:rPr>
        <w:t xml:space="preserve">zavarovanec </w:t>
      </w:r>
      <w:r w:rsidR="00E03CCB" w:rsidRPr="00CC6320">
        <w:rPr>
          <w:rFonts w:cstheme="minorHAnsi"/>
          <w:sz w:val="24"/>
          <w:szCs w:val="24"/>
        </w:rPr>
        <w:t>pri pediatru</w:t>
      </w:r>
      <w:r w:rsidR="00FA5E9C" w:rsidRPr="00CC6320">
        <w:rPr>
          <w:rFonts w:cstheme="minorHAnsi"/>
          <w:sz w:val="24"/>
          <w:szCs w:val="24"/>
        </w:rPr>
        <w:t xml:space="preserve"> </w:t>
      </w:r>
      <w:r w:rsidR="00FA5E9C" w:rsidRPr="00CC6320">
        <w:rPr>
          <w:rFonts w:cstheme="minorHAnsi"/>
          <w:color w:val="000000" w:themeColor="text1"/>
          <w:sz w:val="24"/>
          <w:szCs w:val="24"/>
        </w:rPr>
        <w:t>(na podlag</w:t>
      </w:r>
      <w:r w:rsidR="006579BC" w:rsidRPr="00CC6320">
        <w:rPr>
          <w:rFonts w:cstheme="minorHAnsi"/>
          <w:color w:val="000000" w:themeColor="text1"/>
          <w:sz w:val="24"/>
          <w:szCs w:val="24"/>
        </w:rPr>
        <w:t xml:space="preserve">i </w:t>
      </w:r>
      <w:r w:rsidR="00FA5E9C" w:rsidRPr="00CC6320">
        <w:rPr>
          <w:rFonts w:cstheme="minorHAnsi"/>
          <w:color w:val="000000" w:themeColor="text1"/>
          <w:sz w:val="24"/>
          <w:szCs w:val="24"/>
        </w:rPr>
        <w:t>potrdila o začasnem odpustu)</w:t>
      </w:r>
      <w:r w:rsidR="00E03CCB" w:rsidRPr="00CC6320">
        <w:rPr>
          <w:rFonts w:cstheme="minorHAnsi"/>
          <w:color w:val="000000" w:themeColor="text1"/>
          <w:sz w:val="24"/>
          <w:szCs w:val="24"/>
        </w:rPr>
        <w:t xml:space="preserve">, ki mu za ta čas odobri nego, če je ta potrebna. </w:t>
      </w:r>
    </w:p>
    <w:p w14:paraId="7D842371" w14:textId="77777777" w:rsidR="00F95D9C" w:rsidRPr="00CC6320" w:rsidRDefault="00F95D9C" w:rsidP="00F95D9C">
      <w:pPr>
        <w:spacing w:after="0" w:line="240" w:lineRule="auto"/>
        <w:jc w:val="both"/>
        <w:rPr>
          <w:rFonts w:cstheme="minorHAnsi"/>
          <w:strike/>
          <w:color w:val="FF0000"/>
          <w:sz w:val="24"/>
          <w:szCs w:val="24"/>
        </w:rPr>
      </w:pPr>
    </w:p>
    <w:p w14:paraId="5F81B284" w14:textId="77777777" w:rsidR="00F508A5" w:rsidRDefault="00C27066" w:rsidP="004113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20521B">
        <w:rPr>
          <w:rFonts w:cstheme="minorHAnsi"/>
          <w:sz w:val="24"/>
          <w:szCs w:val="24"/>
        </w:rPr>
        <w:t xml:space="preserve">Zavarovanec upravičeno zadržanost od dela in s tem tudi ustrezno izplačilo nadomestila uveljavlja </w:t>
      </w:r>
      <w:r w:rsidRPr="0020521B">
        <w:rPr>
          <w:rFonts w:cstheme="minorHAnsi"/>
          <w:b/>
          <w:bCs/>
          <w:sz w:val="24"/>
          <w:szCs w:val="24"/>
        </w:rPr>
        <w:t>na podlagi p</w:t>
      </w:r>
      <w:r w:rsidR="001F22F1" w:rsidRPr="0020521B">
        <w:rPr>
          <w:rFonts w:cstheme="minorHAnsi"/>
          <w:b/>
          <w:bCs/>
          <w:sz w:val="24"/>
          <w:szCs w:val="24"/>
        </w:rPr>
        <w:t>otrdil</w:t>
      </w:r>
      <w:r w:rsidRPr="0020521B">
        <w:rPr>
          <w:rFonts w:cstheme="minorHAnsi"/>
          <w:b/>
          <w:bCs/>
          <w:sz w:val="24"/>
          <w:szCs w:val="24"/>
        </w:rPr>
        <w:t>a</w:t>
      </w:r>
      <w:r w:rsidR="00C82652" w:rsidRPr="0020521B">
        <w:rPr>
          <w:rFonts w:cstheme="minorHAnsi"/>
          <w:b/>
          <w:bCs/>
          <w:sz w:val="24"/>
          <w:szCs w:val="24"/>
        </w:rPr>
        <w:t xml:space="preserve"> o sobivanju</w:t>
      </w:r>
      <w:r w:rsidR="001F22F1" w:rsidRPr="0020521B">
        <w:rPr>
          <w:rFonts w:cstheme="minorHAnsi"/>
          <w:b/>
          <w:bCs/>
          <w:sz w:val="24"/>
          <w:szCs w:val="24"/>
        </w:rPr>
        <w:t xml:space="preserve">, </w:t>
      </w:r>
      <w:r w:rsidRPr="0020521B">
        <w:rPr>
          <w:rFonts w:cstheme="minorHAnsi"/>
          <w:b/>
          <w:bCs/>
          <w:sz w:val="24"/>
          <w:szCs w:val="24"/>
        </w:rPr>
        <w:t xml:space="preserve">ki ga </w:t>
      </w:r>
      <w:r w:rsidR="001F22F1" w:rsidRPr="0020521B">
        <w:rPr>
          <w:rFonts w:cstheme="minorHAnsi"/>
          <w:b/>
          <w:bCs/>
          <w:sz w:val="24"/>
          <w:szCs w:val="24"/>
        </w:rPr>
        <w:t xml:space="preserve">izda </w:t>
      </w:r>
      <w:r w:rsidR="00AF1A2C" w:rsidRPr="0020521B">
        <w:rPr>
          <w:rFonts w:cstheme="minorHAnsi"/>
          <w:b/>
          <w:bCs/>
          <w:color w:val="000000" w:themeColor="text1"/>
          <w:sz w:val="24"/>
          <w:szCs w:val="24"/>
        </w:rPr>
        <w:t>bolnišnica</w:t>
      </w:r>
      <w:r w:rsidR="003275CA" w:rsidRPr="0020521B">
        <w:rPr>
          <w:rFonts w:cstheme="minorHAnsi"/>
          <w:b/>
          <w:bCs/>
          <w:color w:val="000000" w:themeColor="text1"/>
          <w:sz w:val="24"/>
          <w:szCs w:val="24"/>
        </w:rPr>
        <w:t xml:space="preserve"> ali zdravilišče</w:t>
      </w:r>
      <w:r w:rsidR="0020521B" w:rsidRPr="0020521B">
        <w:rPr>
          <w:rFonts w:cstheme="minorHAnsi"/>
          <w:b/>
          <w:bCs/>
          <w:color w:val="000000" w:themeColor="text1"/>
          <w:sz w:val="24"/>
          <w:szCs w:val="24"/>
        </w:rPr>
        <w:t xml:space="preserve">. </w:t>
      </w:r>
      <w:r w:rsidR="0020521B" w:rsidRPr="0020521B">
        <w:rPr>
          <w:rFonts w:cstheme="minorHAnsi"/>
          <w:color w:val="000000"/>
          <w:sz w:val="24"/>
          <w:szCs w:val="24"/>
        </w:rPr>
        <w:t xml:space="preserve">Potrdilo se izda ob zaključku sobivanja (če je bilo sobivanje znotraj enega koledarskega meseca – npr. od 20. 4. 2021 do </w:t>
      </w:r>
      <w:r w:rsidR="00411327">
        <w:rPr>
          <w:rFonts w:cstheme="minorHAnsi"/>
          <w:color w:val="000000"/>
          <w:sz w:val="24"/>
          <w:szCs w:val="24"/>
        </w:rPr>
        <w:t>25</w:t>
      </w:r>
      <w:r w:rsidR="0020521B" w:rsidRPr="0020521B">
        <w:rPr>
          <w:rFonts w:cstheme="minorHAnsi"/>
          <w:color w:val="000000"/>
          <w:sz w:val="24"/>
          <w:szCs w:val="24"/>
        </w:rPr>
        <w:t>.</w:t>
      </w:r>
      <w:r w:rsidR="0063186F">
        <w:rPr>
          <w:rFonts w:cstheme="minorHAnsi"/>
          <w:color w:val="000000"/>
          <w:sz w:val="24"/>
          <w:szCs w:val="24"/>
        </w:rPr>
        <w:t xml:space="preserve"> </w:t>
      </w:r>
      <w:r w:rsidR="0020521B" w:rsidRPr="0020521B">
        <w:rPr>
          <w:rFonts w:cstheme="minorHAnsi"/>
          <w:color w:val="000000"/>
          <w:sz w:val="24"/>
          <w:szCs w:val="24"/>
        </w:rPr>
        <w:t>4.</w:t>
      </w:r>
      <w:r w:rsidR="00411327">
        <w:rPr>
          <w:rFonts w:cstheme="minorHAnsi"/>
          <w:color w:val="000000"/>
          <w:sz w:val="24"/>
          <w:szCs w:val="24"/>
        </w:rPr>
        <w:t xml:space="preserve"> </w:t>
      </w:r>
      <w:r w:rsidR="0020521B" w:rsidRPr="0020521B">
        <w:rPr>
          <w:rFonts w:cstheme="minorHAnsi"/>
          <w:color w:val="000000"/>
          <w:sz w:val="24"/>
          <w:szCs w:val="24"/>
        </w:rPr>
        <w:t>2021). Če pa je upravičenec sobival ob prehodu iz enega v drug mesec</w:t>
      </w:r>
      <w:r w:rsidR="0020521B">
        <w:rPr>
          <w:rFonts w:cstheme="minorHAnsi"/>
          <w:color w:val="000000"/>
          <w:sz w:val="24"/>
          <w:szCs w:val="24"/>
        </w:rPr>
        <w:t xml:space="preserve"> (npr. od 20. 4. 2021 do </w:t>
      </w:r>
      <w:r w:rsidR="0063186F">
        <w:rPr>
          <w:rFonts w:cstheme="minorHAnsi"/>
          <w:color w:val="000000"/>
          <w:sz w:val="24"/>
          <w:szCs w:val="24"/>
        </w:rPr>
        <w:t>10</w:t>
      </w:r>
      <w:r w:rsidR="0020521B">
        <w:rPr>
          <w:rFonts w:cstheme="minorHAnsi"/>
          <w:color w:val="000000"/>
          <w:sz w:val="24"/>
          <w:szCs w:val="24"/>
        </w:rPr>
        <w:t xml:space="preserve">. </w:t>
      </w:r>
      <w:r w:rsidR="0063186F">
        <w:rPr>
          <w:rFonts w:cstheme="minorHAnsi"/>
          <w:color w:val="000000"/>
          <w:sz w:val="24"/>
          <w:szCs w:val="24"/>
        </w:rPr>
        <w:t>5</w:t>
      </w:r>
      <w:r w:rsidR="0020521B">
        <w:rPr>
          <w:rFonts w:cstheme="minorHAnsi"/>
          <w:color w:val="000000"/>
          <w:sz w:val="24"/>
          <w:szCs w:val="24"/>
        </w:rPr>
        <w:t>. 2021</w:t>
      </w:r>
      <w:r w:rsidR="00411327">
        <w:rPr>
          <w:rFonts w:cstheme="minorHAnsi"/>
          <w:color w:val="000000"/>
          <w:sz w:val="24"/>
          <w:szCs w:val="24"/>
        </w:rPr>
        <w:t xml:space="preserve">) </w:t>
      </w:r>
      <w:r w:rsidR="0020521B">
        <w:rPr>
          <w:rFonts w:cstheme="minorHAnsi"/>
          <w:color w:val="000000"/>
          <w:sz w:val="24"/>
          <w:szCs w:val="24"/>
        </w:rPr>
        <w:t>al</w:t>
      </w:r>
      <w:r w:rsidR="0020521B" w:rsidRPr="0020521B">
        <w:rPr>
          <w:rFonts w:cstheme="minorHAnsi"/>
          <w:color w:val="000000"/>
          <w:sz w:val="24"/>
          <w:szCs w:val="24"/>
        </w:rPr>
        <w:t>i več mesecev</w:t>
      </w:r>
      <w:r w:rsidR="00411327">
        <w:rPr>
          <w:rFonts w:cstheme="minorHAnsi"/>
          <w:color w:val="000000"/>
          <w:sz w:val="24"/>
          <w:szCs w:val="24"/>
        </w:rPr>
        <w:t xml:space="preserve"> (od 20. 4. 2021 do 10. 7. 2021)</w:t>
      </w:r>
      <w:r w:rsidR="0020521B" w:rsidRPr="0020521B">
        <w:rPr>
          <w:rFonts w:cstheme="minorHAnsi"/>
          <w:color w:val="000000"/>
          <w:sz w:val="24"/>
          <w:szCs w:val="24"/>
        </w:rPr>
        <w:t>, se potrdilo izda ob zaključku vsakega koledarskega meseca</w:t>
      </w:r>
      <w:r w:rsidR="00411327">
        <w:rPr>
          <w:rFonts w:cstheme="minorHAnsi"/>
          <w:color w:val="000000"/>
          <w:sz w:val="24"/>
          <w:szCs w:val="24"/>
        </w:rPr>
        <w:t xml:space="preserve"> (torej aprila, maja in junija, v juliju pa ob zaključku sobivanja)</w:t>
      </w:r>
      <w:r w:rsidR="00411327">
        <w:rPr>
          <w:rFonts w:cstheme="minorHAnsi"/>
          <w:b/>
          <w:bCs/>
          <w:color w:val="000000" w:themeColor="text1"/>
          <w:sz w:val="24"/>
          <w:szCs w:val="24"/>
        </w:rPr>
        <w:t xml:space="preserve">. </w:t>
      </w:r>
      <w:r w:rsidR="00411327" w:rsidRPr="00411327">
        <w:rPr>
          <w:rFonts w:cstheme="minorHAnsi"/>
          <w:color w:val="000000" w:themeColor="text1"/>
          <w:sz w:val="24"/>
          <w:szCs w:val="24"/>
        </w:rPr>
        <w:t>Na ta način lahko</w:t>
      </w:r>
      <w:r w:rsidR="00C57BA6" w:rsidRPr="00CC6320">
        <w:rPr>
          <w:rFonts w:cstheme="minorHAnsi"/>
          <w:color w:val="000000" w:themeColor="text1"/>
          <w:sz w:val="24"/>
          <w:szCs w:val="24"/>
        </w:rPr>
        <w:t xml:space="preserve"> zavarovanec pravočasno uveljavlja upravičeno zadržanost od dela in izplačilo nadomestila.</w:t>
      </w:r>
      <w:r w:rsidR="00692C6B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5C01BBB2" w14:textId="77777777" w:rsidR="00F508A5" w:rsidRDefault="00F508A5" w:rsidP="004113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64C1C488" w14:textId="5DB4BD47" w:rsidR="00F508A5" w:rsidRDefault="00692C6B" w:rsidP="004113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V primeru uveljavljanja pravice do sobivanja</w:t>
      </w:r>
      <w:r w:rsidR="007F0950">
        <w:rPr>
          <w:rFonts w:cstheme="minorHAnsi"/>
          <w:color w:val="000000" w:themeColor="text1"/>
          <w:sz w:val="24"/>
          <w:szCs w:val="24"/>
        </w:rPr>
        <w:t xml:space="preserve"> v tujini</w:t>
      </w:r>
      <w:proofErr w:type="gramStart"/>
      <w:r>
        <w:rPr>
          <w:rFonts w:cstheme="minorHAnsi"/>
          <w:color w:val="000000" w:themeColor="text1"/>
          <w:sz w:val="24"/>
          <w:szCs w:val="24"/>
        </w:rPr>
        <w:t>,</w:t>
      </w:r>
      <w:proofErr w:type="gramEnd"/>
      <w:r>
        <w:rPr>
          <w:rFonts w:cstheme="minorHAnsi"/>
          <w:color w:val="000000" w:themeColor="text1"/>
          <w:sz w:val="24"/>
          <w:szCs w:val="24"/>
        </w:rPr>
        <w:t xml:space="preserve"> potrdilo o sobivanju izda uradna oseba ZZZS</w:t>
      </w:r>
      <w:r w:rsidR="003A07C9">
        <w:rPr>
          <w:rFonts w:cstheme="minorHAnsi"/>
          <w:color w:val="000000" w:themeColor="text1"/>
          <w:sz w:val="24"/>
          <w:szCs w:val="24"/>
        </w:rPr>
        <w:t xml:space="preserve"> na zahtevo upravičenca iz 3. točke tega navodila</w:t>
      </w:r>
      <w:r w:rsidR="00C65D10">
        <w:rPr>
          <w:rFonts w:cstheme="minorHAnsi"/>
          <w:color w:val="000000" w:themeColor="text1"/>
          <w:sz w:val="24"/>
          <w:szCs w:val="24"/>
        </w:rPr>
        <w:t>,</w:t>
      </w:r>
      <w:r w:rsidR="00F508A5">
        <w:rPr>
          <w:rFonts w:cstheme="minorHAnsi"/>
          <w:color w:val="000000" w:themeColor="text1"/>
          <w:sz w:val="24"/>
          <w:szCs w:val="24"/>
        </w:rPr>
        <w:t xml:space="preserve"> in sicer:</w:t>
      </w:r>
    </w:p>
    <w:p w14:paraId="15159A18" w14:textId="35D2B9A7" w:rsidR="00C57BA6" w:rsidRDefault="00607787" w:rsidP="00F508A5">
      <w:pPr>
        <w:pStyle w:val="Odstavekseznam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lastRenderedPageBreak/>
        <w:t>v</w:t>
      </w:r>
      <w:r w:rsidR="00F508A5">
        <w:rPr>
          <w:rFonts w:cstheme="minorHAnsi"/>
          <w:color w:val="000000" w:themeColor="text1"/>
          <w:sz w:val="24"/>
          <w:szCs w:val="24"/>
        </w:rPr>
        <w:t xml:space="preserve"> primeru odobrenega zdravljenja po </w:t>
      </w:r>
      <w:proofErr w:type="spellStart"/>
      <w:r w:rsidR="00F508A5">
        <w:rPr>
          <w:rFonts w:cstheme="minorHAnsi"/>
          <w:color w:val="000000" w:themeColor="text1"/>
          <w:sz w:val="24"/>
          <w:szCs w:val="24"/>
        </w:rPr>
        <w:t>44.a</w:t>
      </w:r>
      <w:proofErr w:type="spellEnd"/>
      <w:r w:rsidR="00F508A5">
        <w:rPr>
          <w:rFonts w:cstheme="minorHAnsi"/>
          <w:color w:val="000000" w:themeColor="text1"/>
          <w:sz w:val="24"/>
          <w:szCs w:val="24"/>
        </w:rPr>
        <w:t xml:space="preserve"> in </w:t>
      </w:r>
      <w:proofErr w:type="spellStart"/>
      <w:r w:rsidR="00F508A5">
        <w:rPr>
          <w:rFonts w:cstheme="minorHAnsi"/>
          <w:color w:val="000000" w:themeColor="text1"/>
          <w:sz w:val="24"/>
          <w:szCs w:val="24"/>
        </w:rPr>
        <w:t>44.b</w:t>
      </w:r>
      <w:proofErr w:type="spellEnd"/>
      <w:r w:rsidR="00F508A5">
        <w:rPr>
          <w:rFonts w:cstheme="minorHAnsi"/>
          <w:color w:val="000000" w:themeColor="text1"/>
          <w:sz w:val="24"/>
          <w:szCs w:val="24"/>
        </w:rPr>
        <w:t xml:space="preserve"> potrdilo o sobivanju izda ZZZS, Območna enota Ljubljana;</w:t>
      </w:r>
    </w:p>
    <w:p w14:paraId="31071B11" w14:textId="100DDC61" w:rsidR="003A07C9" w:rsidRPr="003A07C9" w:rsidRDefault="00607787" w:rsidP="003A07C9">
      <w:pPr>
        <w:pStyle w:val="Odstavekseznam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v</w:t>
      </w:r>
      <w:r w:rsidR="00F508A5">
        <w:rPr>
          <w:rFonts w:cstheme="minorHAnsi"/>
          <w:color w:val="000000" w:themeColor="text1"/>
          <w:sz w:val="24"/>
          <w:szCs w:val="24"/>
        </w:rPr>
        <w:t xml:space="preserve"> primeru stalnega</w:t>
      </w:r>
      <w:r w:rsidR="00AB1305">
        <w:rPr>
          <w:rFonts w:cstheme="minorHAnsi"/>
          <w:color w:val="000000" w:themeColor="text1"/>
          <w:sz w:val="24"/>
          <w:szCs w:val="24"/>
        </w:rPr>
        <w:t xml:space="preserve"> prebivanja v </w:t>
      </w:r>
      <w:r w:rsidR="00AB1305">
        <w:rPr>
          <w:rFonts w:cstheme="minorHAnsi"/>
          <w:sz w:val="24"/>
          <w:szCs w:val="24"/>
        </w:rPr>
        <w:t>drugi državi članici EU, EGP, Švici ali državi</w:t>
      </w:r>
      <w:r w:rsidR="00236904">
        <w:rPr>
          <w:rFonts w:cstheme="minorHAnsi"/>
          <w:sz w:val="24"/>
          <w:szCs w:val="24"/>
        </w:rPr>
        <w:t>, s</w:t>
      </w:r>
      <w:r w:rsidR="00AB1305">
        <w:rPr>
          <w:rFonts w:cstheme="minorHAnsi"/>
          <w:sz w:val="24"/>
          <w:szCs w:val="24"/>
        </w:rPr>
        <w:t xml:space="preserve"> katero ima RS sklenjen bilateralni sporazum, potrdilo o sobivanju izda tista območna enota ZZZS, ki je izdala listino za uveljavljanje pravic do zdravstvenih storitev med stalnim bivanjem drugi državi članici EU, EGP, Švici ali državi</w:t>
      </w:r>
      <w:r w:rsidR="00032546">
        <w:rPr>
          <w:rFonts w:cstheme="minorHAnsi"/>
          <w:sz w:val="24"/>
          <w:szCs w:val="24"/>
        </w:rPr>
        <w:t>, s</w:t>
      </w:r>
      <w:r w:rsidR="00AB1305">
        <w:rPr>
          <w:rFonts w:cstheme="minorHAnsi"/>
          <w:sz w:val="24"/>
          <w:szCs w:val="24"/>
        </w:rPr>
        <w:t xml:space="preserve"> katero ima RS sklenjen bilateralni sporazum.</w:t>
      </w:r>
    </w:p>
    <w:p w14:paraId="06FF2B1F" w14:textId="326A1328" w:rsidR="00C57BA6" w:rsidRDefault="00C57BA6" w:rsidP="00C57BA6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2A6DBD20" w14:textId="7C28A77C" w:rsidR="003A07C9" w:rsidRPr="00CC6320" w:rsidRDefault="003A07C9" w:rsidP="00C57BA6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Zahtevi za izdajo potrdila iz prejšnjega odstavka upravičenec priloži ustrezno dokazilo, iz katerega je razvidno, da je sobival z otrokom v bolnišnici v tujini. </w:t>
      </w:r>
    </w:p>
    <w:p w14:paraId="53D52144" w14:textId="77777777" w:rsidR="003A07C9" w:rsidRDefault="003A07C9" w:rsidP="00C57BA6">
      <w:pPr>
        <w:spacing w:after="0" w:line="240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77F47278" w14:textId="1E62EAC4" w:rsidR="00C57BA6" w:rsidRPr="00CC6320" w:rsidRDefault="00C57BA6" w:rsidP="00C57BA6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CC6320">
        <w:rPr>
          <w:rFonts w:cstheme="minorHAnsi"/>
          <w:b/>
          <w:bCs/>
          <w:color w:val="000000" w:themeColor="text1"/>
          <w:sz w:val="24"/>
          <w:szCs w:val="24"/>
        </w:rPr>
        <w:t>Bolniški list se v primeru sobivanja ne izdaja</w:t>
      </w:r>
      <w:r w:rsidRPr="00CC6320">
        <w:rPr>
          <w:rFonts w:cstheme="minorHAnsi"/>
          <w:color w:val="000000" w:themeColor="text1"/>
          <w:sz w:val="24"/>
          <w:szCs w:val="24"/>
        </w:rPr>
        <w:t>, temveč se izplačilo nadomestila opravi zgolj na podlagi potrdila bolnišnice</w:t>
      </w:r>
      <w:r w:rsidR="00B75F34" w:rsidRPr="00CC6320">
        <w:rPr>
          <w:rFonts w:cstheme="minorHAnsi"/>
          <w:color w:val="000000" w:themeColor="text1"/>
          <w:sz w:val="24"/>
          <w:szCs w:val="24"/>
        </w:rPr>
        <w:t xml:space="preserve"> </w:t>
      </w:r>
      <w:r w:rsidR="003C6B03">
        <w:rPr>
          <w:rFonts w:cstheme="minorHAnsi"/>
          <w:color w:val="000000" w:themeColor="text1"/>
          <w:sz w:val="24"/>
          <w:szCs w:val="24"/>
        </w:rPr>
        <w:t>ali</w:t>
      </w:r>
      <w:r w:rsidR="003C6B03" w:rsidRPr="00CC6320">
        <w:rPr>
          <w:rFonts w:cstheme="minorHAnsi"/>
          <w:color w:val="000000" w:themeColor="text1"/>
          <w:sz w:val="24"/>
          <w:szCs w:val="24"/>
        </w:rPr>
        <w:t xml:space="preserve"> </w:t>
      </w:r>
      <w:r w:rsidR="00B75F34" w:rsidRPr="00CC6320">
        <w:rPr>
          <w:rFonts w:cstheme="minorHAnsi"/>
          <w:color w:val="000000" w:themeColor="text1"/>
          <w:sz w:val="24"/>
          <w:szCs w:val="24"/>
        </w:rPr>
        <w:t>izvajalca zdraviliškega zdravljenj</w:t>
      </w:r>
      <w:r w:rsidR="00815CF5">
        <w:rPr>
          <w:rFonts w:cstheme="minorHAnsi"/>
          <w:color w:val="000000" w:themeColor="text1"/>
          <w:sz w:val="24"/>
          <w:szCs w:val="24"/>
        </w:rPr>
        <w:t>a</w:t>
      </w:r>
      <w:r w:rsidRPr="00CC6320">
        <w:rPr>
          <w:rFonts w:cstheme="minorHAnsi"/>
          <w:color w:val="000000" w:themeColor="text1"/>
          <w:sz w:val="24"/>
          <w:szCs w:val="24"/>
        </w:rPr>
        <w:t xml:space="preserve"> (ni se treba predhodno zglasiti pri pediatru za izdajo elektronskega bolniškega lista ali pošiljati predloga imenovanemu zdravniku za odobritev)</w:t>
      </w:r>
      <w:r w:rsidR="003C6B03">
        <w:rPr>
          <w:rFonts w:cstheme="minorHAnsi"/>
          <w:color w:val="000000" w:themeColor="text1"/>
          <w:sz w:val="24"/>
          <w:szCs w:val="24"/>
        </w:rPr>
        <w:t xml:space="preserve"> oziroma </w:t>
      </w:r>
      <w:r w:rsidR="003C6B03">
        <w:rPr>
          <w:rFonts w:cstheme="minorHAnsi"/>
          <w:sz w:val="24"/>
          <w:szCs w:val="24"/>
        </w:rPr>
        <w:t>ZZZS, v primeru sobivanja v tujini</w:t>
      </w:r>
      <w:r w:rsidRPr="00CC6320">
        <w:rPr>
          <w:rFonts w:cstheme="minorHAnsi"/>
          <w:color w:val="000000" w:themeColor="text1"/>
          <w:sz w:val="24"/>
          <w:szCs w:val="24"/>
        </w:rPr>
        <w:t>.</w:t>
      </w:r>
    </w:p>
    <w:p w14:paraId="125E65D9" w14:textId="77777777" w:rsidR="00C57BA6" w:rsidRPr="00CC6320" w:rsidRDefault="00C57BA6" w:rsidP="00C57BA6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766E2C16" w14:textId="146AEC0E" w:rsidR="00C57BA6" w:rsidRPr="00CC6320" w:rsidRDefault="00C27066" w:rsidP="00F95D9C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CC6320">
        <w:rPr>
          <w:rFonts w:cstheme="minorHAnsi"/>
          <w:color w:val="000000" w:themeColor="text1"/>
          <w:sz w:val="24"/>
          <w:szCs w:val="24"/>
        </w:rPr>
        <w:t>Delavci v delovnem razmerju potrdilo</w:t>
      </w:r>
      <w:r w:rsidR="001F22F1" w:rsidRPr="00CC6320">
        <w:rPr>
          <w:rFonts w:cstheme="minorHAnsi"/>
          <w:color w:val="000000" w:themeColor="text1"/>
          <w:sz w:val="24"/>
          <w:szCs w:val="24"/>
        </w:rPr>
        <w:t xml:space="preserve"> </w:t>
      </w:r>
      <w:r w:rsidR="00E069E9" w:rsidRPr="00CC6320">
        <w:rPr>
          <w:rFonts w:cstheme="minorHAnsi"/>
          <w:color w:val="000000" w:themeColor="text1"/>
          <w:sz w:val="24"/>
          <w:szCs w:val="24"/>
        </w:rPr>
        <w:t xml:space="preserve">ob koncu hospitalizacije </w:t>
      </w:r>
      <w:r w:rsidR="00C14ACC" w:rsidRPr="00CC6320">
        <w:rPr>
          <w:rFonts w:cstheme="minorHAnsi"/>
          <w:color w:val="000000" w:themeColor="text1"/>
          <w:sz w:val="24"/>
          <w:szCs w:val="24"/>
        </w:rPr>
        <w:t>ali zdraviliškega zdravljenja otroka</w:t>
      </w:r>
      <w:r w:rsidR="00B75F34" w:rsidRPr="00CC6320">
        <w:rPr>
          <w:rFonts w:cstheme="minorHAnsi"/>
          <w:color w:val="000000" w:themeColor="text1"/>
          <w:sz w:val="24"/>
          <w:szCs w:val="24"/>
        </w:rPr>
        <w:t xml:space="preserve"> oziroma </w:t>
      </w:r>
      <w:r w:rsidR="00E069E9" w:rsidRPr="00CC6320">
        <w:rPr>
          <w:rFonts w:cstheme="minorHAnsi"/>
          <w:color w:val="000000" w:themeColor="text1"/>
          <w:sz w:val="24"/>
          <w:szCs w:val="24"/>
        </w:rPr>
        <w:t xml:space="preserve">ob koncu </w:t>
      </w:r>
      <w:r w:rsidR="00C14ACC" w:rsidRPr="00CC6320">
        <w:rPr>
          <w:rFonts w:cstheme="minorHAnsi"/>
          <w:color w:val="000000" w:themeColor="text1"/>
          <w:sz w:val="24"/>
          <w:szCs w:val="24"/>
        </w:rPr>
        <w:t xml:space="preserve">vsakega koledarskega </w:t>
      </w:r>
      <w:r w:rsidR="00E069E9" w:rsidRPr="00CC6320">
        <w:rPr>
          <w:rFonts w:cstheme="minorHAnsi"/>
          <w:color w:val="000000" w:themeColor="text1"/>
          <w:sz w:val="24"/>
          <w:szCs w:val="24"/>
        </w:rPr>
        <w:t xml:space="preserve">meseca </w:t>
      </w:r>
      <w:r w:rsidR="001F22F1" w:rsidRPr="00CC6320">
        <w:rPr>
          <w:rFonts w:cstheme="minorHAnsi"/>
          <w:color w:val="000000" w:themeColor="text1"/>
          <w:sz w:val="24"/>
          <w:szCs w:val="24"/>
        </w:rPr>
        <w:t xml:space="preserve">predložijo </w:t>
      </w:r>
      <w:r w:rsidRPr="00CC6320">
        <w:rPr>
          <w:rFonts w:cstheme="minorHAnsi"/>
          <w:color w:val="000000" w:themeColor="text1"/>
          <w:sz w:val="24"/>
          <w:szCs w:val="24"/>
        </w:rPr>
        <w:t xml:space="preserve">neposredno </w:t>
      </w:r>
      <w:r w:rsidR="001F22F1" w:rsidRPr="00CC6320">
        <w:rPr>
          <w:rFonts w:cstheme="minorHAnsi"/>
          <w:color w:val="000000" w:themeColor="text1"/>
          <w:sz w:val="24"/>
          <w:szCs w:val="24"/>
        </w:rPr>
        <w:t>delodajalcu</w:t>
      </w:r>
      <w:r w:rsidR="003A1547" w:rsidRPr="00CC6320">
        <w:rPr>
          <w:rFonts w:cstheme="minorHAnsi"/>
          <w:color w:val="000000" w:themeColor="text1"/>
          <w:sz w:val="24"/>
          <w:szCs w:val="24"/>
        </w:rPr>
        <w:t xml:space="preserve">, samostojni zavezanci pa </w:t>
      </w:r>
      <w:r w:rsidR="006579BC" w:rsidRPr="00CC6320">
        <w:rPr>
          <w:rFonts w:cstheme="minorHAnsi"/>
          <w:color w:val="000000" w:themeColor="text1"/>
          <w:sz w:val="24"/>
          <w:szCs w:val="24"/>
        </w:rPr>
        <w:t xml:space="preserve">k vlogi za izplačilo nadomestila, ki jo </w:t>
      </w:r>
      <w:r w:rsidR="00E069E9" w:rsidRPr="00CC6320">
        <w:rPr>
          <w:rFonts w:cstheme="minorHAnsi"/>
          <w:color w:val="000000" w:themeColor="text1"/>
          <w:sz w:val="24"/>
          <w:szCs w:val="24"/>
        </w:rPr>
        <w:t xml:space="preserve">za vsak mesec posredujejo na </w:t>
      </w:r>
      <w:r w:rsidR="003A1547" w:rsidRPr="00CC6320">
        <w:rPr>
          <w:rFonts w:cstheme="minorHAnsi"/>
          <w:color w:val="000000" w:themeColor="text1"/>
          <w:sz w:val="24"/>
          <w:szCs w:val="24"/>
        </w:rPr>
        <w:t>ZZZS</w:t>
      </w:r>
      <w:r w:rsidR="00E069E9" w:rsidRPr="00CC6320">
        <w:rPr>
          <w:rFonts w:cstheme="minorHAnsi"/>
          <w:b/>
          <w:bCs/>
          <w:color w:val="000000" w:themeColor="text1"/>
          <w:sz w:val="24"/>
          <w:szCs w:val="24"/>
        </w:rPr>
        <w:t>.</w:t>
      </w:r>
      <w:r w:rsidRPr="00CC6320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</w:p>
    <w:p w14:paraId="0116A592" w14:textId="77777777" w:rsidR="00C57BA6" w:rsidRPr="00CC6320" w:rsidRDefault="00C57BA6" w:rsidP="00F95D9C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2B2D8C93" w14:textId="6DC7A070" w:rsidR="00983896" w:rsidRPr="00CC6320" w:rsidRDefault="00173D14" w:rsidP="00983896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CC6320">
        <w:rPr>
          <w:rFonts w:cstheme="minorHAnsi"/>
          <w:color w:val="000000" w:themeColor="text1"/>
          <w:sz w:val="24"/>
          <w:szCs w:val="24"/>
        </w:rPr>
        <w:t>Potrdilo</w:t>
      </w:r>
      <w:r w:rsidR="00AA5AA1" w:rsidRPr="00CC6320">
        <w:rPr>
          <w:rFonts w:cstheme="minorHAnsi"/>
          <w:color w:val="000000" w:themeColor="text1"/>
          <w:sz w:val="24"/>
          <w:szCs w:val="24"/>
        </w:rPr>
        <w:t>, ki ga izda bolnišnica</w:t>
      </w:r>
      <w:r w:rsidR="00B75F34" w:rsidRPr="00CC6320">
        <w:rPr>
          <w:rFonts w:cstheme="minorHAnsi"/>
          <w:color w:val="000000" w:themeColor="text1"/>
          <w:sz w:val="24"/>
          <w:szCs w:val="24"/>
        </w:rPr>
        <w:t xml:space="preserve"> </w:t>
      </w:r>
      <w:r w:rsidR="003C6B03">
        <w:rPr>
          <w:rFonts w:cstheme="minorHAnsi"/>
          <w:color w:val="000000" w:themeColor="text1"/>
          <w:sz w:val="24"/>
          <w:szCs w:val="24"/>
        </w:rPr>
        <w:t>ali</w:t>
      </w:r>
      <w:r w:rsidR="003C6B03" w:rsidRPr="00CC6320">
        <w:rPr>
          <w:rFonts w:cstheme="minorHAnsi"/>
          <w:color w:val="000000" w:themeColor="text1"/>
          <w:sz w:val="24"/>
          <w:szCs w:val="24"/>
        </w:rPr>
        <w:t xml:space="preserve"> </w:t>
      </w:r>
      <w:r w:rsidR="00B75F34" w:rsidRPr="00CC6320">
        <w:rPr>
          <w:rFonts w:cstheme="minorHAnsi"/>
          <w:color w:val="000000" w:themeColor="text1"/>
          <w:sz w:val="24"/>
          <w:szCs w:val="24"/>
        </w:rPr>
        <w:t>zdravilišče</w:t>
      </w:r>
      <w:r w:rsidR="003C6B03">
        <w:rPr>
          <w:rFonts w:cstheme="minorHAnsi"/>
          <w:color w:val="000000" w:themeColor="text1"/>
          <w:sz w:val="24"/>
          <w:szCs w:val="24"/>
        </w:rPr>
        <w:t xml:space="preserve"> oziroma ZZZS, v primeru sobivanja v tujini</w:t>
      </w:r>
      <w:r w:rsidR="00FA5B9E">
        <w:rPr>
          <w:rFonts w:cstheme="minorHAnsi"/>
          <w:color w:val="000000" w:themeColor="text1"/>
          <w:sz w:val="24"/>
          <w:szCs w:val="24"/>
        </w:rPr>
        <w:t xml:space="preserve"> (v nadaljevanju: potrdilo)</w:t>
      </w:r>
      <w:r w:rsidR="00AA5AA1" w:rsidRPr="00CC6320">
        <w:rPr>
          <w:rFonts w:cstheme="minorHAnsi"/>
          <w:color w:val="000000" w:themeColor="text1"/>
          <w:sz w:val="24"/>
          <w:szCs w:val="24"/>
        </w:rPr>
        <w:t>,</w:t>
      </w:r>
      <w:r w:rsidRPr="00CC6320">
        <w:rPr>
          <w:rFonts w:cstheme="minorHAnsi"/>
          <w:color w:val="000000" w:themeColor="text1"/>
          <w:sz w:val="24"/>
          <w:szCs w:val="24"/>
        </w:rPr>
        <w:t xml:space="preserve"> </w:t>
      </w:r>
      <w:r w:rsidR="00FA5B9E">
        <w:rPr>
          <w:rFonts w:cstheme="minorHAnsi"/>
          <w:color w:val="000000" w:themeColor="text1"/>
          <w:sz w:val="24"/>
          <w:szCs w:val="24"/>
        </w:rPr>
        <w:t>sta</w:t>
      </w:r>
      <w:r w:rsidR="00FA5B9E" w:rsidRPr="00CC6320">
        <w:rPr>
          <w:rFonts w:cstheme="minorHAnsi"/>
          <w:color w:val="000000" w:themeColor="text1"/>
          <w:sz w:val="24"/>
          <w:szCs w:val="24"/>
        </w:rPr>
        <w:t xml:space="preserve"> </w:t>
      </w:r>
      <w:r w:rsidRPr="00CC6320">
        <w:rPr>
          <w:rFonts w:cstheme="minorHAnsi"/>
          <w:color w:val="000000" w:themeColor="text1"/>
          <w:sz w:val="24"/>
          <w:szCs w:val="24"/>
        </w:rPr>
        <w:t xml:space="preserve">prilogi </w:t>
      </w:r>
      <w:r w:rsidR="00983896" w:rsidRPr="00CC6320">
        <w:rPr>
          <w:rFonts w:cstheme="minorHAnsi"/>
          <w:color w:val="000000" w:themeColor="text1"/>
          <w:sz w:val="24"/>
          <w:szCs w:val="24"/>
        </w:rPr>
        <w:t xml:space="preserve">1 </w:t>
      </w:r>
      <w:r w:rsidR="00FA5B9E">
        <w:rPr>
          <w:rFonts w:cstheme="minorHAnsi"/>
          <w:color w:val="000000" w:themeColor="text1"/>
          <w:sz w:val="24"/>
          <w:szCs w:val="24"/>
        </w:rPr>
        <w:t xml:space="preserve">in 2 </w:t>
      </w:r>
      <w:r w:rsidRPr="00CC6320">
        <w:rPr>
          <w:rFonts w:cstheme="minorHAnsi"/>
          <w:color w:val="000000" w:themeColor="text1"/>
          <w:sz w:val="24"/>
          <w:szCs w:val="24"/>
        </w:rPr>
        <w:t>tega navodila.</w:t>
      </w:r>
      <w:r w:rsidR="00983896" w:rsidRPr="00CC6320">
        <w:rPr>
          <w:rFonts w:cstheme="minorHAnsi"/>
          <w:color w:val="000000" w:themeColor="text1"/>
          <w:sz w:val="24"/>
          <w:szCs w:val="24"/>
        </w:rPr>
        <w:t xml:space="preserve"> </w:t>
      </w:r>
      <w:r w:rsidR="00C14ACC" w:rsidRPr="00CC6320">
        <w:rPr>
          <w:rFonts w:cstheme="minorHAnsi"/>
          <w:color w:val="000000" w:themeColor="text1"/>
          <w:sz w:val="24"/>
          <w:szCs w:val="24"/>
        </w:rPr>
        <w:t xml:space="preserve">Zavarovanec </w:t>
      </w:r>
      <w:r w:rsidR="008D4027" w:rsidRPr="00CC6320">
        <w:rPr>
          <w:rFonts w:cstheme="minorHAnsi"/>
          <w:color w:val="000000" w:themeColor="text1"/>
          <w:sz w:val="24"/>
          <w:szCs w:val="24"/>
        </w:rPr>
        <w:t>je dolžan izpolniti izjavo, ki se nahaja pod potrdilom, s kater</w:t>
      </w:r>
      <w:r w:rsidR="00815CF5">
        <w:rPr>
          <w:rFonts w:cstheme="minorHAnsi"/>
          <w:color w:val="000000" w:themeColor="text1"/>
          <w:sz w:val="24"/>
          <w:szCs w:val="24"/>
        </w:rPr>
        <w:t>o</w:t>
      </w:r>
      <w:r w:rsidR="008D4027" w:rsidRPr="00CC6320">
        <w:rPr>
          <w:rFonts w:cstheme="minorHAnsi"/>
          <w:color w:val="000000" w:themeColor="text1"/>
          <w:sz w:val="24"/>
          <w:szCs w:val="24"/>
        </w:rPr>
        <w:t xml:space="preserve"> potrdi, da so vsi podatki, ki jih je navedla pooblaščena oseba bolnišnice</w:t>
      </w:r>
      <w:r w:rsidR="00B75F34" w:rsidRPr="00CC6320">
        <w:rPr>
          <w:rFonts w:cstheme="minorHAnsi"/>
          <w:color w:val="000000" w:themeColor="text1"/>
          <w:sz w:val="24"/>
          <w:szCs w:val="24"/>
        </w:rPr>
        <w:t xml:space="preserve"> </w:t>
      </w:r>
      <w:r w:rsidR="003C6B03">
        <w:rPr>
          <w:rFonts w:cstheme="minorHAnsi"/>
          <w:color w:val="000000" w:themeColor="text1"/>
          <w:sz w:val="24"/>
          <w:szCs w:val="24"/>
        </w:rPr>
        <w:t>ali</w:t>
      </w:r>
      <w:r w:rsidR="003C6B03" w:rsidRPr="00CC6320">
        <w:rPr>
          <w:rFonts w:cstheme="minorHAnsi"/>
          <w:color w:val="000000" w:themeColor="text1"/>
          <w:sz w:val="24"/>
          <w:szCs w:val="24"/>
        </w:rPr>
        <w:t xml:space="preserve"> </w:t>
      </w:r>
      <w:r w:rsidR="00B75F34" w:rsidRPr="00CC6320">
        <w:rPr>
          <w:rFonts w:cstheme="minorHAnsi"/>
          <w:color w:val="000000" w:themeColor="text1"/>
          <w:sz w:val="24"/>
          <w:szCs w:val="24"/>
        </w:rPr>
        <w:t>zdravilišča</w:t>
      </w:r>
      <w:r w:rsidR="003C6B03">
        <w:rPr>
          <w:rFonts w:cstheme="minorHAnsi"/>
          <w:color w:val="000000" w:themeColor="text1"/>
          <w:sz w:val="24"/>
          <w:szCs w:val="24"/>
        </w:rPr>
        <w:t xml:space="preserve"> oziroma ZZZS</w:t>
      </w:r>
      <w:r w:rsidR="00B75F34" w:rsidRPr="00CC6320">
        <w:rPr>
          <w:rFonts w:cstheme="minorHAnsi"/>
          <w:color w:val="000000" w:themeColor="text1"/>
          <w:sz w:val="24"/>
          <w:szCs w:val="24"/>
        </w:rPr>
        <w:t>,</w:t>
      </w:r>
      <w:r w:rsidR="008D4027" w:rsidRPr="00CC6320">
        <w:rPr>
          <w:rFonts w:cstheme="minorHAnsi"/>
          <w:color w:val="000000" w:themeColor="text1"/>
          <w:sz w:val="24"/>
          <w:szCs w:val="24"/>
        </w:rPr>
        <w:t xml:space="preserve"> pravilni in verodostojni</w:t>
      </w:r>
      <w:r w:rsidR="009E5756" w:rsidRPr="00CC6320">
        <w:rPr>
          <w:rFonts w:cstheme="minorHAnsi"/>
          <w:color w:val="000000" w:themeColor="text1"/>
          <w:sz w:val="24"/>
          <w:szCs w:val="24"/>
        </w:rPr>
        <w:t xml:space="preserve"> (njegovi podatki in podatki osebe</w:t>
      </w:r>
      <w:r w:rsidR="00C81963" w:rsidRPr="00CC6320">
        <w:rPr>
          <w:rFonts w:cstheme="minorHAnsi"/>
          <w:color w:val="000000" w:themeColor="text1"/>
          <w:sz w:val="24"/>
          <w:szCs w:val="24"/>
        </w:rPr>
        <w:t>,</w:t>
      </w:r>
      <w:r w:rsidR="009E5756" w:rsidRPr="00CC6320">
        <w:rPr>
          <w:rFonts w:cstheme="minorHAnsi"/>
          <w:color w:val="000000" w:themeColor="text1"/>
          <w:sz w:val="24"/>
          <w:szCs w:val="24"/>
        </w:rPr>
        <w:t xml:space="preserve"> s katero sobiva</w:t>
      </w:r>
      <w:r w:rsidR="00C81963" w:rsidRPr="00CC6320">
        <w:rPr>
          <w:rFonts w:cstheme="minorHAnsi"/>
          <w:color w:val="000000" w:themeColor="text1"/>
          <w:sz w:val="24"/>
          <w:szCs w:val="24"/>
        </w:rPr>
        <w:t xml:space="preserve"> v bolnišnici</w:t>
      </w:r>
      <w:r w:rsidR="00B75F34" w:rsidRPr="00CC6320">
        <w:rPr>
          <w:rFonts w:cstheme="minorHAnsi"/>
          <w:color w:val="000000" w:themeColor="text1"/>
          <w:sz w:val="24"/>
          <w:szCs w:val="24"/>
        </w:rPr>
        <w:t xml:space="preserve"> oziroma zdravilišču</w:t>
      </w:r>
      <w:r w:rsidR="009E5756" w:rsidRPr="00CC6320">
        <w:rPr>
          <w:rFonts w:cstheme="minorHAnsi"/>
          <w:color w:val="000000" w:themeColor="text1"/>
          <w:sz w:val="24"/>
          <w:szCs w:val="24"/>
        </w:rPr>
        <w:t>)</w:t>
      </w:r>
      <w:r w:rsidR="008D4027" w:rsidRPr="00CC6320">
        <w:rPr>
          <w:rFonts w:cstheme="minorHAnsi"/>
          <w:color w:val="000000" w:themeColor="text1"/>
          <w:sz w:val="24"/>
          <w:szCs w:val="24"/>
        </w:rPr>
        <w:t>. Če se v postopku refundacije ali izplačila nadomestila ugotovi, da podatki niso resnični</w:t>
      </w:r>
      <w:r w:rsidR="00C81963" w:rsidRPr="00CC6320">
        <w:rPr>
          <w:rFonts w:cstheme="minorHAnsi"/>
          <w:color w:val="000000" w:themeColor="text1"/>
          <w:sz w:val="24"/>
          <w:szCs w:val="24"/>
        </w:rPr>
        <w:t>,</w:t>
      </w:r>
      <w:r w:rsidR="008D4027" w:rsidRPr="00CC6320">
        <w:rPr>
          <w:rFonts w:cstheme="minorHAnsi"/>
          <w:color w:val="000000" w:themeColor="text1"/>
          <w:sz w:val="24"/>
          <w:szCs w:val="24"/>
        </w:rPr>
        <w:t xml:space="preserve"> </w:t>
      </w:r>
      <w:r w:rsidR="00C14ACC" w:rsidRPr="00CC6320">
        <w:rPr>
          <w:rFonts w:cstheme="minorHAnsi"/>
          <w:color w:val="000000" w:themeColor="text1"/>
          <w:sz w:val="24"/>
          <w:szCs w:val="24"/>
        </w:rPr>
        <w:t xml:space="preserve">zavarovanec </w:t>
      </w:r>
      <w:r w:rsidR="008D4027" w:rsidRPr="00CC6320">
        <w:rPr>
          <w:rFonts w:cstheme="minorHAnsi"/>
          <w:color w:val="000000" w:themeColor="text1"/>
          <w:sz w:val="24"/>
          <w:szCs w:val="24"/>
        </w:rPr>
        <w:t>ni upravičen do nadomestila oz</w:t>
      </w:r>
      <w:r w:rsidR="00C049BC">
        <w:rPr>
          <w:rFonts w:cstheme="minorHAnsi"/>
          <w:color w:val="000000" w:themeColor="text1"/>
          <w:sz w:val="24"/>
          <w:szCs w:val="24"/>
        </w:rPr>
        <w:t>iroma</w:t>
      </w:r>
      <w:r w:rsidR="008D4027" w:rsidRPr="00CC6320">
        <w:rPr>
          <w:rFonts w:cstheme="minorHAnsi"/>
          <w:color w:val="000000" w:themeColor="text1"/>
          <w:sz w:val="24"/>
          <w:szCs w:val="24"/>
        </w:rPr>
        <w:t xml:space="preserve"> je dolž</w:t>
      </w:r>
      <w:r w:rsidR="00B75F34" w:rsidRPr="00CC6320">
        <w:rPr>
          <w:rFonts w:cstheme="minorHAnsi"/>
          <w:color w:val="000000" w:themeColor="text1"/>
          <w:sz w:val="24"/>
          <w:szCs w:val="24"/>
        </w:rPr>
        <w:t>an</w:t>
      </w:r>
      <w:r w:rsidR="008D4027" w:rsidRPr="00CC6320">
        <w:rPr>
          <w:rFonts w:cstheme="minorHAnsi"/>
          <w:color w:val="000000" w:themeColor="text1"/>
          <w:sz w:val="24"/>
          <w:szCs w:val="24"/>
        </w:rPr>
        <w:t xml:space="preserve"> nadomestilo vrniti.</w:t>
      </w:r>
    </w:p>
    <w:p w14:paraId="0342179B" w14:textId="199050F4" w:rsidR="00DC5A18" w:rsidRPr="00CC6320" w:rsidRDefault="00DC5A18" w:rsidP="00983896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774C6F58" w14:textId="5C55C5F5" w:rsidR="00BE75E7" w:rsidRPr="00661E78" w:rsidRDefault="00DC5A18" w:rsidP="00661E78">
      <w:pPr>
        <w:tabs>
          <w:tab w:val="left" w:pos="567"/>
          <w:tab w:val="left" w:pos="1134"/>
          <w:tab w:val="left" w:pos="3855"/>
        </w:tabs>
        <w:autoSpaceDE w:val="0"/>
        <w:autoSpaceDN w:val="0"/>
        <w:adjustRightInd w:val="0"/>
        <w:spacing w:after="0" w:line="240" w:lineRule="auto"/>
        <w:ind w:left="90"/>
        <w:jc w:val="both"/>
        <w:rPr>
          <w:rFonts w:cstheme="minorHAnsi"/>
          <w:sz w:val="24"/>
          <w:szCs w:val="24"/>
        </w:rPr>
      </w:pPr>
      <w:r w:rsidRPr="00CC6320">
        <w:rPr>
          <w:rFonts w:cstheme="minorHAnsi"/>
          <w:b/>
          <w:bCs/>
          <w:sz w:val="24"/>
          <w:szCs w:val="24"/>
        </w:rPr>
        <w:t xml:space="preserve">Ureditev pravice do sobivanja posega </w:t>
      </w:r>
      <w:r w:rsidR="00B75F34" w:rsidRPr="00CC6320">
        <w:rPr>
          <w:rFonts w:cstheme="minorHAnsi"/>
          <w:b/>
          <w:bCs/>
          <w:sz w:val="24"/>
          <w:szCs w:val="24"/>
        </w:rPr>
        <w:t xml:space="preserve">tudi </w:t>
      </w:r>
      <w:r w:rsidRPr="00CC6320">
        <w:rPr>
          <w:rFonts w:cstheme="minorHAnsi"/>
          <w:b/>
          <w:bCs/>
          <w:sz w:val="24"/>
          <w:szCs w:val="24"/>
        </w:rPr>
        <w:t>v ureditev</w:t>
      </w:r>
      <w:r w:rsidRPr="00CC6320">
        <w:rPr>
          <w:rFonts w:cstheme="minorHAnsi"/>
          <w:sz w:val="24"/>
          <w:szCs w:val="24"/>
        </w:rPr>
        <w:t xml:space="preserve"> </w:t>
      </w:r>
      <w:r w:rsidRPr="00CC6320">
        <w:rPr>
          <w:rFonts w:cstheme="minorHAnsi"/>
          <w:b/>
          <w:bCs/>
          <w:sz w:val="24"/>
          <w:szCs w:val="24"/>
        </w:rPr>
        <w:t>pravice do usposabljanja staršev za poznejšo rehabilitacijo na domu</w:t>
      </w:r>
      <w:r w:rsidR="00FE5E1C" w:rsidRPr="00CC6320">
        <w:rPr>
          <w:rFonts w:cstheme="minorHAnsi"/>
          <w:sz w:val="24"/>
          <w:szCs w:val="24"/>
        </w:rPr>
        <w:t xml:space="preserve">, ki </w:t>
      </w:r>
      <w:r w:rsidR="00BE75E7" w:rsidRPr="00CC6320">
        <w:rPr>
          <w:rFonts w:cstheme="minorHAnsi"/>
          <w:sz w:val="24"/>
          <w:szCs w:val="24"/>
        </w:rPr>
        <w:t>je</w:t>
      </w:r>
      <w:r w:rsidR="00FE5E1C" w:rsidRPr="00CC6320">
        <w:rPr>
          <w:rFonts w:cstheme="minorHAnsi"/>
          <w:sz w:val="24"/>
          <w:szCs w:val="24"/>
        </w:rPr>
        <w:t xml:space="preserve"> </w:t>
      </w:r>
      <w:r w:rsidR="00700B66">
        <w:rPr>
          <w:rFonts w:cstheme="minorHAnsi"/>
          <w:sz w:val="24"/>
          <w:szCs w:val="24"/>
        </w:rPr>
        <w:t xml:space="preserve">bila do sedaj </w:t>
      </w:r>
      <w:r w:rsidR="00FE5E1C" w:rsidRPr="00CC6320">
        <w:rPr>
          <w:rFonts w:cstheme="minorHAnsi"/>
          <w:sz w:val="24"/>
          <w:szCs w:val="24"/>
        </w:rPr>
        <w:t>podrobneje urej</w:t>
      </w:r>
      <w:r w:rsidR="00BE75E7" w:rsidRPr="00CC6320">
        <w:rPr>
          <w:rFonts w:cstheme="minorHAnsi"/>
          <w:sz w:val="24"/>
          <w:szCs w:val="24"/>
        </w:rPr>
        <w:t>ena v</w:t>
      </w:r>
      <w:r w:rsidRPr="00CC6320">
        <w:rPr>
          <w:rFonts w:cstheme="minorHAnsi"/>
          <w:sz w:val="24"/>
          <w:szCs w:val="24"/>
        </w:rPr>
        <w:t xml:space="preserve"> </w:t>
      </w:r>
      <w:r w:rsidR="00477F8E">
        <w:rPr>
          <w:rFonts w:cstheme="minorHAnsi"/>
          <w:sz w:val="24"/>
          <w:szCs w:val="24"/>
        </w:rPr>
        <w:t>drugem</w:t>
      </w:r>
      <w:r w:rsidRPr="00CC6320">
        <w:rPr>
          <w:rFonts w:cstheme="minorHAnsi"/>
          <w:sz w:val="24"/>
          <w:szCs w:val="24"/>
        </w:rPr>
        <w:t xml:space="preserve"> in </w:t>
      </w:r>
      <w:r w:rsidR="00477F8E">
        <w:rPr>
          <w:rFonts w:cstheme="minorHAnsi"/>
          <w:sz w:val="24"/>
          <w:szCs w:val="24"/>
        </w:rPr>
        <w:t>tretjem</w:t>
      </w:r>
      <w:r w:rsidRPr="00CC6320">
        <w:rPr>
          <w:rFonts w:cstheme="minorHAnsi"/>
          <w:sz w:val="24"/>
          <w:szCs w:val="24"/>
        </w:rPr>
        <w:t xml:space="preserve"> odstav</w:t>
      </w:r>
      <w:r w:rsidR="00BE75E7" w:rsidRPr="00CC6320">
        <w:rPr>
          <w:rFonts w:cstheme="minorHAnsi"/>
          <w:sz w:val="24"/>
          <w:szCs w:val="24"/>
        </w:rPr>
        <w:t>ku</w:t>
      </w:r>
      <w:r w:rsidR="00FE5E1C" w:rsidRPr="00CC6320">
        <w:rPr>
          <w:rFonts w:cstheme="minorHAnsi"/>
          <w:sz w:val="24"/>
          <w:szCs w:val="24"/>
        </w:rPr>
        <w:t xml:space="preserve"> 40. člena</w:t>
      </w:r>
      <w:r w:rsidRPr="00CC6320">
        <w:rPr>
          <w:rFonts w:cstheme="minorHAnsi"/>
          <w:sz w:val="24"/>
          <w:szCs w:val="24"/>
        </w:rPr>
        <w:t xml:space="preserve"> Pravil obveznega zdravstvenega zavarovanja</w:t>
      </w:r>
      <w:r w:rsidR="00FE5E1C" w:rsidRPr="00CC6320">
        <w:rPr>
          <w:rFonts w:cstheme="minorHAnsi"/>
          <w:sz w:val="24"/>
          <w:szCs w:val="24"/>
        </w:rPr>
        <w:t>,</w:t>
      </w:r>
      <w:r w:rsidR="009A3041" w:rsidRPr="00CC6320">
        <w:rPr>
          <w:rStyle w:val="Sprotnaopomba-sklic"/>
          <w:rFonts w:cstheme="minorHAnsi"/>
          <w:sz w:val="24"/>
          <w:szCs w:val="24"/>
        </w:rPr>
        <w:footnoteReference w:id="5"/>
      </w:r>
      <w:r w:rsidR="00610360" w:rsidRPr="00CC6320">
        <w:rPr>
          <w:rFonts w:cstheme="minorHAnsi"/>
          <w:sz w:val="24"/>
          <w:szCs w:val="24"/>
        </w:rPr>
        <w:t xml:space="preserve"> </w:t>
      </w:r>
      <w:r w:rsidR="00656BDA" w:rsidRPr="00CC6320">
        <w:rPr>
          <w:rFonts w:cstheme="minorHAnsi"/>
          <w:sz w:val="24"/>
          <w:szCs w:val="24"/>
        </w:rPr>
        <w:t xml:space="preserve">(v nadaljevanju POZZ), </w:t>
      </w:r>
      <w:r w:rsidR="00FE5E1C" w:rsidRPr="00CC6320">
        <w:rPr>
          <w:rFonts w:cstheme="minorHAnsi"/>
          <w:sz w:val="24"/>
          <w:szCs w:val="24"/>
        </w:rPr>
        <w:t xml:space="preserve">po katerem </w:t>
      </w:r>
      <w:r w:rsidRPr="00CC6320">
        <w:rPr>
          <w:rFonts w:cstheme="minorHAnsi"/>
          <w:sz w:val="24"/>
          <w:szCs w:val="24"/>
        </w:rPr>
        <w:t>ima eden od staršev pravico do bivanja v bolnišnici v času trajanja usposabljanja ter za navedeni čas tudi pravico do začasne zadržanosti od dela in s tem do nadomestila</w:t>
      </w:r>
      <w:r w:rsidR="00BE75E7" w:rsidRPr="00CC6320">
        <w:rPr>
          <w:rFonts w:cstheme="minorHAnsi"/>
          <w:sz w:val="24"/>
          <w:szCs w:val="24"/>
        </w:rPr>
        <w:t xml:space="preserve"> (p</w:t>
      </w:r>
      <w:r w:rsidR="009A3041" w:rsidRPr="00CC6320">
        <w:rPr>
          <w:rFonts w:cstheme="minorHAnsi"/>
          <w:sz w:val="24"/>
          <w:szCs w:val="24"/>
        </w:rPr>
        <w:t>ri otrocih s težjo okvaro oziroma poškodbo možganov</w:t>
      </w:r>
      <w:r w:rsidR="00032546" w:rsidRPr="00CC6320">
        <w:rPr>
          <w:rFonts w:cstheme="minorHAnsi"/>
          <w:sz w:val="24"/>
          <w:szCs w:val="24"/>
        </w:rPr>
        <w:t>, ali</w:t>
      </w:r>
      <w:r w:rsidR="009A3041" w:rsidRPr="00CC6320">
        <w:rPr>
          <w:rFonts w:cstheme="minorHAnsi"/>
          <w:sz w:val="24"/>
          <w:szCs w:val="24"/>
        </w:rPr>
        <w:t xml:space="preserve"> hrbtenjače je dolžina usposabljanja</w:t>
      </w:r>
      <w:r w:rsidR="00032546" w:rsidRPr="00CC6320">
        <w:rPr>
          <w:rFonts w:cstheme="minorHAnsi"/>
          <w:sz w:val="24"/>
          <w:szCs w:val="24"/>
        </w:rPr>
        <w:t>, odvisna</w:t>
      </w:r>
      <w:r w:rsidR="009A3041" w:rsidRPr="00CC6320">
        <w:rPr>
          <w:rFonts w:cstheme="minorHAnsi"/>
          <w:sz w:val="24"/>
          <w:szCs w:val="24"/>
        </w:rPr>
        <w:t xml:space="preserve"> od programa, vendar traja</w:t>
      </w:r>
      <w:r w:rsidR="00032546" w:rsidRPr="00CC6320">
        <w:rPr>
          <w:rFonts w:cstheme="minorHAnsi"/>
          <w:sz w:val="24"/>
          <w:szCs w:val="24"/>
        </w:rPr>
        <w:t>, lahko</w:t>
      </w:r>
      <w:r w:rsidR="009A3041" w:rsidRPr="00CC6320">
        <w:rPr>
          <w:rFonts w:cstheme="minorHAnsi"/>
          <w:sz w:val="24"/>
          <w:szCs w:val="24"/>
        </w:rPr>
        <w:t xml:space="preserve"> v posameznem primeru največ 30 dni, pri otrocih s kroničnimi boleznimi ali okvarami pa</w:t>
      </w:r>
      <w:r w:rsidR="00FE5E1C" w:rsidRPr="00CC6320">
        <w:rPr>
          <w:rFonts w:cstheme="minorHAnsi"/>
          <w:sz w:val="24"/>
          <w:szCs w:val="24"/>
        </w:rPr>
        <w:t xml:space="preserve"> je trajanje</w:t>
      </w:r>
      <w:r w:rsidR="009A3041" w:rsidRPr="00CC6320">
        <w:rPr>
          <w:rFonts w:cstheme="minorHAnsi"/>
          <w:sz w:val="24"/>
          <w:szCs w:val="24"/>
        </w:rPr>
        <w:t xml:space="preserve"> v posameznem primeru</w:t>
      </w:r>
      <w:r w:rsidR="00610360" w:rsidRPr="00CC6320">
        <w:rPr>
          <w:rFonts w:cstheme="minorHAnsi"/>
          <w:sz w:val="24"/>
          <w:szCs w:val="24"/>
        </w:rPr>
        <w:t xml:space="preserve"> </w:t>
      </w:r>
      <w:r w:rsidR="00FE5E1C" w:rsidRPr="00CC6320">
        <w:rPr>
          <w:rFonts w:cstheme="minorHAnsi"/>
          <w:sz w:val="24"/>
          <w:szCs w:val="24"/>
        </w:rPr>
        <w:t xml:space="preserve">omejeno na </w:t>
      </w:r>
      <w:r w:rsidR="00610360" w:rsidRPr="00CC6320">
        <w:rPr>
          <w:rFonts w:cstheme="minorHAnsi"/>
          <w:sz w:val="24"/>
          <w:szCs w:val="24"/>
        </w:rPr>
        <w:t>največ 14 dni</w:t>
      </w:r>
      <w:r w:rsidR="00BE75E7" w:rsidRPr="00CC6320">
        <w:rPr>
          <w:rFonts w:cstheme="minorHAnsi"/>
          <w:sz w:val="24"/>
          <w:szCs w:val="24"/>
        </w:rPr>
        <w:t>).</w:t>
      </w:r>
      <w:r w:rsidR="00234C02">
        <w:rPr>
          <w:rFonts w:cstheme="minorHAnsi"/>
          <w:sz w:val="24"/>
          <w:szCs w:val="24"/>
        </w:rPr>
        <w:t xml:space="preserve"> </w:t>
      </w:r>
      <w:r w:rsidR="003B6692">
        <w:rPr>
          <w:rFonts w:cstheme="minorHAnsi"/>
          <w:sz w:val="24"/>
          <w:szCs w:val="24"/>
        </w:rPr>
        <w:t>Trajanje pravice do sobivanja, če se pri tem hkrati izvaja usposabljanje starša za poznejšo rehabilitacijo na domu, ni več časovno omejeno, temveč lahko traja toliko časa, koliko</w:t>
      </w:r>
      <w:r w:rsidR="00477F8E">
        <w:rPr>
          <w:rFonts w:cstheme="minorHAnsi"/>
          <w:sz w:val="24"/>
          <w:szCs w:val="24"/>
        </w:rPr>
        <w:t>r</w:t>
      </w:r>
      <w:r w:rsidR="003B6692">
        <w:rPr>
          <w:rFonts w:cstheme="minorHAnsi"/>
          <w:sz w:val="24"/>
          <w:szCs w:val="24"/>
        </w:rPr>
        <w:t xml:space="preserve"> časa je otrok hospitaliziran. Tudi v tem primeru bo upravičenec do sobivanja uveljavljal začasno zadržanost od dela s pravico do nadomestila plače za čas sobivanja, ki je razviden iz potrdila bolnišnice. Tako imenovani zdravnik oziroma zdravstvena komisija ZZZS ne odločata </w:t>
      </w:r>
      <w:r w:rsidR="003B6692" w:rsidRPr="006759BC">
        <w:rPr>
          <w:rFonts w:cstheme="minorHAnsi"/>
          <w:sz w:val="24"/>
          <w:szCs w:val="24"/>
        </w:rPr>
        <w:t>več o začasni zadržanosti od dela zaradi usposabljanja za kasnejšo rehabilitacijo na domu. Zato</w:t>
      </w:r>
      <w:r w:rsidR="00CB1C02" w:rsidRPr="006759BC">
        <w:rPr>
          <w:rFonts w:cstheme="minorHAnsi"/>
          <w:sz w:val="24"/>
          <w:szCs w:val="24"/>
        </w:rPr>
        <w:t xml:space="preserve"> za obdobje zadržanosti od vključno 17.</w:t>
      </w:r>
      <w:r w:rsidR="006759BC" w:rsidRPr="006759BC">
        <w:rPr>
          <w:rFonts w:cstheme="minorHAnsi"/>
          <w:sz w:val="24"/>
          <w:szCs w:val="24"/>
        </w:rPr>
        <w:t xml:space="preserve"> </w:t>
      </w:r>
      <w:r w:rsidR="00CB1C02" w:rsidRPr="006759BC">
        <w:rPr>
          <w:rFonts w:cstheme="minorHAnsi"/>
          <w:sz w:val="24"/>
          <w:szCs w:val="24"/>
        </w:rPr>
        <w:t>4.</w:t>
      </w:r>
      <w:r w:rsidR="006759BC" w:rsidRPr="006759BC">
        <w:rPr>
          <w:rFonts w:cstheme="minorHAnsi"/>
          <w:sz w:val="24"/>
          <w:szCs w:val="24"/>
        </w:rPr>
        <w:t xml:space="preserve"> </w:t>
      </w:r>
      <w:r w:rsidR="00CB1C02" w:rsidRPr="006759BC">
        <w:rPr>
          <w:rFonts w:cstheme="minorHAnsi"/>
          <w:sz w:val="24"/>
          <w:szCs w:val="24"/>
        </w:rPr>
        <w:t xml:space="preserve">2021 ni več mogoče izdati eBOL z </w:t>
      </w:r>
      <w:r w:rsidR="00CB1C02" w:rsidRPr="006759BC">
        <w:rPr>
          <w:rFonts w:cstheme="minorHAnsi"/>
          <w:sz w:val="24"/>
          <w:szCs w:val="24"/>
        </w:rPr>
        <w:lastRenderedPageBreak/>
        <w:t xml:space="preserve">razlogom </w:t>
      </w:r>
      <w:r w:rsidR="00004402" w:rsidRPr="006759BC">
        <w:rPr>
          <w:rFonts w:cstheme="minorHAnsi"/>
          <w:sz w:val="24"/>
          <w:szCs w:val="24"/>
        </w:rPr>
        <w:t>'’</w:t>
      </w:r>
      <w:r w:rsidR="00CB1C02" w:rsidRPr="006759BC">
        <w:rPr>
          <w:rFonts w:cstheme="minorHAnsi"/>
          <w:sz w:val="24"/>
          <w:szCs w:val="24"/>
        </w:rPr>
        <w:t>10-usposabljanje za rehabilitacijo otroka</w:t>
      </w:r>
      <w:r w:rsidR="00004402" w:rsidRPr="006759BC">
        <w:rPr>
          <w:rFonts w:cstheme="minorHAnsi"/>
          <w:sz w:val="24"/>
          <w:szCs w:val="24"/>
        </w:rPr>
        <w:t>''</w:t>
      </w:r>
      <w:r w:rsidR="00CB1C02" w:rsidRPr="006759BC">
        <w:rPr>
          <w:rFonts w:cstheme="minorHAnsi"/>
          <w:sz w:val="24"/>
          <w:szCs w:val="24"/>
        </w:rPr>
        <w:t>. Če se je usposabljanje za kasnejšo rehabilitacijo pričelo pred 16. 4 2021, se za obdobje zadržanosti do vključno 16. 4. 2021 izda eBOL z razlogom '’10-usposabljanje za rehabilitacijo otroka'', za obdobje zadržanosti od vključno 17. 4. 2021 pa zavarovana oseba uveljavi nadomestilo</w:t>
      </w:r>
      <w:r w:rsidR="008E3CD5" w:rsidRPr="006759BC">
        <w:rPr>
          <w:rFonts w:cstheme="minorHAnsi"/>
          <w:sz w:val="24"/>
          <w:szCs w:val="24"/>
        </w:rPr>
        <w:t xml:space="preserve"> na podlagi potrdila izvajalca o sobivanju.</w:t>
      </w:r>
      <w:r w:rsidR="00004402">
        <w:rPr>
          <w:rFonts w:cstheme="minorHAnsi"/>
          <w:sz w:val="24"/>
          <w:szCs w:val="24"/>
        </w:rPr>
        <w:t xml:space="preserve"> </w:t>
      </w:r>
      <w:r w:rsidR="008E3CD5" w:rsidRPr="006759BC">
        <w:rPr>
          <w:rFonts w:cstheme="minorHAnsi"/>
          <w:sz w:val="24"/>
          <w:szCs w:val="24"/>
          <w:shd w:val="clear" w:color="auto" w:fill="FFFFFF"/>
        </w:rPr>
        <w:t>Določbe v</w:t>
      </w:r>
      <w:r w:rsidR="004A4685" w:rsidRPr="006759BC">
        <w:rPr>
          <w:rFonts w:cstheme="minorHAnsi"/>
          <w:sz w:val="24"/>
          <w:szCs w:val="24"/>
          <w:shd w:val="clear" w:color="auto" w:fill="FFFFFF"/>
        </w:rPr>
        <w:t xml:space="preserve"> zvezi</w:t>
      </w:r>
      <w:r w:rsidR="00F05B2B" w:rsidRPr="006759BC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4A4685" w:rsidRPr="006759BC">
        <w:rPr>
          <w:rFonts w:cstheme="minorHAnsi"/>
          <w:sz w:val="24"/>
          <w:szCs w:val="24"/>
          <w:shd w:val="clear" w:color="auto" w:fill="FFFFFF"/>
        </w:rPr>
        <w:t xml:space="preserve">z </w:t>
      </w:r>
      <w:r w:rsidR="00F05B2B" w:rsidRPr="006759BC">
        <w:rPr>
          <w:rFonts w:cstheme="minorHAnsi"/>
          <w:b/>
          <w:bCs/>
          <w:sz w:val="24"/>
          <w:szCs w:val="24"/>
        </w:rPr>
        <w:t>usposabljanje</w:t>
      </w:r>
      <w:r w:rsidR="004A4685" w:rsidRPr="006759BC">
        <w:rPr>
          <w:rFonts w:cstheme="minorHAnsi"/>
          <w:b/>
          <w:bCs/>
          <w:sz w:val="24"/>
          <w:szCs w:val="24"/>
        </w:rPr>
        <w:t>m</w:t>
      </w:r>
      <w:r w:rsidR="00F05B2B" w:rsidRPr="006759BC">
        <w:rPr>
          <w:rFonts w:cstheme="minorHAnsi"/>
          <w:b/>
          <w:bCs/>
          <w:sz w:val="24"/>
          <w:szCs w:val="24"/>
        </w:rPr>
        <w:t xml:space="preserve"> za rehabilitacijo otroka </w:t>
      </w:r>
      <w:r w:rsidR="00F05B2B" w:rsidRPr="006759BC">
        <w:rPr>
          <w:rFonts w:cstheme="minorHAnsi"/>
          <w:sz w:val="24"/>
          <w:szCs w:val="24"/>
        </w:rPr>
        <w:t>bo</w:t>
      </w:r>
      <w:r w:rsidR="004A4685" w:rsidRPr="006759BC">
        <w:rPr>
          <w:rFonts w:cstheme="minorHAnsi"/>
          <w:sz w:val="24"/>
          <w:szCs w:val="24"/>
        </w:rPr>
        <w:t>do</w:t>
      </w:r>
      <w:r w:rsidR="00F05B2B" w:rsidRPr="006759BC">
        <w:rPr>
          <w:rFonts w:cstheme="minorHAnsi"/>
          <w:sz w:val="24"/>
          <w:szCs w:val="24"/>
        </w:rPr>
        <w:t xml:space="preserve"> ob prvi spremembi POZZ</w:t>
      </w:r>
      <w:r w:rsidR="00F05B2B" w:rsidRPr="006759BC">
        <w:rPr>
          <w:rFonts w:cstheme="minorHAnsi"/>
          <w:b/>
          <w:bCs/>
          <w:sz w:val="24"/>
          <w:szCs w:val="24"/>
        </w:rPr>
        <w:t xml:space="preserve"> </w:t>
      </w:r>
      <w:r w:rsidR="004A4685" w:rsidRPr="006759BC">
        <w:rPr>
          <w:rFonts w:cstheme="minorHAnsi"/>
          <w:b/>
          <w:bCs/>
          <w:sz w:val="24"/>
          <w:szCs w:val="24"/>
        </w:rPr>
        <w:t>črtane</w:t>
      </w:r>
      <w:r w:rsidR="00C52274" w:rsidRPr="006759BC">
        <w:rPr>
          <w:rFonts w:cstheme="minorHAnsi"/>
          <w:b/>
          <w:bCs/>
          <w:sz w:val="24"/>
          <w:szCs w:val="24"/>
        </w:rPr>
        <w:t xml:space="preserve">. </w:t>
      </w:r>
      <w:r w:rsidR="00C52274" w:rsidRPr="006759BC">
        <w:rPr>
          <w:rFonts w:cstheme="minorHAnsi"/>
          <w:sz w:val="24"/>
          <w:szCs w:val="24"/>
        </w:rPr>
        <w:t xml:space="preserve">Potrebna bo tudi uskladitev </w:t>
      </w:r>
      <w:r w:rsidR="004A4685" w:rsidRPr="006759BC">
        <w:rPr>
          <w:rFonts w:cstheme="minorHAnsi"/>
          <w:b/>
          <w:bCs/>
          <w:sz w:val="24"/>
          <w:szCs w:val="24"/>
        </w:rPr>
        <w:t>Potrdil</w:t>
      </w:r>
      <w:r w:rsidR="00C52274" w:rsidRPr="006759BC">
        <w:rPr>
          <w:rFonts w:cstheme="minorHAnsi"/>
          <w:b/>
          <w:bCs/>
          <w:sz w:val="24"/>
          <w:szCs w:val="24"/>
        </w:rPr>
        <w:t>a</w:t>
      </w:r>
      <w:r w:rsidR="004A4685" w:rsidRPr="006759BC">
        <w:rPr>
          <w:rFonts w:cstheme="minorHAnsi"/>
          <w:b/>
          <w:bCs/>
          <w:sz w:val="24"/>
          <w:szCs w:val="24"/>
        </w:rPr>
        <w:t xml:space="preserve"> o upravičeni zadržanosti od dela</w:t>
      </w:r>
      <w:r w:rsidR="004A4685" w:rsidRPr="006759BC">
        <w:rPr>
          <w:rFonts w:cstheme="minorHAnsi"/>
          <w:sz w:val="24"/>
          <w:szCs w:val="24"/>
        </w:rPr>
        <w:t xml:space="preserve"> (obr. BOL)</w:t>
      </w:r>
      <w:r w:rsidR="004A4685" w:rsidRPr="006759BC">
        <w:rPr>
          <w:rFonts w:cstheme="minorHAnsi"/>
          <w:b/>
          <w:bCs/>
          <w:sz w:val="24"/>
          <w:szCs w:val="24"/>
        </w:rPr>
        <w:t xml:space="preserve"> </w:t>
      </w:r>
      <w:r w:rsidR="004A4685" w:rsidRPr="006759BC">
        <w:rPr>
          <w:rFonts w:cstheme="minorHAnsi"/>
          <w:sz w:val="24"/>
          <w:szCs w:val="24"/>
        </w:rPr>
        <w:t xml:space="preserve">ter </w:t>
      </w:r>
      <w:r w:rsidR="004A4685" w:rsidRPr="004A4685">
        <w:rPr>
          <w:rFonts w:cstheme="minorHAnsi"/>
          <w:color w:val="000000"/>
          <w:sz w:val="24"/>
          <w:szCs w:val="24"/>
        </w:rPr>
        <w:t>spreme</w:t>
      </w:r>
      <w:r w:rsidR="00C52274">
        <w:rPr>
          <w:rFonts w:cstheme="minorHAnsi"/>
          <w:color w:val="000000"/>
          <w:sz w:val="24"/>
          <w:szCs w:val="24"/>
        </w:rPr>
        <w:t>mba</w:t>
      </w:r>
      <w:r w:rsidR="004A4685">
        <w:rPr>
          <w:rFonts w:cstheme="minorHAnsi"/>
          <w:b/>
          <w:bCs/>
          <w:color w:val="000000"/>
          <w:sz w:val="24"/>
          <w:szCs w:val="24"/>
        </w:rPr>
        <w:t xml:space="preserve"> Pravilnik</w:t>
      </w:r>
      <w:r w:rsidR="00C52274">
        <w:rPr>
          <w:rFonts w:cstheme="minorHAnsi"/>
          <w:b/>
          <w:bCs/>
          <w:color w:val="000000"/>
          <w:sz w:val="24"/>
          <w:szCs w:val="24"/>
        </w:rPr>
        <w:t>a</w:t>
      </w:r>
      <w:r w:rsidR="004A4685">
        <w:rPr>
          <w:rFonts w:cstheme="minorHAnsi"/>
          <w:b/>
          <w:bCs/>
          <w:color w:val="000000"/>
          <w:sz w:val="24"/>
          <w:szCs w:val="24"/>
        </w:rPr>
        <w:t xml:space="preserve"> o obrazcih in listinah </w:t>
      </w:r>
      <w:r w:rsidR="004A4685" w:rsidRPr="00C65D10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za uresničevanje obveznega zdravstvenega zavarovanja</w:t>
      </w:r>
      <w:r w:rsidR="004A4685" w:rsidRPr="00004402">
        <w:rPr>
          <w:rFonts w:cstheme="minorHAnsi"/>
          <w:b/>
          <w:bCs/>
          <w:color w:val="000000"/>
          <w:sz w:val="24"/>
          <w:szCs w:val="24"/>
        </w:rPr>
        <w:t>.</w:t>
      </w:r>
    </w:p>
    <w:p w14:paraId="1B691B92" w14:textId="77777777" w:rsidR="00F95D9C" w:rsidRPr="00CC6320" w:rsidRDefault="00F95D9C" w:rsidP="00F95D9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3C58560" w14:textId="76E9778D" w:rsidR="00E84591" w:rsidRPr="00CC6320" w:rsidRDefault="003170EA" w:rsidP="00593E20">
      <w:pPr>
        <w:pStyle w:val="Naslov4"/>
        <w:numPr>
          <w:ilvl w:val="1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CC6320">
        <w:rPr>
          <w:rFonts w:asciiTheme="minorHAnsi" w:hAnsiTheme="minorHAnsi" w:cstheme="minorHAnsi"/>
          <w:sz w:val="24"/>
          <w:szCs w:val="24"/>
        </w:rPr>
        <w:t>Nadomestilo plače in uveljavljanje refundacije oz. izplačila nadomestila</w:t>
      </w:r>
    </w:p>
    <w:p w14:paraId="445F2C5B" w14:textId="77777777" w:rsidR="00CC6320" w:rsidRPr="003E5EDD" w:rsidRDefault="00CC6320" w:rsidP="00DA455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5DBABCB" w14:textId="37DB75CB" w:rsidR="003E5EDD" w:rsidRPr="003E5EDD" w:rsidRDefault="003E5EDD" w:rsidP="00DA455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E5EDD">
        <w:rPr>
          <w:rFonts w:cstheme="minorHAnsi"/>
          <w:color w:val="000000"/>
          <w:sz w:val="24"/>
          <w:szCs w:val="24"/>
          <w:shd w:val="clear" w:color="auto" w:fill="FFFFFF"/>
        </w:rPr>
        <w:t xml:space="preserve">Pravica do denarnega nadomestila zaradi sobivanja enega od staršev, rejnika, skrbnika, zakonca ali zunajzakonskega partnerja, kadar sobiva ob otroku svojega zakonca ali zunajzakonskega partnerja, v zdravstvenem zavodu ali zdravilišču </w:t>
      </w:r>
      <w:r w:rsidR="007F0950">
        <w:rPr>
          <w:rFonts w:cstheme="minorHAnsi"/>
          <w:color w:val="000000"/>
          <w:sz w:val="24"/>
          <w:szCs w:val="24"/>
          <w:shd w:val="clear" w:color="auto" w:fill="FFFFFF"/>
        </w:rPr>
        <w:t xml:space="preserve">oziroma v primeru sobivanja v tujini </w:t>
      </w:r>
      <w:r w:rsidRPr="003E5EDD">
        <w:rPr>
          <w:rFonts w:cstheme="minorHAnsi"/>
          <w:color w:val="000000"/>
          <w:sz w:val="24"/>
          <w:szCs w:val="24"/>
          <w:shd w:val="clear" w:color="auto" w:fill="FFFFFF"/>
        </w:rPr>
        <w:t>z bolnim otrokom traja, dokler traja sobivanje.</w:t>
      </w:r>
    </w:p>
    <w:p w14:paraId="24B73ECD" w14:textId="77777777" w:rsidR="003E5EDD" w:rsidRPr="003E5EDD" w:rsidRDefault="003E5EDD" w:rsidP="00DA455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BFEF282" w14:textId="0648E0AC" w:rsidR="00B442B4" w:rsidRPr="008F02B5" w:rsidRDefault="003170EA" w:rsidP="00B442B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C6320">
        <w:rPr>
          <w:rFonts w:cstheme="minorHAnsi"/>
          <w:sz w:val="24"/>
          <w:szCs w:val="24"/>
        </w:rPr>
        <w:t xml:space="preserve">Upravičenec je za čas sobivanja upravičen do </w:t>
      </w:r>
      <w:bookmarkStart w:id="3" w:name="_Hlk57718736"/>
      <w:r w:rsidRPr="00CC6320">
        <w:rPr>
          <w:rFonts w:cstheme="minorHAnsi"/>
          <w:sz w:val="24"/>
          <w:szCs w:val="24"/>
        </w:rPr>
        <w:t xml:space="preserve">nadomestila </w:t>
      </w:r>
      <w:r w:rsidRPr="00CC6320">
        <w:rPr>
          <w:rFonts w:cstheme="minorHAnsi"/>
          <w:b/>
          <w:bCs/>
          <w:sz w:val="24"/>
          <w:szCs w:val="24"/>
        </w:rPr>
        <w:t xml:space="preserve">v višini 80 % od osnove </w:t>
      </w:r>
      <w:bookmarkEnd w:id="3"/>
      <w:r w:rsidR="00033FE2" w:rsidRPr="00CC6320">
        <w:rPr>
          <w:rFonts w:cstheme="minorHAnsi"/>
          <w:b/>
          <w:bCs/>
          <w:sz w:val="24"/>
          <w:szCs w:val="24"/>
        </w:rPr>
        <w:t xml:space="preserve">po ZZVZZ </w:t>
      </w:r>
      <w:r w:rsidRPr="00CC6320">
        <w:rPr>
          <w:rFonts w:cstheme="minorHAnsi"/>
          <w:b/>
          <w:bCs/>
          <w:sz w:val="24"/>
          <w:szCs w:val="24"/>
        </w:rPr>
        <w:t xml:space="preserve">od </w:t>
      </w:r>
      <w:r w:rsidR="003E5EDD">
        <w:rPr>
          <w:rFonts w:cstheme="minorHAnsi"/>
          <w:b/>
          <w:bCs/>
          <w:sz w:val="24"/>
          <w:szCs w:val="24"/>
        </w:rPr>
        <w:t>prvega</w:t>
      </w:r>
      <w:r w:rsidRPr="00CC6320">
        <w:rPr>
          <w:rFonts w:cstheme="minorHAnsi"/>
          <w:b/>
          <w:bCs/>
          <w:sz w:val="24"/>
          <w:szCs w:val="24"/>
        </w:rPr>
        <w:t xml:space="preserve"> delovnega dne v breme ZZZS</w:t>
      </w:r>
      <w:r w:rsidR="00C14ACC" w:rsidRPr="00CC6320">
        <w:rPr>
          <w:rFonts w:cstheme="minorHAnsi"/>
          <w:b/>
          <w:bCs/>
          <w:sz w:val="24"/>
          <w:szCs w:val="24"/>
        </w:rPr>
        <w:t>.</w:t>
      </w:r>
      <w:r w:rsidR="00B442B4">
        <w:rPr>
          <w:rFonts w:cstheme="minorHAnsi"/>
          <w:b/>
          <w:bCs/>
          <w:sz w:val="24"/>
          <w:szCs w:val="24"/>
        </w:rPr>
        <w:t xml:space="preserve"> </w:t>
      </w:r>
    </w:p>
    <w:p w14:paraId="237ED0E0" w14:textId="4EAA0A9D" w:rsidR="003170EA" w:rsidRPr="00CC6320" w:rsidRDefault="003170EA" w:rsidP="00DA4555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0825EA7E" w14:textId="5EF1086C" w:rsidR="003170EA" w:rsidRDefault="003170EA" w:rsidP="00DA455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C6320">
        <w:rPr>
          <w:rFonts w:cstheme="minorHAnsi"/>
          <w:b/>
          <w:bCs/>
          <w:sz w:val="24"/>
          <w:szCs w:val="24"/>
        </w:rPr>
        <w:t>Delavcem v delovnem razmerju</w:t>
      </w:r>
      <w:r w:rsidRPr="00CC6320">
        <w:rPr>
          <w:rFonts w:cstheme="minorHAnsi"/>
          <w:sz w:val="24"/>
          <w:szCs w:val="24"/>
        </w:rPr>
        <w:t xml:space="preserve"> nadomestilo</w:t>
      </w:r>
      <w:r w:rsidR="005460C8" w:rsidRPr="00CC6320">
        <w:rPr>
          <w:rFonts w:cstheme="minorHAnsi"/>
          <w:sz w:val="24"/>
          <w:szCs w:val="24"/>
        </w:rPr>
        <w:t xml:space="preserve"> plače</w:t>
      </w:r>
      <w:r w:rsidRPr="00CC6320">
        <w:rPr>
          <w:rFonts w:cstheme="minorHAnsi"/>
          <w:sz w:val="24"/>
          <w:szCs w:val="24"/>
        </w:rPr>
        <w:t xml:space="preserve"> izplača delodajalec na podlagi izdanega potrdila bolnišnice</w:t>
      </w:r>
      <w:r w:rsidR="00CC6320">
        <w:rPr>
          <w:rFonts w:cstheme="minorHAnsi"/>
          <w:sz w:val="24"/>
          <w:szCs w:val="24"/>
        </w:rPr>
        <w:t xml:space="preserve"> ali </w:t>
      </w:r>
      <w:r w:rsidR="00CC6320" w:rsidRPr="006759BC">
        <w:rPr>
          <w:rFonts w:cstheme="minorHAnsi"/>
          <w:sz w:val="24"/>
          <w:szCs w:val="24"/>
        </w:rPr>
        <w:t>zdravilišča</w:t>
      </w:r>
      <w:r w:rsidR="00095AE5">
        <w:rPr>
          <w:rFonts w:cstheme="minorHAnsi"/>
          <w:sz w:val="24"/>
          <w:szCs w:val="24"/>
        </w:rPr>
        <w:t xml:space="preserve"> oziroma </w:t>
      </w:r>
      <w:r w:rsidR="00D20780">
        <w:rPr>
          <w:rFonts w:cstheme="minorHAnsi"/>
          <w:sz w:val="24"/>
          <w:szCs w:val="24"/>
        </w:rPr>
        <w:t xml:space="preserve">v primeru sobivanja v tujini na podlagi potrdila </w:t>
      </w:r>
      <w:r w:rsidR="00095AE5">
        <w:rPr>
          <w:rFonts w:cstheme="minorHAnsi"/>
          <w:sz w:val="24"/>
          <w:szCs w:val="24"/>
        </w:rPr>
        <w:t>ZZZS</w:t>
      </w:r>
      <w:r w:rsidR="00CF61FB" w:rsidRPr="006759BC">
        <w:rPr>
          <w:rFonts w:cstheme="minorHAnsi"/>
          <w:sz w:val="24"/>
          <w:szCs w:val="24"/>
        </w:rPr>
        <w:t>. Znesek izplačanega nadomestila plače delodajalec refundira</w:t>
      </w:r>
      <w:r w:rsidR="00F95D9C" w:rsidRPr="006759BC">
        <w:rPr>
          <w:rFonts w:cstheme="minorHAnsi"/>
          <w:sz w:val="24"/>
          <w:szCs w:val="24"/>
        </w:rPr>
        <w:t>,</w:t>
      </w:r>
      <w:r w:rsidR="00CF61FB" w:rsidRPr="006759BC">
        <w:rPr>
          <w:rFonts w:cstheme="minorHAnsi"/>
          <w:sz w:val="24"/>
          <w:szCs w:val="24"/>
        </w:rPr>
        <w:t xml:space="preserve"> tako da pri ZZZS vloži zahtevek za refundacijo, </w:t>
      </w:r>
      <w:r w:rsidR="00136E42" w:rsidRPr="006759BC">
        <w:rPr>
          <w:rFonts w:cstheme="minorHAnsi"/>
          <w:sz w:val="24"/>
          <w:szCs w:val="24"/>
        </w:rPr>
        <w:t xml:space="preserve">h </w:t>
      </w:r>
      <w:r w:rsidR="00CF61FB" w:rsidRPr="006759BC">
        <w:rPr>
          <w:rFonts w:cstheme="minorHAnsi"/>
          <w:sz w:val="24"/>
          <w:szCs w:val="24"/>
        </w:rPr>
        <w:t>kateremu priloži potrdilo bolnišnice</w:t>
      </w:r>
      <w:r w:rsidR="00CC6320" w:rsidRPr="006759BC">
        <w:rPr>
          <w:rFonts w:cstheme="minorHAnsi"/>
          <w:sz w:val="24"/>
          <w:szCs w:val="24"/>
        </w:rPr>
        <w:t xml:space="preserve"> ali zdravilišča</w:t>
      </w:r>
      <w:r w:rsidR="00CF61FB" w:rsidRPr="006759BC">
        <w:rPr>
          <w:rFonts w:cstheme="minorHAnsi"/>
          <w:sz w:val="24"/>
          <w:szCs w:val="24"/>
        </w:rPr>
        <w:t xml:space="preserve"> (enako kot pri darovanju krvi</w:t>
      </w:r>
      <w:r w:rsidR="00F95D9C" w:rsidRPr="006759BC">
        <w:rPr>
          <w:rFonts w:cstheme="minorHAnsi"/>
          <w:sz w:val="24"/>
          <w:szCs w:val="24"/>
        </w:rPr>
        <w:t>)</w:t>
      </w:r>
      <w:r w:rsidR="00004402">
        <w:rPr>
          <w:rFonts w:cstheme="minorHAnsi"/>
          <w:sz w:val="24"/>
          <w:szCs w:val="24"/>
        </w:rPr>
        <w:t xml:space="preserve"> oziroma v primeru sobivanja v tujini potrdilo ZZZS</w:t>
      </w:r>
      <w:r w:rsidR="00C57BA6" w:rsidRPr="006759BC">
        <w:rPr>
          <w:rFonts w:cstheme="minorHAnsi"/>
          <w:sz w:val="24"/>
          <w:szCs w:val="24"/>
        </w:rPr>
        <w:t>.</w:t>
      </w:r>
      <w:r w:rsidR="00CF61FB" w:rsidRPr="006759BC">
        <w:rPr>
          <w:rFonts w:cstheme="minorHAnsi"/>
          <w:sz w:val="24"/>
          <w:szCs w:val="24"/>
        </w:rPr>
        <w:t xml:space="preserve"> Pri obračunu nadomestila in pripravi zahtevka za refundacijo se uporablja</w:t>
      </w:r>
      <w:r w:rsidR="008E3CD5" w:rsidRPr="006759BC">
        <w:rPr>
          <w:rFonts w:cstheme="minorHAnsi"/>
          <w:sz w:val="24"/>
          <w:szCs w:val="24"/>
        </w:rPr>
        <w:t xml:space="preserve"> za zadržanosti od vključno 17. 04. 2021</w:t>
      </w:r>
      <w:r w:rsidR="00CF61FB" w:rsidRPr="006759BC">
        <w:rPr>
          <w:rFonts w:cstheme="minorHAnsi"/>
          <w:sz w:val="24"/>
          <w:szCs w:val="24"/>
        </w:rPr>
        <w:t xml:space="preserve"> </w:t>
      </w:r>
      <w:r w:rsidR="00F95D9C" w:rsidRPr="006759BC">
        <w:rPr>
          <w:rFonts w:cstheme="minorHAnsi"/>
          <w:b/>
          <w:bCs/>
          <w:sz w:val="24"/>
          <w:szCs w:val="24"/>
        </w:rPr>
        <w:t xml:space="preserve">nov </w:t>
      </w:r>
      <w:r w:rsidR="00CF61FB" w:rsidRPr="006759BC">
        <w:rPr>
          <w:rFonts w:cstheme="minorHAnsi"/>
          <w:b/>
          <w:bCs/>
          <w:sz w:val="24"/>
          <w:szCs w:val="24"/>
        </w:rPr>
        <w:t>razlog ''1</w:t>
      </w:r>
      <w:r w:rsidR="00CC6320" w:rsidRPr="006759BC">
        <w:rPr>
          <w:rFonts w:cstheme="minorHAnsi"/>
          <w:b/>
          <w:bCs/>
          <w:sz w:val="24"/>
          <w:szCs w:val="24"/>
        </w:rPr>
        <w:t>6</w:t>
      </w:r>
      <w:r w:rsidR="00CF61FB" w:rsidRPr="006759BC">
        <w:rPr>
          <w:rFonts w:cstheme="minorHAnsi"/>
          <w:b/>
          <w:bCs/>
          <w:sz w:val="24"/>
          <w:szCs w:val="24"/>
        </w:rPr>
        <w:t>-sobivanje</w:t>
      </w:r>
      <w:r w:rsidR="00976530" w:rsidRPr="006759BC">
        <w:rPr>
          <w:rFonts w:cstheme="minorHAnsi"/>
          <w:b/>
          <w:bCs/>
          <w:sz w:val="24"/>
          <w:szCs w:val="24"/>
        </w:rPr>
        <w:t xml:space="preserve"> z otrokom</w:t>
      </w:r>
      <w:r w:rsidR="00CF61FB" w:rsidRPr="006759BC">
        <w:rPr>
          <w:rFonts w:cstheme="minorHAnsi"/>
          <w:b/>
          <w:bCs/>
          <w:sz w:val="24"/>
          <w:szCs w:val="24"/>
        </w:rPr>
        <w:t>''</w:t>
      </w:r>
      <w:r w:rsidR="00CF61FB" w:rsidRPr="006759BC">
        <w:rPr>
          <w:rFonts w:cstheme="minorHAnsi"/>
          <w:sz w:val="24"/>
          <w:szCs w:val="24"/>
        </w:rPr>
        <w:t>. Obračun nadomestila za ta razlog je lahko na zahtevku</w:t>
      </w:r>
      <w:r w:rsidR="008E3CD5" w:rsidRPr="006759BC">
        <w:rPr>
          <w:rFonts w:cstheme="minorHAnsi"/>
          <w:sz w:val="24"/>
          <w:szCs w:val="24"/>
        </w:rPr>
        <w:t xml:space="preserve"> za refundacijo</w:t>
      </w:r>
      <w:r w:rsidR="00CF61FB" w:rsidRPr="006759BC">
        <w:rPr>
          <w:rFonts w:cstheme="minorHAnsi"/>
          <w:sz w:val="24"/>
          <w:szCs w:val="24"/>
        </w:rPr>
        <w:t xml:space="preserve">, </w:t>
      </w:r>
      <w:r w:rsidR="00F95D9C" w:rsidRPr="006759BC">
        <w:rPr>
          <w:rFonts w:cstheme="minorHAnsi"/>
          <w:sz w:val="24"/>
          <w:szCs w:val="24"/>
        </w:rPr>
        <w:t>na katerem</w:t>
      </w:r>
      <w:r w:rsidR="00CF61FB" w:rsidRPr="006759BC">
        <w:rPr>
          <w:rFonts w:cstheme="minorHAnsi"/>
          <w:sz w:val="24"/>
          <w:szCs w:val="24"/>
        </w:rPr>
        <w:t xml:space="preserve"> so obračuni tudi za druge razloge zadržanosti.</w:t>
      </w:r>
      <w:r w:rsidR="00031F24" w:rsidRPr="006759BC">
        <w:rPr>
          <w:rFonts w:cstheme="minorHAnsi"/>
          <w:sz w:val="24"/>
          <w:szCs w:val="24"/>
        </w:rPr>
        <w:t xml:space="preserve"> Z novim razlogom zadržanosti bo dopolnjen </w:t>
      </w:r>
      <w:r w:rsidR="00031F24" w:rsidRPr="00CC6320">
        <w:rPr>
          <w:rFonts w:cstheme="minorHAnsi"/>
          <w:sz w:val="24"/>
          <w:szCs w:val="24"/>
        </w:rPr>
        <w:t>tudi portal SPOT, zato delodajalce in računovodske servise prosimo, da zahtevke za refundacijo oddajajo elektronsko.</w:t>
      </w:r>
    </w:p>
    <w:p w14:paraId="4AB76A23" w14:textId="796FA4E4" w:rsidR="00CC6320" w:rsidRPr="00981882" w:rsidRDefault="00CC6320" w:rsidP="00DA455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C1626AF" w14:textId="4EF6AC04" w:rsidR="000B0689" w:rsidRDefault="000B0689" w:rsidP="000B06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81882">
        <w:rPr>
          <w:rFonts w:cstheme="minorHAnsi"/>
          <w:color w:val="000000"/>
          <w:sz w:val="24"/>
          <w:szCs w:val="24"/>
        </w:rPr>
        <w:t>Dosedanji razlog ''14-sobivanje'' se uporabi le za začasne zadržanosti od dela zaradi sobivanja</w:t>
      </w:r>
      <w:r w:rsidR="008C5762">
        <w:rPr>
          <w:rFonts w:cstheme="minorHAnsi"/>
          <w:color w:val="000000"/>
          <w:sz w:val="24"/>
          <w:szCs w:val="24"/>
        </w:rPr>
        <w:t xml:space="preserve"> v bolnišnici ob bolnem otroku</w:t>
      </w:r>
      <w:r w:rsidRPr="00981882">
        <w:rPr>
          <w:rFonts w:cstheme="minorHAnsi"/>
          <w:color w:val="000000"/>
          <w:sz w:val="24"/>
          <w:szCs w:val="24"/>
        </w:rPr>
        <w:t xml:space="preserve"> do vključno 16.</w:t>
      </w:r>
      <w:r w:rsidR="00C049BC">
        <w:rPr>
          <w:rFonts w:cstheme="minorHAnsi"/>
          <w:color w:val="000000"/>
          <w:sz w:val="24"/>
          <w:szCs w:val="24"/>
        </w:rPr>
        <w:t xml:space="preserve"> </w:t>
      </w:r>
      <w:r w:rsidRPr="00981882">
        <w:rPr>
          <w:rFonts w:cstheme="minorHAnsi"/>
          <w:color w:val="000000"/>
          <w:sz w:val="24"/>
          <w:szCs w:val="24"/>
        </w:rPr>
        <w:t>4.</w:t>
      </w:r>
      <w:r w:rsidR="00C049BC">
        <w:rPr>
          <w:rFonts w:cstheme="minorHAnsi"/>
          <w:color w:val="000000"/>
          <w:sz w:val="24"/>
          <w:szCs w:val="24"/>
        </w:rPr>
        <w:t xml:space="preserve"> </w:t>
      </w:r>
      <w:r w:rsidRPr="00981882">
        <w:rPr>
          <w:rFonts w:cstheme="minorHAnsi"/>
          <w:color w:val="000000"/>
          <w:sz w:val="24"/>
          <w:szCs w:val="24"/>
        </w:rPr>
        <w:t xml:space="preserve">2021 (gre za agentski posel po </w:t>
      </w:r>
      <w:r w:rsidRPr="00981882">
        <w:rPr>
          <w:rFonts w:eastAsia="Times New Roman" w:cstheme="minorHAnsi"/>
          <w:sz w:val="24"/>
          <w:szCs w:val="24"/>
          <w:lang w:eastAsia="sl-SI"/>
        </w:rPr>
        <w:t xml:space="preserve">ZIUPOPDVE in ZDUOP). Razlog »14 – sobivanje« </w:t>
      </w:r>
      <w:r w:rsidR="00981882">
        <w:rPr>
          <w:rFonts w:eastAsia="Times New Roman" w:cstheme="minorHAnsi"/>
          <w:sz w:val="24"/>
          <w:szCs w:val="24"/>
          <w:lang w:eastAsia="sl-SI"/>
        </w:rPr>
        <w:t>je</w:t>
      </w:r>
      <w:r w:rsidRPr="00981882">
        <w:rPr>
          <w:rFonts w:eastAsia="Times New Roman" w:cstheme="minorHAnsi"/>
          <w:sz w:val="24"/>
          <w:szCs w:val="24"/>
          <w:lang w:eastAsia="sl-SI"/>
        </w:rPr>
        <w:t xml:space="preserve"> teoretično lahko </w:t>
      </w:r>
      <w:r w:rsidR="00981882">
        <w:rPr>
          <w:rFonts w:eastAsia="Times New Roman" w:cstheme="minorHAnsi"/>
          <w:sz w:val="24"/>
          <w:szCs w:val="24"/>
          <w:lang w:eastAsia="sl-SI"/>
        </w:rPr>
        <w:t xml:space="preserve">ustrezen razlog še 3 leta, kolikor velja zastaralni rok za vložitev zahtevka za refundacijo nadomestila, in sicer, </w:t>
      </w:r>
      <w:r w:rsidRPr="00981882">
        <w:rPr>
          <w:rFonts w:eastAsia="Times New Roman" w:cstheme="minorHAnsi"/>
          <w:sz w:val="24"/>
          <w:szCs w:val="24"/>
          <w:lang w:eastAsia="sl-SI"/>
        </w:rPr>
        <w:t>če gre za sobivanje</w:t>
      </w:r>
      <w:r w:rsidR="004A4685">
        <w:rPr>
          <w:rFonts w:eastAsia="Times New Roman" w:cstheme="minorHAnsi"/>
          <w:sz w:val="24"/>
          <w:szCs w:val="24"/>
          <w:lang w:eastAsia="sl-SI"/>
        </w:rPr>
        <w:t xml:space="preserve"> v bolnišnici</w:t>
      </w:r>
      <w:r w:rsidRPr="00981882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="00981882" w:rsidRPr="00981882">
        <w:rPr>
          <w:rFonts w:eastAsia="Times New Roman" w:cstheme="minorHAnsi"/>
          <w:sz w:val="24"/>
          <w:szCs w:val="24"/>
          <w:lang w:eastAsia="sl-SI"/>
        </w:rPr>
        <w:t xml:space="preserve">ob bolnem otroku </w:t>
      </w:r>
      <w:r w:rsidRPr="00981882">
        <w:rPr>
          <w:rFonts w:eastAsia="Times New Roman" w:cstheme="minorHAnsi"/>
          <w:sz w:val="24"/>
          <w:szCs w:val="24"/>
          <w:lang w:eastAsia="sl-SI"/>
        </w:rPr>
        <w:t xml:space="preserve">od </w:t>
      </w:r>
      <w:r w:rsidR="00981882" w:rsidRPr="00981882">
        <w:rPr>
          <w:rFonts w:eastAsia="Times New Roman" w:cstheme="minorHAnsi"/>
          <w:sz w:val="24"/>
          <w:szCs w:val="24"/>
          <w:lang w:eastAsia="sl-SI"/>
        </w:rPr>
        <w:t>28.</w:t>
      </w:r>
      <w:r w:rsidR="00004402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="00981882" w:rsidRPr="00981882">
        <w:rPr>
          <w:rFonts w:eastAsia="Times New Roman" w:cstheme="minorHAnsi"/>
          <w:sz w:val="24"/>
          <w:szCs w:val="24"/>
          <w:lang w:eastAsia="sl-SI"/>
        </w:rPr>
        <w:t>11.</w:t>
      </w:r>
      <w:r w:rsidR="00004402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="00981882" w:rsidRPr="00981882">
        <w:rPr>
          <w:rFonts w:eastAsia="Times New Roman" w:cstheme="minorHAnsi"/>
          <w:sz w:val="24"/>
          <w:szCs w:val="24"/>
          <w:lang w:eastAsia="sl-SI"/>
        </w:rPr>
        <w:t xml:space="preserve">2020 </w:t>
      </w:r>
      <w:r w:rsidRPr="00981882">
        <w:rPr>
          <w:rFonts w:eastAsia="Times New Roman" w:cstheme="minorHAnsi"/>
          <w:sz w:val="24"/>
          <w:szCs w:val="24"/>
          <w:lang w:eastAsia="sl-SI"/>
        </w:rPr>
        <w:t>do 16. 4. 2021</w:t>
      </w:r>
      <w:r w:rsidR="004A4685">
        <w:rPr>
          <w:rFonts w:eastAsia="Times New Roman" w:cstheme="minorHAnsi"/>
          <w:sz w:val="24"/>
          <w:szCs w:val="24"/>
          <w:lang w:eastAsia="sl-SI"/>
        </w:rPr>
        <w:t xml:space="preserve"> (po </w:t>
      </w:r>
      <w:r w:rsidR="004A4685" w:rsidRPr="00CC6320">
        <w:rPr>
          <w:rFonts w:eastAsia="Times New Roman" w:cstheme="minorHAnsi"/>
          <w:sz w:val="24"/>
          <w:szCs w:val="24"/>
          <w:lang w:eastAsia="sl-SI"/>
        </w:rPr>
        <w:t>ZIUPOPDVE</w:t>
      </w:r>
      <w:r w:rsidR="004A4685">
        <w:rPr>
          <w:rFonts w:eastAsia="Times New Roman" w:cstheme="minorHAnsi"/>
          <w:sz w:val="24"/>
          <w:szCs w:val="24"/>
          <w:lang w:eastAsia="sl-SI"/>
        </w:rPr>
        <w:t>)</w:t>
      </w:r>
      <w:r w:rsidR="00981882" w:rsidRPr="00981882">
        <w:rPr>
          <w:rFonts w:eastAsia="Times New Roman" w:cstheme="minorHAnsi"/>
          <w:sz w:val="24"/>
          <w:szCs w:val="24"/>
          <w:lang w:eastAsia="sl-SI"/>
        </w:rPr>
        <w:t xml:space="preserve"> ter od 31. 12. 202</w:t>
      </w:r>
      <w:r w:rsidR="00C65D10">
        <w:rPr>
          <w:rFonts w:eastAsia="Times New Roman" w:cstheme="minorHAnsi"/>
          <w:sz w:val="24"/>
          <w:szCs w:val="24"/>
          <w:lang w:eastAsia="sl-SI"/>
        </w:rPr>
        <w:t>0</w:t>
      </w:r>
      <w:r w:rsidR="00981882" w:rsidRPr="00981882">
        <w:rPr>
          <w:rFonts w:eastAsia="Times New Roman" w:cstheme="minorHAnsi"/>
          <w:sz w:val="24"/>
          <w:szCs w:val="24"/>
          <w:lang w:eastAsia="sl-SI"/>
        </w:rPr>
        <w:t xml:space="preserve"> do 16. 4. 2021, ko </w:t>
      </w:r>
      <w:r w:rsidR="004A4685">
        <w:rPr>
          <w:rFonts w:eastAsia="Times New Roman" w:cstheme="minorHAnsi"/>
          <w:sz w:val="24"/>
          <w:szCs w:val="24"/>
          <w:lang w:eastAsia="sl-SI"/>
        </w:rPr>
        <w:t xml:space="preserve">so </w:t>
      </w:r>
      <w:r w:rsidR="00004402">
        <w:rPr>
          <w:rFonts w:eastAsia="Times New Roman" w:cstheme="minorHAnsi"/>
          <w:sz w:val="24"/>
          <w:szCs w:val="24"/>
          <w:lang w:eastAsia="sl-SI"/>
        </w:rPr>
        <w:t xml:space="preserve">začele </w:t>
      </w:r>
      <w:r w:rsidR="003A34FC">
        <w:rPr>
          <w:rFonts w:eastAsia="Times New Roman" w:cstheme="minorHAnsi"/>
          <w:sz w:val="24"/>
          <w:szCs w:val="24"/>
          <w:lang w:eastAsia="sl-SI"/>
        </w:rPr>
        <w:t xml:space="preserve">veljati še </w:t>
      </w:r>
      <w:r w:rsidR="00981882" w:rsidRPr="00981882">
        <w:rPr>
          <w:rFonts w:eastAsia="Times New Roman" w:cstheme="minorHAnsi"/>
          <w:sz w:val="24"/>
          <w:szCs w:val="24"/>
          <w:lang w:eastAsia="sl-SI"/>
        </w:rPr>
        <w:t xml:space="preserve">določbe </w:t>
      </w:r>
      <w:r w:rsidR="00981882" w:rsidRPr="00981882">
        <w:rPr>
          <w:rFonts w:cstheme="minorHAnsi"/>
          <w:sz w:val="24"/>
          <w:szCs w:val="24"/>
        </w:rPr>
        <w:t>o možnost</w:t>
      </w:r>
      <w:r w:rsidR="008C5762">
        <w:rPr>
          <w:rFonts w:cstheme="minorHAnsi"/>
          <w:sz w:val="24"/>
          <w:szCs w:val="24"/>
        </w:rPr>
        <w:t>i</w:t>
      </w:r>
      <w:r w:rsidR="00981882" w:rsidRPr="00981882">
        <w:rPr>
          <w:rFonts w:cstheme="minorHAnsi"/>
          <w:sz w:val="24"/>
          <w:szCs w:val="24"/>
        </w:rPr>
        <w:t xml:space="preserve"> sobivanja tudi pri polnoletnih osebah</w:t>
      </w:r>
      <w:r w:rsidR="004A4685">
        <w:rPr>
          <w:rFonts w:cstheme="minorHAnsi"/>
          <w:sz w:val="24"/>
          <w:szCs w:val="24"/>
        </w:rPr>
        <w:t xml:space="preserve"> (po </w:t>
      </w:r>
      <w:r w:rsidR="001F1564" w:rsidRPr="00CC6320">
        <w:rPr>
          <w:rFonts w:eastAsia="Times New Roman" w:cstheme="minorHAnsi"/>
          <w:sz w:val="24"/>
          <w:szCs w:val="24"/>
          <w:lang w:eastAsia="sl-SI"/>
        </w:rPr>
        <w:t>ZDUOP</w:t>
      </w:r>
      <w:r w:rsidR="004A4685">
        <w:rPr>
          <w:rFonts w:cstheme="minorHAnsi"/>
          <w:sz w:val="24"/>
          <w:szCs w:val="24"/>
        </w:rPr>
        <w:t>)</w:t>
      </w:r>
      <w:r w:rsidR="00981882" w:rsidRPr="00981882">
        <w:rPr>
          <w:rFonts w:cstheme="minorHAnsi"/>
          <w:sz w:val="24"/>
          <w:szCs w:val="24"/>
        </w:rPr>
        <w:t>.</w:t>
      </w:r>
    </w:p>
    <w:p w14:paraId="355A8BFE" w14:textId="77777777" w:rsidR="003A34FC" w:rsidRDefault="003A34FC" w:rsidP="003A34F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14:paraId="57810698" w14:textId="53B9BA03" w:rsidR="000B0689" w:rsidRPr="0020521B" w:rsidRDefault="003A34FC" w:rsidP="003E5ED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 w:rsidRPr="003A34FC">
        <w:rPr>
          <w:rFonts w:cstheme="minorHAnsi"/>
          <w:color w:val="000000"/>
          <w:sz w:val="24"/>
          <w:szCs w:val="24"/>
        </w:rPr>
        <w:t>Določbe interventne zakonodaje (</w:t>
      </w:r>
      <w:r w:rsidRPr="003A34FC">
        <w:rPr>
          <w:rFonts w:eastAsia="Times New Roman" w:cstheme="minorHAnsi"/>
          <w:sz w:val="24"/>
          <w:szCs w:val="24"/>
          <w:lang w:eastAsia="sl-SI"/>
        </w:rPr>
        <w:t>ZIUPOPDVE in ZDUOP) so veljale le z</w:t>
      </w:r>
      <w:r>
        <w:rPr>
          <w:rFonts w:eastAsia="Times New Roman" w:cstheme="minorHAnsi"/>
          <w:sz w:val="24"/>
          <w:szCs w:val="24"/>
          <w:lang w:eastAsia="sl-SI"/>
        </w:rPr>
        <w:t>a</w:t>
      </w:r>
      <w:r w:rsidRPr="003A34FC">
        <w:rPr>
          <w:rFonts w:eastAsia="Times New Roman" w:cstheme="minorHAnsi"/>
          <w:sz w:val="24"/>
          <w:szCs w:val="24"/>
          <w:lang w:eastAsia="sl-SI"/>
        </w:rPr>
        <w:t xml:space="preserve"> sobivanje v zdravstvenem zavodu (bolnišnici), ne pa tudi za sobivanje v zdravilišču</w:t>
      </w:r>
      <w:r>
        <w:rPr>
          <w:rFonts w:eastAsia="Times New Roman" w:cstheme="minorHAnsi"/>
          <w:sz w:val="24"/>
          <w:szCs w:val="24"/>
          <w:lang w:eastAsia="sl-SI"/>
        </w:rPr>
        <w:t>.</w:t>
      </w:r>
      <w:r w:rsidR="0020521B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="008C5762" w:rsidRPr="00B442B4">
        <w:rPr>
          <w:rFonts w:eastAsia="Times New Roman" w:cstheme="minorHAnsi"/>
          <w:sz w:val="24"/>
          <w:szCs w:val="24"/>
          <w:lang w:eastAsia="sl-SI"/>
        </w:rPr>
        <w:t>Če je</w:t>
      </w:r>
      <w:r w:rsidR="0020521B">
        <w:rPr>
          <w:rFonts w:eastAsia="Times New Roman" w:cstheme="minorHAnsi"/>
          <w:sz w:val="24"/>
          <w:szCs w:val="24"/>
          <w:lang w:eastAsia="sl-SI"/>
        </w:rPr>
        <w:t xml:space="preserve"> bil</w:t>
      </w:r>
      <w:r w:rsidR="008C5762" w:rsidRPr="00B442B4">
        <w:rPr>
          <w:rFonts w:eastAsia="Times New Roman" w:cstheme="minorHAnsi"/>
          <w:sz w:val="24"/>
          <w:szCs w:val="24"/>
          <w:lang w:eastAsia="sl-SI"/>
        </w:rPr>
        <w:t xml:space="preserve"> otrok </w:t>
      </w:r>
      <w:r w:rsidR="0020521B">
        <w:rPr>
          <w:rFonts w:eastAsia="Times New Roman" w:cstheme="minorHAnsi"/>
          <w:sz w:val="24"/>
          <w:szCs w:val="24"/>
          <w:lang w:eastAsia="sl-SI"/>
        </w:rPr>
        <w:t xml:space="preserve">nepretrgoma </w:t>
      </w:r>
      <w:r w:rsidR="008C5762" w:rsidRPr="00B442B4">
        <w:rPr>
          <w:rFonts w:eastAsia="Times New Roman" w:cstheme="minorHAnsi"/>
          <w:sz w:val="24"/>
          <w:szCs w:val="24"/>
          <w:lang w:eastAsia="sl-SI"/>
        </w:rPr>
        <w:t xml:space="preserve">hospitaliziran </w:t>
      </w:r>
      <w:r w:rsidR="0020521B">
        <w:rPr>
          <w:rFonts w:eastAsia="Times New Roman" w:cstheme="minorHAnsi"/>
          <w:sz w:val="24"/>
          <w:szCs w:val="24"/>
          <w:lang w:eastAsia="sl-SI"/>
        </w:rPr>
        <w:t xml:space="preserve">v </w:t>
      </w:r>
      <w:r>
        <w:rPr>
          <w:rFonts w:eastAsia="Times New Roman" w:cstheme="minorHAnsi"/>
          <w:sz w:val="24"/>
          <w:szCs w:val="24"/>
          <w:lang w:eastAsia="sl-SI"/>
        </w:rPr>
        <w:t xml:space="preserve">bolnišnici </w:t>
      </w:r>
      <w:r w:rsidR="008C5762" w:rsidRPr="00B442B4">
        <w:rPr>
          <w:rFonts w:eastAsia="Times New Roman" w:cstheme="minorHAnsi"/>
          <w:sz w:val="24"/>
          <w:szCs w:val="24"/>
          <w:lang w:eastAsia="sl-SI"/>
        </w:rPr>
        <w:t>v času veljavnosti določb interventne zakonodaje</w:t>
      </w:r>
      <w:r w:rsidR="003E5EDD" w:rsidRPr="00B442B4">
        <w:rPr>
          <w:rFonts w:eastAsia="Times New Roman" w:cstheme="minorHAnsi"/>
          <w:sz w:val="24"/>
          <w:szCs w:val="24"/>
          <w:lang w:eastAsia="sl-SI"/>
        </w:rPr>
        <w:t xml:space="preserve"> kot </w:t>
      </w:r>
      <w:r>
        <w:rPr>
          <w:rFonts w:eastAsia="Times New Roman" w:cstheme="minorHAnsi"/>
          <w:sz w:val="24"/>
          <w:szCs w:val="24"/>
          <w:lang w:eastAsia="sl-SI"/>
        </w:rPr>
        <w:t xml:space="preserve">tudi v času </w:t>
      </w:r>
      <w:r w:rsidR="003E5EDD" w:rsidRPr="00B442B4">
        <w:rPr>
          <w:rFonts w:eastAsia="Times New Roman" w:cstheme="minorHAnsi"/>
          <w:sz w:val="24"/>
          <w:szCs w:val="24"/>
          <w:lang w:eastAsia="sl-SI"/>
        </w:rPr>
        <w:t xml:space="preserve">veljavnosti zakona – npr. od 10. 4. do 24. 4.2021, je </w:t>
      </w:r>
      <w:r w:rsidR="00004402">
        <w:rPr>
          <w:rFonts w:eastAsia="Times New Roman" w:cstheme="minorHAnsi"/>
          <w:sz w:val="24"/>
          <w:szCs w:val="24"/>
          <w:lang w:eastAsia="sl-SI"/>
        </w:rPr>
        <w:t>treba</w:t>
      </w:r>
      <w:r w:rsidR="00004402" w:rsidRPr="00B442B4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="000B0689" w:rsidRPr="00B442B4">
        <w:rPr>
          <w:rFonts w:cstheme="minorHAnsi"/>
          <w:color w:val="000000"/>
          <w:sz w:val="24"/>
          <w:szCs w:val="24"/>
        </w:rPr>
        <w:t xml:space="preserve">pripraviti </w:t>
      </w:r>
      <w:r w:rsidR="003E5EDD" w:rsidRPr="00B442B4">
        <w:rPr>
          <w:rFonts w:cstheme="minorHAnsi"/>
          <w:color w:val="000000"/>
          <w:sz w:val="24"/>
          <w:szCs w:val="24"/>
        </w:rPr>
        <w:t>dva</w:t>
      </w:r>
      <w:r w:rsidR="000B0689" w:rsidRPr="00B442B4">
        <w:rPr>
          <w:rFonts w:cstheme="minorHAnsi"/>
          <w:color w:val="000000"/>
          <w:sz w:val="24"/>
          <w:szCs w:val="24"/>
        </w:rPr>
        <w:t xml:space="preserve"> ločena obračuna</w:t>
      </w:r>
      <w:r w:rsidR="003E5EDD" w:rsidRPr="00B442B4">
        <w:rPr>
          <w:rFonts w:cstheme="minorHAnsi"/>
          <w:color w:val="000000"/>
          <w:sz w:val="24"/>
          <w:szCs w:val="24"/>
        </w:rPr>
        <w:t>, in sicer en obračun za obdobje od</w:t>
      </w:r>
      <w:r w:rsidR="000B0689" w:rsidRPr="00B442B4">
        <w:rPr>
          <w:rFonts w:cstheme="minorHAnsi"/>
          <w:color w:val="000000"/>
          <w:sz w:val="24"/>
          <w:szCs w:val="24"/>
        </w:rPr>
        <w:t xml:space="preserve"> </w:t>
      </w:r>
      <w:r w:rsidR="003E5EDD" w:rsidRPr="00B442B4">
        <w:rPr>
          <w:rFonts w:cstheme="minorHAnsi"/>
          <w:color w:val="000000"/>
          <w:sz w:val="24"/>
          <w:szCs w:val="24"/>
        </w:rPr>
        <w:t>10</w:t>
      </w:r>
      <w:r w:rsidR="008F02B5">
        <w:rPr>
          <w:rFonts w:cstheme="minorHAnsi"/>
          <w:color w:val="000000"/>
          <w:sz w:val="24"/>
          <w:szCs w:val="24"/>
        </w:rPr>
        <w:t xml:space="preserve">. </w:t>
      </w:r>
      <w:r w:rsidR="000B0689" w:rsidRPr="00B442B4">
        <w:rPr>
          <w:rFonts w:cstheme="minorHAnsi"/>
          <w:color w:val="000000"/>
          <w:sz w:val="24"/>
          <w:szCs w:val="24"/>
        </w:rPr>
        <w:t>4.</w:t>
      </w:r>
      <w:r w:rsidR="003E5EDD" w:rsidRPr="00B442B4">
        <w:rPr>
          <w:rFonts w:cstheme="minorHAnsi"/>
          <w:color w:val="000000"/>
          <w:sz w:val="24"/>
          <w:szCs w:val="24"/>
        </w:rPr>
        <w:t xml:space="preserve"> 2021 do </w:t>
      </w:r>
      <w:r w:rsidR="000B0689" w:rsidRPr="00B442B4">
        <w:rPr>
          <w:rFonts w:cstheme="minorHAnsi"/>
          <w:color w:val="000000"/>
          <w:sz w:val="24"/>
          <w:szCs w:val="24"/>
        </w:rPr>
        <w:t>16.</w:t>
      </w:r>
      <w:r w:rsidR="003E5EDD" w:rsidRPr="00B442B4">
        <w:rPr>
          <w:rFonts w:cstheme="minorHAnsi"/>
          <w:color w:val="000000"/>
          <w:sz w:val="24"/>
          <w:szCs w:val="24"/>
        </w:rPr>
        <w:t xml:space="preserve"> </w:t>
      </w:r>
      <w:r w:rsidR="000B0689" w:rsidRPr="00B442B4">
        <w:rPr>
          <w:rFonts w:cstheme="minorHAnsi"/>
          <w:color w:val="000000"/>
          <w:sz w:val="24"/>
          <w:szCs w:val="24"/>
        </w:rPr>
        <w:t>4.</w:t>
      </w:r>
      <w:r w:rsidR="003E5EDD" w:rsidRPr="00B442B4">
        <w:rPr>
          <w:rFonts w:cstheme="minorHAnsi"/>
          <w:color w:val="000000"/>
          <w:sz w:val="24"/>
          <w:szCs w:val="24"/>
        </w:rPr>
        <w:t xml:space="preserve"> 2021 </w:t>
      </w:r>
      <w:r w:rsidR="000B0689" w:rsidRPr="00B442B4">
        <w:rPr>
          <w:rFonts w:cstheme="minorHAnsi"/>
          <w:color w:val="000000"/>
          <w:sz w:val="24"/>
          <w:szCs w:val="24"/>
        </w:rPr>
        <w:t xml:space="preserve">z razlogom </w:t>
      </w:r>
      <w:r w:rsidR="003E5EDD" w:rsidRPr="00976530">
        <w:rPr>
          <w:rFonts w:cstheme="minorHAnsi"/>
          <w:b/>
          <w:bCs/>
          <w:color w:val="000000"/>
          <w:sz w:val="24"/>
          <w:szCs w:val="24"/>
        </w:rPr>
        <w:t xml:space="preserve">''14-sobivanje'' </w:t>
      </w:r>
      <w:r w:rsidR="003E5EDD" w:rsidRPr="00B442B4">
        <w:rPr>
          <w:rFonts w:cstheme="minorHAnsi"/>
          <w:color w:val="000000"/>
          <w:sz w:val="24"/>
          <w:szCs w:val="24"/>
        </w:rPr>
        <w:t xml:space="preserve">(agentski posel) ter drug obračun za obdobje </w:t>
      </w:r>
      <w:r w:rsidR="000B0689" w:rsidRPr="00B442B4">
        <w:rPr>
          <w:rFonts w:cstheme="minorHAnsi"/>
          <w:color w:val="000000"/>
          <w:sz w:val="24"/>
          <w:szCs w:val="24"/>
        </w:rPr>
        <w:t>od 17.</w:t>
      </w:r>
      <w:r w:rsidR="003E5EDD" w:rsidRPr="00B442B4">
        <w:rPr>
          <w:rFonts w:cstheme="minorHAnsi"/>
          <w:color w:val="000000"/>
          <w:sz w:val="24"/>
          <w:szCs w:val="24"/>
        </w:rPr>
        <w:t xml:space="preserve"> </w:t>
      </w:r>
      <w:r w:rsidR="000B0689" w:rsidRPr="00B442B4">
        <w:rPr>
          <w:rFonts w:cstheme="minorHAnsi"/>
          <w:color w:val="000000"/>
          <w:sz w:val="24"/>
          <w:szCs w:val="24"/>
        </w:rPr>
        <w:t>4</w:t>
      </w:r>
      <w:r w:rsidR="003E5EDD" w:rsidRPr="00B442B4">
        <w:rPr>
          <w:rFonts w:cstheme="minorHAnsi"/>
          <w:color w:val="000000"/>
          <w:sz w:val="24"/>
          <w:szCs w:val="24"/>
        </w:rPr>
        <w:t xml:space="preserve">. 2021 do 24. </w:t>
      </w:r>
      <w:r w:rsidR="000B0689" w:rsidRPr="00B442B4">
        <w:rPr>
          <w:rFonts w:cstheme="minorHAnsi"/>
          <w:color w:val="000000"/>
          <w:sz w:val="24"/>
          <w:szCs w:val="24"/>
        </w:rPr>
        <w:t xml:space="preserve">4. </w:t>
      </w:r>
      <w:r w:rsidR="003E5EDD" w:rsidRPr="00B442B4">
        <w:rPr>
          <w:rFonts w:cstheme="minorHAnsi"/>
          <w:color w:val="000000"/>
          <w:sz w:val="24"/>
          <w:szCs w:val="24"/>
        </w:rPr>
        <w:t>2021</w:t>
      </w:r>
      <w:r w:rsidR="008F02B5">
        <w:rPr>
          <w:rFonts w:cstheme="minorHAnsi"/>
          <w:color w:val="000000"/>
          <w:sz w:val="24"/>
          <w:szCs w:val="24"/>
        </w:rPr>
        <w:t xml:space="preserve"> </w:t>
      </w:r>
      <w:r w:rsidR="000B0689" w:rsidRPr="00B442B4">
        <w:rPr>
          <w:rFonts w:cstheme="minorHAnsi"/>
          <w:color w:val="000000"/>
          <w:sz w:val="24"/>
          <w:szCs w:val="24"/>
        </w:rPr>
        <w:t xml:space="preserve">z razlogom </w:t>
      </w:r>
      <w:r w:rsidR="003E5EDD" w:rsidRPr="00976530">
        <w:rPr>
          <w:rFonts w:cstheme="minorHAnsi"/>
          <w:b/>
          <w:bCs/>
          <w:color w:val="000000"/>
          <w:sz w:val="24"/>
          <w:szCs w:val="24"/>
        </w:rPr>
        <w:t>''16 - sobivanje z otrokom''</w:t>
      </w:r>
      <w:r w:rsidR="003E5EDD" w:rsidRPr="00B442B4">
        <w:rPr>
          <w:rFonts w:cstheme="minorHAnsi"/>
          <w:color w:val="000000"/>
          <w:sz w:val="24"/>
          <w:szCs w:val="24"/>
        </w:rPr>
        <w:t xml:space="preserve"> </w:t>
      </w:r>
      <w:r w:rsidR="000B0689" w:rsidRPr="00B442B4">
        <w:rPr>
          <w:rFonts w:cstheme="minorHAnsi"/>
          <w:color w:val="000000"/>
          <w:sz w:val="24"/>
          <w:szCs w:val="24"/>
        </w:rPr>
        <w:t>(nadomestilo iz OZZ po ZZVZZ)</w:t>
      </w:r>
      <w:r w:rsidR="00B442B4">
        <w:rPr>
          <w:rFonts w:cstheme="minorHAnsi"/>
          <w:color w:val="000000"/>
          <w:sz w:val="24"/>
          <w:szCs w:val="24"/>
        </w:rPr>
        <w:t>.</w:t>
      </w:r>
    </w:p>
    <w:p w14:paraId="1E86D2BE" w14:textId="354F7F6B" w:rsidR="00C049BC" w:rsidRDefault="00C049BC" w:rsidP="003E5E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13D73860" w14:textId="070751B7" w:rsidR="00A6314C" w:rsidRDefault="00C049BC" w:rsidP="00113BC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lastRenderedPageBreak/>
        <w:t>Če</w:t>
      </w:r>
      <w:r w:rsidR="00A6314C">
        <w:rPr>
          <w:rFonts w:cstheme="minorHAnsi"/>
          <w:color w:val="000000"/>
          <w:sz w:val="24"/>
          <w:szCs w:val="24"/>
        </w:rPr>
        <w:t xml:space="preserve"> za isto obdobje obstoji veljavna dokončna odločba</w:t>
      </w:r>
      <w:r>
        <w:rPr>
          <w:rFonts w:cstheme="minorHAnsi"/>
          <w:color w:val="000000"/>
          <w:sz w:val="24"/>
          <w:szCs w:val="24"/>
        </w:rPr>
        <w:t xml:space="preserve"> imenovan</w:t>
      </w:r>
      <w:r w:rsidR="00C52274">
        <w:rPr>
          <w:rFonts w:cstheme="minorHAnsi"/>
          <w:color w:val="000000"/>
          <w:sz w:val="24"/>
          <w:szCs w:val="24"/>
        </w:rPr>
        <w:t>ega</w:t>
      </w:r>
      <w:r>
        <w:rPr>
          <w:rFonts w:cstheme="minorHAnsi"/>
          <w:color w:val="000000"/>
          <w:sz w:val="24"/>
          <w:szCs w:val="24"/>
        </w:rPr>
        <w:t xml:space="preserve"> zdravnik</w:t>
      </w:r>
      <w:r w:rsidR="00C52274">
        <w:rPr>
          <w:rFonts w:cstheme="minorHAnsi"/>
          <w:color w:val="000000"/>
          <w:sz w:val="24"/>
          <w:szCs w:val="24"/>
        </w:rPr>
        <w:t>a</w:t>
      </w:r>
      <w:r>
        <w:rPr>
          <w:rFonts w:cstheme="minorHAnsi"/>
          <w:color w:val="000000"/>
          <w:sz w:val="24"/>
          <w:szCs w:val="24"/>
        </w:rPr>
        <w:t xml:space="preserve"> oziroma zdravstven</w:t>
      </w:r>
      <w:r w:rsidR="00C52274">
        <w:rPr>
          <w:rFonts w:cstheme="minorHAnsi"/>
          <w:color w:val="000000"/>
          <w:sz w:val="24"/>
          <w:szCs w:val="24"/>
        </w:rPr>
        <w:t>e</w:t>
      </w:r>
      <w:r>
        <w:rPr>
          <w:rFonts w:cstheme="minorHAnsi"/>
          <w:color w:val="000000"/>
          <w:sz w:val="24"/>
          <w:szCs w:val="24"/>
        </w:rPr>
        <w:t xml:space="preserve"> komisij</w:t>
      </w:r>
      <w:r w:rsidR="00C52274">
        <w:rPr>
          <w:rFonts w:cstheme="minorHAnsi"/>
          <w:color w:val="000000"/>
          <w:sz w:val="24"/>
          <w:szCs w:val="24"/>
        </w:rPr>
        <w:t>e</w:t>
      </w:r>
      <w:r>
        <w:rPr>
          <w:rFonts w:cstheme="minorHAnsi"/>
          <w:color w:val="000000"/>
          <w:sz w:val="24"/>
          <w:szCs w:val="24"/>
        </w:rPr>
        <w:t xml:space="preserve"> ZZZS, s </w:t>
      </w:r>
      <w:proofErr w:type="gramStart"/>
      <w:r>
        <w:rPr>
          <w:rFonts w:cstheme="minorHAnsi"/>
          <w:color w:val="000000"/>
          <w:sz w:val="24"/>
          <w:szCs w:val="24"/>
        </w:rPr>
        <w:t>katero</w:t>
      </w:r>
      <w:proofErr w:type="gramEnd"/>
      <w:r>
        <w:rPr>
          <w:rFonts w:cstheme="minorHAnsi"/>
          <w:color w:val="000000"/>
          <w:sz w:val="24"/>
          <w:szCs w:val="24"/>
        </w:rPr>
        <w:t xml:space="preserve"> je zavarovancu </w:t>
      </w:r>
      <w:r w:rsidR="00113BCE">
        <w:rPr>
          <w:rFonts w:cstheme="minorHAnsi"/>
          <w:color w:val="000000"/>
          <w:sz w:val="24"/>
          <w:szCs w:val="24"/>
        </w:rPr>
        <w:t>odobrena</w:t>
      </w:r>
      <w:r>
        <w:rPr>
          <w:rFonts w:cstheme="minorHAnsi"/>
          <w:color w:val="000000"/>
          <w:sz w:val="24"/>
          <w:szCs w:val="24"/>
        </w:rPr>
        <w:t xml:space="preserve"> nega za bolnega otroka</w:t>
      </w:r>
      <w:r w:rsidR="00113BCE">
        <w:rPr>
          <w:rFonts w:cstheme="minorHAnsi"/>
          <w:color w:val="000000"/>
          <w:sz w:val="24"/>
          <w:szCs w:val="24"/>
        </w:rPr>
        <w:t xml:space="preserve">, </w:t>
      </w:r>
      <w:r w:rsidR="00A6314C">
        <w:rPr>
          <w:rFonts w:cstheme="minorHAnsi"/>
          <w:color w:val="000000"/>
          <w:sz w:val="24"/>
          <w:szCs w:val="24"/>
        </w:rPr>
        <w:t>ter</w:t>
      </w:r>
      <w:r w:rsidR="00692D4F">
        <w:rPr>
          <w:rFonts w:cstheme="minorHAnsi"/>
          <w:color w:val="000000"/>
          <w:sz w:val="24"/>
          <w:szCs w:val="24"/>
        </w:rPr>
        <w:t xml:space="preserve"> </w:t>
      </w:r>
      <w:r w:rsidR="00A6314C">
        <w:rPr>
          <w:rFonts w:cstheme="minorHAnsi"/>
          <w:color w:val="000000"/>
          <w:sz w:val="24"/>
          <w:szCs w:val="24"/>
        </w:rPr>
        <w:t xml:space="preserve">potrdilo o sobivanju, ker je bil </w:t>
      </w:r>
      <w:r w:rsidR="00113BCE">
        <w:rPr>
          <w:rFonts w:cstheme="minorHAnsi"/>
          <w:color w:val="000000"/>
          <w:sz w:val="24"/>
          <w:szCs w:val="24"/>
        </w:rPr>
        <w:t>otrok v času veljavnosti odločbe hospitaliziran ali napoten na zdravljenje v zdravilišče</w:t>
      </w:r>
      <w:r w:rsidR="00A6314C">
        <w:rPr>
          <w:rFonts w:cstheme="minorHAnsi"/>
          <w:color w:val="000000"/>
          <w:sz w:val="24"/>
          <w:szCs w:val="24"/>
        </w:rPr>
        <w:t xml:space="preserve">, se nadomestilo izplača zaradi </w:t>
      </w:r>
      <w:r w:rsidR="00C52274">
        <w:rPr>
          <w:rFonts w:cstheme="minorHAnsi"/>
          <w:color w:val="000000"/>
          <w:sz w:val="24"/>
          <w:szCs w:val="24"/>
        </w:rPr>
        <w:t>razloga »</w:t>
      </w:r>
      <w:r w:rsidR="00A6314C">
        <w:rPr>
          <w:rFonts w:cstheme="minorHAnsi"/>
          <w:color w:val="000000"/>
          <w:sz w:val="24"/>
          <w:szCs w:val="24"/>
        </w:rPr>
        <w:t>ne</w:t>
      </w:r>
      <w:r w:rsidR="00C52274">
        <w:rPr>
          <w:rFonts w:cstheme="minorHAnsi"/>
          <w:color w:val="000000"/>
          <w:sz w:val="24"/>
          <w:szCs w:val="24"/>
        </w:rPr>
        <w:t>ga«</w:t>
      </w:r>
      <w:r w:rsidR="00A6314C">
        <w:rPr>
          <w:rFonts w:cstheme="minorHAnsi"/>
          <w:color w:val="000000"/>
          <w:sz w:val="24"/>
          <w:szCs w:val="24"/>
        </w:rPr>
        <w:t xml:space="preserve">. Delodajalec torej vloži </w:t>
      </w:r>
      <w:proofErr w:type="spellStart"/>
      <w:r w:rsidR="00A6314C">
        <w:rPr>
          <w:rFonts w:cstheme="minorHAnsi"/>
          <w:color w:val="000000"/>
          <w:sz w:val="24"/>
          <w:szCs w:val="24"/>
        </w:rPr>
        <w:t>refundacijski</w:t>
      </w:r>
      <w:proofErr w:type="spellEnd"/>
      <w:r w:rsidR="00A6314C">
        <w:rPr>
          <w:rFonts w:cstheme="minorHAnsi"/>
          <w:color w:val="000000"/>
          <w:sz w:val="24"/>
          <w:szCs w:val="24"/>
        </w:rPr>
        <w:t xml:space="preserve"> zahtevek z razlogom </w:t>
      </w:r>
      <w:r w:rsidR="00A6314C" w:rsidRPr="00976530">
        <w:rPr>
          <w:rFonts w:cstheme="minorHAnsi"/>
          <w:b/>
          <w:bCs/>
          <w:color w:val="000000"/>
          <w:sz w:val="24"/>
          <w:szCs w:val="24"/>
        </w:rPr>
        <w:t>''</w:t>
      </w:r>
      <w:r w:rsidR="00A6314C">
        <w:rPr>
          <w:rFonts w:cstheme="minorHAnsi"/>
          <w:b/>
          <w:bCs/>
          <w:color w:val="000000"/>
          <w:sz w:val="24"/>
          <w:szCs w:val="24"/>
        </w:rPr>
        <w:t>6</w:t>
      </w:r>
      <w:r w:rsidR="00A6314C" w:rsidRPr="00976530">
        <w:rPr>
          <w:rFonts w:cstheme="minorHAnsi"/>
          <w:b/>
          <w:bCs/>
          <w:color w:val="000000"/>
          <w:sz w:val="24"/>
          <w:szCs w:val="24"/>
        </w:rPr>
        <w:t>-</w:t>
      </w:r>
      <w:r w:rsidR="00A6314C">
        <w:rPr>
          <w:rFonts w:cstheme="minorHAnsi"/>
          <w:b/>
          <w:bCs/>
          <w:color w:val="000000"/>
          <w:sz w:val="24"/>
          <w:szCs w:val="24"/>
        </w:rPr>
        <w:t>nega</w:t>
      </w:r>
      <w:r w:rsidR="00A6314C" w:rsidRPr="00976530">
        <w:rPr>
          <w:rFonts w:cstheme="minorHAnsi"/>
          <w:b/>
          <w:bCs/>
          <w:color w:val="000000"/>
          <w:sz w:val="24"/>
          <w:szCs w:val="24"/>
        </w:rPr>
        <w:t>''</w:t>
      </w:r>
      <w:r w:rsidR="00113BCE">
        <w:rPr>
          <w:rFonts w:cstheme="minorHAnsi"/>
          <w:color w:val="000000"/>
          <w:sz w:val="24"/>
          <w:szCs w:val="24"/>
        </w:rPr>
        <w:t xml:space="preserve">. Navedeno pomeni, da izvajalec sobivanja (bolnišnica ali zdravilišče) </w:t>
      </w:r>
      <w:r w:rsidR="00113BCE">
        <w:rPr>
          <w:rFonts w:cstheme="minorHAnsi"/>
          <w:sz w:val="24"/>
          <w:szCs w:val="24"/>
        </w:rPr>
        <w:t xml:space="preserve">zagotovi zavarovancu </w:t>
      </w:r>
      <w:r w:rsidR="00113BCE" w:rsidRPr="00CC6320">
        <w:rPr>
          <w:rFonts w:cstheme="minorHAnsi"/>
          <w:sz w:val="24"/>
          <w:szCs w:val="24"/>
        </w:rPr>
        <w:t>prehran</w:t>
      </w:r>
      <w:r w:rsidR="00113BCE">
        <w:rPr>
          <w:rFonts w:cstheme="minorHAnsi"/>
          <w:sz w:val="24"/>
          <w:szCs w:val="24"/>
        </w:rPr>
        <w:t xml:space="preserve">o </w:t>
      </w:r>
      <w:r w:rsidR="00113BCE" w:rsidRPr="00CC6320">
        <w:rPr>
          <w:rFonts w:cstheme="minorHAnsi"/>
          <w:sz w:val="24"/>
          <w:szCs w:val="24"/>
        </w:rPr>
        <w:t>in nastanit</w:t>
      </w:r>
      <w:r w:rsidR="00113BCE">
        <w:rPr>
          <w:rFonts w:cstheme="minorHAnsi"/>
          <w:sz w:val="24"/>
          <w:szCs w:val="24"/>
        </w:rPr>
        <w:t xml:space="preserve">ev </w:t>
      </w:r>
      <w:r w:rsidR="00113BCE" w:rsidRPr="00CC6320">
        <w:rPr>
          <w:rFonts w:cstheme="minorHAnsi"/>
          <w:sz w:val="24"/>
          <w:szCs w:val="24"/>
        </w:rPr>
        <w:t>v breme obveznega zdravstvenega zavarovanja</w:t>
      </w:r>
      <w:r w:rsidR="00113BCE">
        <w:rPr>
          <w:rFonts w:cstheme="minorHAnsi"/>
          <w:sz w:val="24"/>
          <w:szCs w:val="24"/>
        </w:rPr>
        <w:t>, zavarovanc</w:t>
      </w:r>
      <w:r w:rsidR="00A6314C">
        <w:rPr>
          <w:rFonts w:cstheme="minorHAnsi"/>
          <w:sz w:val="24"/>
          <w:szCs w:val="24"/>
        </w:rPr>
        <w:t>u</w:t>
      </w:r>
      <w:r w:rsidR="00113BCE">
        <w:rPr>
          <w:rFonts w:cstheme="minorHAnsi"/>
          <w:sz w:val="24"/>
          <w:szCs w:val="24"/>
        </w:rPr>
        <w:t xml:space="preserve"> </w:t>
      </w:r>
      <w:r w:rsidR="00A6314C">
        <w:rPr>
          <w:rFonts w:cstheme="minorHAnsi"/>
          <w:sz w:val="24"/>
          <w:szCs w:val="24"/>
        </w:rPr>
        <w:t>pa se na podlagi</w:t>
      </w:r>
      <w:r w:rsidR="00113BCE">
        <w:rPr>
          <w:rFonts w:cstheme="minorHAnsi"/>
          <w:sz w:val="24"/>
          <w:szCs w:val="24"/>
        </w:rPr>
        <w:t xml:space="preserve"> dokončne odločbe, </w:t>
      </w:r>
      <w:r w:rsidR="00A6314C">
        <w:rPr>
          <w:rFonts w:cstheme="minorHAnsi"/>
          <w:sz w:val="24"/>
          <w:szCs w:val="24"/>
        </w:rPr>
        <w:t>s katero je bilo odločeno o razlogu zadržanosti od dela</w:t>
      </w:r>
      <w:r w:rsidR="00C52274">
        <w:rPr>
          <w:rFonts w:cstheme="minorHAnsi"/>
          <w:sz w:val="24"/>
          <w:szCs w:val="24"/>
        </w:rPr>
        <w:t>,</w:t>
      </w:r>
      <w:r w:rsidR="00A6314C">
        <w:rPr>
          <w:rFonts w:cstheme="minorHAnsi"/>
          <w:sz w:val="24"/>
          <w:szCs w:val="24"/>
        </w:rPr>
        <w:t xml:space="preserve"> izplača </w:t>
      </w:r>
      <w:r w:rsidR="00113BCE">
        <w:rPr>
          <w:rFonts w:cstheme="minorHAnsi"/>
          <w:sz w:val="24"/>
          <w:szCs w:val="24"/>
        </w:rPr>
        <w:t>nadomestil</w:t>
      </w:r>
      <w:r w:rsidR="00A6314C">
        <w:rPr>
          <w:rFonts w:cstheme="minorHAnsi"/>
          <w:sz w:val="24"/>
          <w:szCs w:val="24"/>
        </w:rPr>
        <w:t>o</w:t>
      </w:r>
      <w:r w:rsidR="00113BCE">
        <w:rPr>
          <w:rFonts w:cstheme="minorHAnsi"/>
          <w:sz w:val="24"/>
          <w:szCs w:val="24"/>
        </w:rPr>
        <w:t xml:space="preserve"> zaradi nege otroka in ne zaradi sobivanja. </w:t>
      </w:r>
      <w:r w:rsidR="005024E0" w:rsidRPr="00F313AB">
        <w:rPr>
          <w:rFonts w:cstheme="minorHAnsi"/>
          <w:sz w:val="24"/>
          <w:szCs w:val="24"/>
        </w:rPr>
        <w:t>Nadomestilo zaradi nege otroka in zaradi sobivanja se obračuna v enakem odstotku od osnove (v obeh primerih 80</w:t>
      </w:r>
      <w:r w:rsidR="00A24EA9" w:rsidRPr="00F313AB">
        <w:rPr>
          <w:rFonts w:cstheme="minorHAnsi"/>
          <w:sz w:val="24"/>
          <w:szCs w:val="24"/>
        </w:rPr>
        <w:t xml:space="preserve"> </w:t>
      </w:r>
      <w:r w:rsidR="005024E0" w:rsidRPr="00F313AB">
        <w:rPr>
          <w:rFonts w:cstheme="minorHAnsi"/>
          <w:sz w:val="24"/>
          <w:szCs w:val="24"/>
        </w:rPr>
        <w:t>%).</w:t>
      </w:r>
    </w:p>
    <w:p w14:paraId="28D2EA49" w14:textId="77777777" w:rsidR="00C52274" w:rsidRDefault="00C52274" w:rsidP="00113BC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5D7EEC8" w14:textId="1721E0BB" w:rsidR="00C049BC" w:rsidRPr="00A6314C" w:rsidRDefault="00A6314C" w:rsidP="00113BC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sl-SI"/>
        </w:rPr>
        <w:t xml:space="preserve">Dokončna odločba imenovanega zdravnika oz. zdravstvene komisije ZZZS </w:t>
      </w:r>
      <w:r w:rsidR="00113BCE">
        <w:rPr>
          <w:rFonts w:eastAsia="Times New Roman" w:cstheme="minorHAnsi"/>
          <w:sz w:val="24"/>
          <w:szCs w:val="24"/>
          <w:lang w:eastAsia="sl-SI"/>
        </w:rPr>
        <w:t xml:space="preserve">se </w:t>
      </w:r>
      <w:r w:rsidR="00692D4F">
        <w:rPr>
          <w:rFonts w:eastAsia="Times New Roman" w:cstheme="minorHAnsi"/>
          <w:sz w:val="24"/>
          <w:szCs w:val="24"/>
          <w:lang w:eastAsia="sl-SI"/>
        </w:rPr>
        <w:t>torej ne odpravlja (spreminja) le zato, ker se kasneje ugotovi, da je bil otrok v času odobrene nege hospitaliziran</w:t>
      </w:r>
      <w:r w:rsidR="00C52274">
        <w:rPr>
          <w:rFonts w:eastAsia="Times New Roman" w:cstheme="minorHAnsi"/>
          <w:sz w:val="24"/>
          <w:szCs w:val="24"/>
          <w:lang w:eastAsia="sl-SI"/>
        </w:rPr>
        <w:t xml:space="preserve"> oziroma v zdravilišču</w:t>
      </w:r>
      <w:r w:rsidR="00692D4F">
        <w:rPr>
          <w:rFonts w:eastAsia="Times New Roman" w:cstheme="minorHAnsi"/>
          <w:sz w:val="24"/>
          <w:szCs w:val="24"/>
          <w:lang w:eastAsia="sl-SI"/>
        </w:rPr>
        <w:t xml:space="preserve">. V takšno odločbo se lahko poseže le, če zavarovanec ali delodajalec zahtevata obnovo postopka in se izkaže, da </w:t>
      </w:r>
      <w:r>
        <w:rPr>
          <w:rFonts w:eastAsia="Times New Roman" w:cstheme="minorHAnsi"/>
          <w:sz w:val="24"/>
          <w:szCs w:val="24"/>
          <w:lang w:eastAsia="sl-SI"/>
        </w:rPr>
        <w:t xml:space="preserve">so izpolnjeni pogoji za </w:t>
      </w:r>
      <w:r w:rsidR="00113BCE">
        <w:rPr>
          <w:rFonts w:eastAsia="Times New Roman" w:cstheme="minorHAnsi"/>
          <w:sz w:val="24"/>
          <w:szCs w:val="24"/>
          <w:lang w:eastAsia="sl-SI"/>
        </w:rPr>
        <w:t>obnov</w:t>
      </w:r>
      <w:r>
        <w:rPr>
          <w:rFonts w:eastAsia="Times New Roman" w:cstheme="minorHAnsi"/>
          <w:sz w:val="24"/>
          <w:szCs w:val="24"/>
          <w:lang w:eastAsia="sl-SI"/>
        </w:rPr>
        <w:t>o</w:t>
      </w:r>
      <w:r w:rsidR="00113BCE">
        <w:rPr>
          <w:rFonts w:eastAsia="Times New Roman" w:cstheme="minorHAnsi"/>
          <w:sz w:val="24"/>
          <w:szCs w:val="24"/>
          <w:lang w:eastAsia="sl-SI"/>
        </w:rPr>
        <w:t xml:space="preserve"> postopka</w:t>
      </w:r>
      <w:r>
        <w:rPr>
          <w:rFonts w:eastAsia="Times New Roman" w:cstheme="minorHAnsi"/>
          <w:sz w:val="24"/>
          <w:szCs w:val="24"/>
          <w:lang w:eastAsia="sl-SI"/>
        </w:rPr>
        <w:t xml:space="preserve">, kar preveri </w:t>
      </w:r>
      <w:r w:rsidR="00C52274">
        <w:rPr>
          <w:rFonts w:eastAsia="Times New Roman" w:cstheme="minorHAnsi"/>
          <w:sz w:val="24"/>
          <w:szCs w:val="24"/>
          <w:lang w:eastAsia="sl-SI"/>
        </w:rPr>
        <w:t>imenovani zdravnik ali zdravstvena komisija (organ, ki je odobril začasno zadržanost od dela zaradi nege)</w:t>
      </w:r>
      <w:r w:rsidR="00113BCE">
        <w:rPr>
          <w:rFonts w:eastAsia="Times New Roman" w:cstheme="minorHAnsi"/>
          <w:sz w:val="24"/>
          <w:szCs w:val="24"/>
          <w:lang w:eastAsia="sl-SI"/>
        </w:rPr>
        <w:t>.</w:t>
      </w:r>
      <w:r>
        <w:rPr>
          <w:rFonts w:eastAsia="Times New Roman" w:cstheme="minorHAnsi"/>
          <w:sz w:val="24"/>
          <w:szCs w:val="24"/>
          <w:lang w:eastAsia="sl-SI"/>
        </w:rPr>
        <w:t xml:space="preserve"> V primeru, da se postopek obnovi</w:t>
      </w:r>
      <w:r w:rsidR="00004402">
        <w:rPr>
          <w:rFonts w:eastAsia="Times New Roman" w:cstheme="minorHAnsi"/>
          <w:sz w:val="24"/>
          <w:szCs w:val="24"/>
          <w:lang w:eastAsia="sl-SI"/>
        </w:rPr>
        <w:t xml:space="preserve"> in </w:t>
      </w:r>
      <w:r>
        <w:rPr>
          <w:rFonts w:eastAsia="Times New Roman" w:cstheme="minorHAnsi"/>
          <w:sz w:val="24"/>
          <w:szCs w:val="24"/>
          <w:lang w:eastAsia="sl-SI"/>
        </w:rPr>
        <w:t>dokončna odločba odpravi</w:t>
      </w:r>
      <w:r w:rsidR="00692D4F">
        <w:rPr>
          <w:rFonts w:eastAsia="Times New Roman" w:cstheme="minorHAnsi"/>
          <w:sz w:val="24"/>
          <w:szCs w:val="24"/>
          <w:lang w:eastAsia="sl-SI"/>
        </w:rPr>
        <w:t xml:space="preserve">, se z novo odločbo lahko odobri nega le za obdobje, </w:t>
      </w:r>
      <w:r w:rsidR="00C52274">
        <w:rPr>
          <w:rFonts w:eastAsia="Times New Roman" w:cstheme="minorHAnsi"/>
          <w:sz w:val="24"/>
          <w:szCs w:val="24"/>
          <w:lang w:eastAsia="sl-SI"/>
        </w:rPr>
        <w:t>za katero ni bilo izdano potrdilo o sobivanju</w:t>
      </w:r>
      <w:r>
        <w:rPr>
          <w:rFonts w:eastAsia="Times New Roman" w:cstheme="minorHAnsi"/>
          <w:sz w:val="24"/>
          <w:szCs w:val="24"/>
          <w:lang w:eastAsia="sl-SI"/>
        </w:rPr>
        <w:t>. Delodajalec</w:t>
      </w:r>
      <w:r w:rsidR="00692D4F">
        <w:rPr>
          <w:rFonts w:eastAsia="Times New Roman" w:cstheme="minorHAnsi"/>
          <w:sz w:val="24"/>
          <w:szCs w:val="24"/>
          <w:lang w:eastAsia="sl-SI"/>
        </w:rPr>
        <w:t xml:space="preserve"> za obdobje sobivanja </w:t>
      </w:r>
      <w:r>
        <w:rPr>
          <w:rFonts w:eastAsia="Times New Roman" w:cstheme="minorHAnsi"/>
          <w:sz w:val="24"/>
          <w:szCs w:val="24"/>
          <w:lang w:eastAsia="sl-SI"/>
        </w:rPr>
        <w:t xml:space="preserve">vloži </w:t>
      </w:r>
      <w:proofErr w:type="spellStart"/>
      <w:r>
        <w:rPr>
          <w:rFonts w:eastAsia="Times New Roman" w:cstheme="minorHAnsi"/>
          <w:sz w:val="24"/>
          <w:szCs w:val="24"/>
          <w:lang w:eastAsia="sl-SI"/>
        </w:rPr>
        <w:t>refundacijski</w:t>
      </w:r>
      <w:proofErr w:type="spellEnd"/>
      <w:r>
        <w:rPr>
          <w:rFonts w:eastAsia="Times New Roman" w:cstheme="minorHAnsi"/>
          <w:sz w:val="24"/>
          <w:szCs w:val="24"/>
          <w:lang w:eastAsia="sl-SI"/>
        </w:rPr>
        <w:t xml:space="preserve"> zahtevek z razlogom </w:t>
      </w:r>
      <w:r w:rsidRPr="00976530">
        <w:rPr>
          <w:rFonts w:cstheme="minorHAnsi"/>
          <w:b/>
          <w:bCs/>
          <w:color w:val="000000"/>
          <w:sz w:val="24"/>
          <w:szCs w:val="24"/>
        </w:rPr>
        <w:t>''16 - sobivanje z otrokom''</w:t>
      </w:r>
      <w:r>
        <w:rPr>
          <w:rFonts w:cstheme="minorHAnsi"/>
          <w:b/>
          <w:bCs/>
          <w:color w:val="000000"/>
          <w:sz w:val="24"/>
          <w:szCs w:val="24"/>
        </w:rPr>
        <w:t>.</w:t>
      </w:r>
    </w:p>
    <w:p w14:paraId="4D6D86BC" w14:textId="77777777" w:rsidR="00F95D9C" w:rsidRPr="00CC6320" w:rsidRDefault="00F95D9C" w:rsidP="00F95D9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1A1A20A" w14:textId="4ABFF422" w:rsidR="003170EA" w:rsidRPr="00CC6320" w:rsidRDefault="003170EA" w:rsidP="008E3CD5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CC6320">
        <w:rPr>
          <w:rFonts w:cstheme="minorHAnsi"/>
          <w:b/>
          <w:bCs/>
          <w:sz w:val="24"/>
          <w:szCs w:val="24"/>
        </w:rPr>
        <w:t xml:space="preserve">Samostojni zavezanci </w:t>
      </w:r>
      <w:r w:rsidRPr="00CC6320">
        <w:rPr>
          <w:rFonts w:cstheme="minorHAnsi"/>
          <w:sz w:val="24"/>
          <w:szCs w:val="24"/>
        </w:rPr>
        <w:t>uveljavljajo izplačilo nadomestila neposredno od ZZZS z vložitvijo posebnega zahtevka, h kateremu priložijo potrdilo bolnišnice</w:t>
      </w:r>
      <w:r w:rsidR="008F02B5">
        <w:rPr>
          <w:rFonts w:cstheme="minorHAnsi"/>
          <w:sz w:val="24"/>
          <w:szCs w:val="24"/>
        </w:rPr>
        <w:t xml:space="preserve"> ali zdravilišča</w:t>
      </w:r>
      <w:r w:rsidR="00095AE5">
        <w:rPr>
          <w:rFonts w:cstheme="minorHAnsi"/>
          <w:sz w:val="24"/>
          <w:szCs w:val="24"/>
        </w:rPr>
        <w:t xml:space="preserve"> oziroma ZZZS, v primeru sobivanja v tujini</w:t>
      </w:r>
      <w:r w:rsidRPr="00CC6320">
        <w:rPr>
          <w:rFonts w:cstheme="minorHAnsi"/>
          <w:sz w:val="24"/>
          <w:szCs w:val="24"/>
        </w:rPr>
        <w:t xml:space="preserve">. </w:t>
      </w:r>
      <w:r w:rsidR="000678EF" w:rsidRPr="00CC6320">
        <w:rPr>
          <w:rFonts w:cstheme="minorHAnsi"/>
          <w:sz w:val="24"/>
          <w:szCs w:val="24"/>
        </w:rPr>
        <w:t xml:space="preserve">Vloga za izplačilo nadomestila </w:t>
      </w:r>
      <w:r w:rsidR="008F02B5">
        <w:rPr>
          <w:rFonts w:cstheme="minorHAnsi"/>
          <w:sz w:val="24"/>
          <w:szCs w:val="24"/>
        </w:rPr>
        <w:t>je</w:t>
      </w:r>
      <w:r w:rsidR="000678EF" w:rsidRPr="00CC6320">
        <w:rPr>
          <w:rFonts w:cstheme="minorHAnsi"/>
          <w:sz w:val="24"/>
          <w:szCs w:val="24"/>
        </w:rPr>
        <w:t xml:space="preserve"> dostopna na spletnih straneh ZZZS</w:t>
      </w:r>
      <w:r w:rsidR="008E3CD5">
        <w:rPr>
          <w:rFonts w:cstheme="minorHAnsi"/>
          <w:sz w:val="24"/>
          <w:szCs w:val="24"/>
        </w:rPr>
        <w:t xml:space="preserve"> </w:t>
      </w:r>
      <w:r w:rsidR="008E3CD5" w:rsidRPr="006759BC">
        <w:rPr>
          <w:rFonts w:cstheme="minorHAnsi"/>
          <w:sz w:val="24"/>
          <w:szCs w:val="24"/>
        </w:rPr>
        <w:t xml:space="preserve">v povezavi: </w:t>
      </w:r>
      <w:hyperlink r:id="rId8" w:history="1">
        <w:r w:rsidR="008E3CD5" w:rsidRPr="00C309C7">
          <w:rPr>
            <w:rFonts w:cs="Helv"/>
            <w:color w:val="0000FF"/>
            <w:sz w:val="24"/>
            <w:szCs w:val="24"/>
            <w:u w:val="single"/>
          </w:rPr>
          <w:t>Uveljavljanje pravice do nadomestila samostojnih zavezancev</w:t>
        </w:r>
      </w:hyperlink>
      <w:r w:rsidR="008E3CD5" w:rsidRPr="00C309C7">
        <w:rPr>
          <w:sz w:val="24"/>
          <w:szCs w:val="24"/>
          <w:u w:val="single"/>
        </w:rPr>
        <w:t>.</w:t>
      </w:r>
      <w:r w:rsidR="008E3CD5" w:rsidRPr="00C309C7">
        <w:rPr>
          <w:sz w:val="24"/>
          <w:szCs w:val="24"/>
        </w:rPr>
        <w:t xml:space="preserve"> </w:t>
      </w:r>
      <w:r w:rsidRPr="00CC6320">
        <w:rPr>
          <w:rFonts w:cstheme="minorHAnsi"/>
          <w:sz w:val="24"/>
          <w:szCs w:val="24"/>
        </w:rPr>
        <w:t xml:space="preserve">Podatke o osnovi </w:t>
      </w:r>
      <w:r w:rsidR="00CF61FB" w:rsidRPr="00CC6320">
        <w:rPr>
          <w:rFonts w:cstheme="minorHAnsi"/>
          <w:color w:val="000000" w:themeColor="text1"/>
          <w:sz w:val="24"/>
          <w:szCs w:val="24"/>
        </w:rPr>
        <w:t xml:space="preserve">in limitu </w:t>
      </w:r>
      <w:r w:rsidR="000678EF" w:rsidRPr="00CC6320">
        <w:rPr>
          <w:rFonts w:cstheme="minorHAnsi"/>
          <w:color w:val="000000" w:themeColor="text1"/>
          <w:sz w:val="24"/>
          <w:szCs w:val="24"/>
        </w:rPr>
        <w:t xml:space="preserve">za namen obračuna nadomestila </w:t>
      </w:r>
      <w:r w:rsidRPr="00CC6320">
        <w:rPr>
          <w:rFonts w:cstheme="minorHAnsi"/>
          <w:sz w:val="24"/>
          <w:szCs w:val="24"/>
        </w:rPr>
        <w:t>ZZZS pridobi od F</w:t>
      </w:r>
      <w:r w:rsidR="00F95D9C" w:rsidRPr="00CC6320">
        <w:rPr>
          <w:rFonts w:cstheme="minorHAnsi"/>
          <w:sz w:val="24"/>
          <w:szCs w:val="24"/>
        </w:rPr>
        <w:t>inančne uprave Republike Slovenije (F</w:t>
      </w:r>
      <w:r w:rsidRPr="00CC6320">
        <w:rPr>
          <w:rFonts w:cstheme="minorHAnsi"/>
          <w:sz w:val="24"/>
          <w:szCs w:val="24"/>
        </w:rPr>
        <w:t>URS</w:t>
      </w:r>
      <w:r w:rsidR="00F95D9C" w:rsidRPr="00CC6320">
        <w:rPr>
          <w:rFonts w:cstheme="minorHAnsi"/>
          <w:sz w:val="24"/>
          <w:szCs w:val="24"/>
        </w:rPr>
        <w:t>)</w:t>
      </w:r>
      <w:r w:rsidRPr="00CC6320">
        <w:rPr>
          <w:rFonts w:cstheme="minorHAnsi"/>
          <w:sz w:val="24"/>
          <w:szCs w:val="24"/>
        </w:rPr>
        <w:t>.</w:t>
      </w:r>
      <w:r w:rsidR="00CF61FB" w:rsidRPr="00CC6320">
        <w:rPr>
          <w:rFonts w:cstheme="minorHAnsi"/>
          <w:sz w:val="24"/>
          <w:szCs w:val="24"/>
        </w:rPr>
        <w:t xml:space="preserve"> </w:t>
      </w:r>
      <w:r w:rsidR="00CF61FB" w:rsidRPr="00CC6320">
        <w:rPr>
          <w:rFonts w:cstheme="minorHAnsi"/>
          <w:color w:val="000000" w:themeColor="text1"/>
          <w:sz w:val="24"/>
          <w:szCs w:val="24"/>
        </w:rPr>
        <w:t xml:space="preserve">Samostojni zavezanci pa morajo </w:t>
      </w:r>
      <w:r w:rsidR="00225417" w:rsidRPr="00CC6320">
        <w:rPr>
          <w:rFonts w:cstheme="minorHAnsi"/>
          <w:color w:val="000000" w:themeColor="text1"/>
          <w:sz w:val="24"/>
          <w:szCs w:val="24"/>
        </w:rPr>
        <w:t xml:space="preserve">sami </w:t>
      </w:r>
      <w:r w:rsidR="00CF61FB" w:rsidRPr="00CC6320">
        <w:rPr>
          <w:rFonts w:cstheme="minorHAnsi"/>
          <w:color w:val="000000" w:themeColor="text1"/>
          <w:sz w:val="24"/>
          <w:szCs w:val="24"/>
        </w:rPr>
        <w:t xml:space="preserve">na FURS </w:t>
      </w:r>
      <w:r w:rsidR="00225417" w:rsidRPr="00CC6320">
        <w:rPr>
          <w:rFonts w:cstheme="minorHAnsi"/>
          <w:color w:val="000000" w:themeColor="text1"/>
          <w:sz w:val="24"/>
          <w:szCs w:val="24"/>
        </w:rPr>
        <w:t xml:space="preserve">posredovati fotokopijo potrdila o sobivanju kot dokazilo </w:t>
      </w:r>
      <w:r w:rsidR="00AD6E77" w:rsidRPr="00CC6320">
        <w:rPr>
          <w:rFonts w:cstheme="minorHAnsi"/>
          <w:color w:val="000000" w:themeColor="text1"/>
          <w:sz w:val="24"/>
          <w:szCs w:val="24"/>
        </w:rPr>
        <w:t>o zadržanosti od dela, za katerega zavezancu ni treba obračunati in plačati prispevkov za socialno varnost.</w:t>
      </w:r>
    </w:p>
    <w:p w14:paraId="70BDC086" w14:textId="3A8FC632" w:rsidR="00E85E6C" w:rsidRPr="00CC6320" w:rsidRDefault="00E85E6C" w:rsidP="00F95D9C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1354F77D" w14:textId="65D337A6" w:rsidR="00C82652" w:rsidRDefault="00C82652" w:rsidP="00F95D9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30ABAFC" w14:textId="7DB45406" w:rsidR="009F3506" w:rsidRDefault="009F3506" w:rsidP="00F95D9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0A085B66" w14:textId="77777777" w:rsidR="009F3506" w:rsidRPr="008F02B5" w:rsidRDefault="009F3506" w:rsidP="00F95D9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959424F" w14:textId="0E6578AD" w:rsidR="008F02B5" w:rsidRPr="008F02B5" w:rsidRDefault="008F02B5" w:rsidP="008F02B5">
      <w:pPr>
        <w:pStyle w:val="Brezrazmikov"/>
        <w:rPr>
          <w:sz w:val="24"/>
          <w:szCs w:val="24"/>
        </w:rPr>
      </w:pPr>
      <w:r w:rsidRPr="008F02B5">
        <w:rPr>
          <w:sz w:val="24"/>
          <w:szCs w:val="24"/>
        </w:rPr>
        <w:t xml:space="preserve">                                                                                                             doc. dr. Tatjana Mlakar</w:t>
      </w:r>
    </w:p>
    <w:p w14:paraId="37C32104" w14:textId="6ED19F40" w:rsidR="008F02B5" w:rsidRPr="008F02B5" w:rsidRDefault="008F02B5" w:rsidP="008F02B5">
      <w:pPr>
        <w:pStyle w:val="Brezrazmikov"/>
        <w:rPr>
          <w:rFonts w:cstheme="minorHAnsi"/>
          <w:sz w:val="24"/>
          <w:szCs w:val="24"/>
        </w:rPr>
      </w:pPr>
      <w:r w:rsidRPr="008F02B5">
        <w:rPr>
          <w:sz w:val="24"/>
          <w:szCs w:val="24"/>
        </w:rPr>
        <w:t xml:space="preserve">                                                                                                              generalna direktorica</w:t>
      </w:r>
    </w:p>
    <w:p w14:paraId="75520B1D" w14:textId="77777777" w:rsidR="00C65D10" w:rsidRDefault="002D274A" w:rsidP="00F2077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F02B5">
        <w:rPr>
          <w:rFonts w:cstheme="minorHAnsi"/>
          <w:sz w:val="24"/>
          <w:szCs w:val="24"/>
        </w:rPr>
        <w:t>Priloga:</w:t>
      </w:r>
    </w:p>
    <w:p w14:paraId="0554C0D9" w14:textId="512E391E" w:rsidR="00AF2711" w:rsidRDefault="007F0950" w:rsidP="00F2077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="00983896" w:rsidRPr="00CC6320">
        <w:rPr>
          <w:rFonts w:cstheme="minorHAnsi"/>
          <w:sz w:val="24"/>
          <w:szCs w:val="24"/>
        </w:rPr>
        <w:t>P</w:t>
      </w:r>
      <w:r w:rsidR="002D274A" w:rsidRPr="00CC6320">
        <w:rPr>
          <w:rFonts w:cstheme="minorHAnsi"/>
          <w:sz w:val="24"/>
          <w:szCs w:val="24"/>
        </w:rPr>
        <w:t>otrdilo o sobivanju</w:t>
      </w:r>
      <w:r w:rsidR="00224BB2" w:rsidRPr="00CC6320">
        <w:rPr>
          <w:rFonts w:cstheme="minorHAnsi"/>
          <w:sz w:val="24"/>
          <w:szCs w:val="24"/>
        </w:rPr>
        <w:t xml:space="preserve"> in izjava</w:t>
      </w:r>
      <w:r>
        <w:rPr>
          <w:rFonts w:cstheme="minorHAnsi"/>
          <w:sz w:val="24"/>
          <w:szCs w:val="24"/>
        </w:rPr>
        <w:t xml:space="preserve"> – Slovenija</w:t>
      </w:r>
    </w:p>
    <w:p w14:paraId="7EE37D3D" w14:textId="57032A2D" w:rsidR="007F0950" w:rsidRDefault="007F0950" w:rsidP="00F2077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Pr="00CC6320">
        <w:rPr>
          <w:rFonts w:cstheme="minorHAnsi"/>
          <w:sz w:val="24"/>
          <w:szCs w:val="24"/>
        </w:rPr>
        <w:t>Potrdilo o sobivanju in izjava</w:t>
      </w:r>
      <w:r>
        <w:rPr>
          <w:rFonts w:cstheme="minorHAnsi"/>
          <w:sz w:val="24"/>
          <w:szCs w:val="24"/>
        </w:rPr>
        <w:t xml:space="preserve"> – tujina</w:t>
      </w:r>
    </w:p>
    <w:p w14:paraId="5D63F936" w14:textId="77777777" w:rsidR="007F0950" w:rsidRDefault="007F0950" w:rsidP="00F2077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F88DB77" w14:textId="77777777" w:rsidR="00AF2711" w:rsidRDefault="00AF27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AF2711" w:rsidSect="00DC52F5">
      <w:head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9AE45" w14:textId="77777777" w:rsidR="00632F6B" w:rsidRDefault="00632F6B" w:rsidP="002D274A">
      <w:pPr>
        <w:spacing w:after="0" w:line="240" w:lineRule="auto"/>
      </w:pPr>
      <w:r>
        <w:separator/>
      </w:r>
    </w:p>
  </w:endnote>
  <w:endnote w:type="continuationSeparator" w:id="0">
    <w:p w14:paraId="3CCADCDB" w14:textId="77777777" w:rsidR="00632F6B" w:rsidRDefault="00632F6B" w:rsidP="002D2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8D459" w14:textId="77777777" w:rsidR="00632F6B" w:rsidRDefault="00632F6B" w:rsidP="002D274A">
      <w:pPr>
        <w:spacing w:after="0" w:line="240" w:lineRule="auto"/>
      </w:pPr>
      <w:r>
        <w:separator/>
      </w:r>
    </w:p>
  </w:footnote>
  <w:footnote w:type="continuationSeparator" w:id="0">
    <w:p w14:paraId="31DFDAA6" w14:textId="77777777" w:rsidR="00632F6B" w:rsidRDefault="00632F6B" w:rsidP="002D274A">
      <w:pPr>
        <w:spacing w:after="0" w:line="240" w:lineRule="auto"/>
      </w:pPr>
      <w:r>
        <w:continuationSeparator/>
      </w:r>
    </w:p>
  </w:footnote>
  <w:footnote w:id="1">
    <w:p w14:paraId="662E9AFF" w14:textId="77777777" w:rsidR="00B442B4" w:rsidRDefault="00B442B4" w:rsidP="00B442B4">
      <w:pPr>
        <w:pStyle w:val="Sprotnaopomba-besedilo"/>
        <w:jc w:val="both"/>
      </w:pPr>
      <w:r>
        <w:rPr>
          <w:rStyle w:val="Sprotnaopomba-sklic"/>
        </w:rPr>
        <w:footnoteRef/>
      </w:r>
      <w:r>
        <w:t xml:space="preserve"> </w:t>
      </w:r>
      <w:r w:rsidRPr="006C6684">
        <w:rPr>
          <w:rFonts w:cstheme="minorHAnsi"/>
          <w:sz w:val="16"/>
          <w:szCs w:val="16"/>
        </w:rPr>
        <w:t xml:space="preserve">Uradni list RS, št. 72/06 – uradno prečiščeno besedilo, 114/06 – ZUTPG, 91/07, 76/08, 62/10 – ZUPJS, 87/11, 40/12 – ZUJF, 21/13 – ZUTD-A, 91/13, 99/13 – ZUPJS-C, 99/13 – </w:t>
      </w:r>
      <w:proofErr w:type="spellStart"/>
      <w:r w:rsidRPr="006C6684">
        <w:rPr>
          <w:rFonts w:cstheme="minorHAnsi"/>
          <w:sz w:val="16"/>
          <w:szCs w:val="16"/>
        </w:rPr>
        <w:t>ZSVarPre</w:t>
      </w:r>
      <w:proofErr w:type="spellEnd"/>
      <w:r w:rsidRPr="006C6684">
        <w:rPr>
          <w:rFonts w:cstheme="minorHAnsi"/>
          <w:sz w:val="16"/>
          <w:szCs w:val="16"/>
        </w:rPr>
        <w:t>-C, 111/13 – ZMEPIZ-1, 95/14 – ZUJF-C, 47/15 – ZZSDT, 61/17 – ZUPŠ, 64/17 – ZZDej-K</w:t>
      </w:r>
      <w:r>
        <w:rPr>
          <w:rFonts w:cstheme="minorHAnsi"/>
          <w:sz w:val="16"/>
          <w:szCs w:val="16"/>
        </w:rPr>
        <w:t xml:space="preserve">, </w:t>
      </w:r>
      <w:r w:rsidRPr="006C6684">
        <w:rPr>
          <w:rFonts w:cstheme="minorHAnsi"/>
          <w:sz w:val="16"/>
          <w:szCs w:val="16"/>
        </w:rPr>
        <w:t>36/19</w:t>
      </w:r>
      <w:r>
        <w:rPr>
          <w:rFonts w:cstheme="minorHAnsi"/>
          <w:sz w:val="16"/>
          <w:szCs w:val="16"/>
        </w:rPr>
        <w:t>, 189/20 – ZFRO in 52/21).</w:t>
      </w:r>
    </w:p>
  </w:footnote>
  <w:footnote w:id="2">
    <w:p w14:paraId="00219730" w14:textId="77777777" w:rsidR="00C52274" w:rsidRPr="00AF2711" w:rsidRDefault="00C52274" w:rsidP="00C5227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E5E1C">
        <w:rPr>
          <w:rStyle w:val="Sprotnaopomba-sklic"/>
          <w:sz w:val="16"/>
          <w:szCs w:val="16"/>
        </w:rPr>
        <w:footnoteRef/>
      </w:r>
      <w:r w:rsidRPr="00FE5E1C">
        <w:rPr>
          <w:sz w:val="16"/>
          <w:szCs w:val="16"/>
        </w:rPr>
        <w:t xml:space="preserve"> </w:t>
      </w:r>
      <w:proofErr w:type="gramStart"/>
      <w:r w:rsidRPr="00AF2711">
        <w:rPr>
          <w:rFonts w:cstheme="minorHAnsi"/>
          <w:color w:val="000000"/>
          <w:sz w:val="20"/>
          <w:szCs w:val="20"/>
          <w:shd w:val="clear" w:color="auto" w:fill="FFFFFF"/>
        </w:rPr>
        <w:t>priporniki</w:t>
      </w:r>
      <w:proofErr w:type="gramEnd"/>
      <w:r w:rsidRPr="00AF2711">
        <w:rPr>
          <w:rFonts w:cstheme="minorHAnsi"/>
          <w:color w:val="000000"/>
          <w:sz w:val="20"/>
          <w:szCs w:val="20"/>
          <w:shd w:val="clear" w:color="auto" w:fill="FFFFFF"/>
        </w:rPr>
        <w:t>, ki niso zavarovanci iz drugega naslova do trenutka nastopa pripora oziroma jim zavarovanje preneha v času pripora, obsojenci na prestajanju kazni zapora, mladoletniškega zapora, mladoletniki na prestajanju vzgojnega ukrepa oddaje v prevzgojni dom, osebe, ki jim je izrečen varnostni ukrep obveznega psihiatričnega zdravljenja in varstva v zdravstvenem zavodu ter obvezno zdravljenje odvisnosti od alkohola in drog. Pripornike v zavarovanje prijavi zavod za prestajanje kazni zapora, v katerem so priporniki na prestajanju pripora, druge osebe iz te točke pa zavod oziroma organizacija</w:t>
      </w:r>
      <w:proofErr w:type="gramStart"/>
      <w:r w:rsidRPr="00AF2711">
        <w:rPr>
          <w:rFonts w:cstheme="minorHAnsi"/>
          <w:color w:val="000000"/>
          <w:sz w:val="20"/>
          <w:szCs w:val="20"/>
          <w:shd w:val="clear" w:color="auto" w:fill="FFFFFF"/>
        </w:rPr>
        <w:t xml:space="preserve"> v</w:t>
      </w:r>
      <w:proofErr w:type="gramEnd"/>
      <w:r w:rsidRPr="00AF2711">
        <w:rPr>
          <w:rFonts w:cstheme="minorHAnsi"/>
          <w:color w:val="000000"/>
          <w:sz w:val="20"/>
          <w:szCs w:val="20"/>
          <w:shd w:val="clear" w:color="auto" w:fill="FFFFFF"/>
        </w:rPr>
        <w:t xml:space="preserve"> kateri se te osebe nahajajo, najkasneje naslednji delovni dan po sprejemu teh oseb</w:t>
      </w:r>
      <w:r>
        <w:rPr>
          <w:rFonts w:cstheme="minorHAnsi"/>
          <w:color w:val="000000"/>
          <w:sz w:val="20"/>
          <w:szCs w:val="20"/>
          <w:shd w:val="clear" w:color="auto" w:fill="FFFFFF"/>
        </w:rPr>
        <w:t>.</w:t>
      </w:r>
    </w:p>
    <w:p w14:paraId="23B1A996" w14:textId="77777777" w:rsidR="00C52274" w:rsidRPr="00FE5E1C" w:rsidRDefault="00C52274" w:rsidP="00C52274">
      <w:pPr>
        <w:pStyle w:val="Sprotnaopomba-besedilo"/>
        <w:jc w:val="both"/>
        <w:rPr>
          <w:sz w:val="16"/>
          <w:szCs w:val="16"/>
        </w:rPr>
      </w:pPr>
    </w:p>
  </w:footnote>
  <w:footnote w:id="3">
    <w:p w14:paraId="616F5406" w14:textId="77777777" w:rsidR="00B30166" w:rsidRDefault="00B30166" w:rsidP="00B30166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D4178C">
        <w:t>Zakon o socialnem vključevanju invalidov (Uradni list RS, št. 30/18)</w:t>
      </w:r>
    </w:p>
  </w:footnote>
  <w:footnote w:id="4">
    <w:p w14:paraId="06F7496B" w14:textId="7683169D" w:rsidR="00B30166" w:rsidRDefault="00B30166" w:rsidP="00B30166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8D4010">
        <w:t xml:space="preserve">Zakon o družbenem varstvu duševno in telesno prizadetih oseb (Uradni list SRS, št. 41/83, Uradni list RS, št. 114/06 – ZUTPG, 122/07 – odl. US, 61/10 – </w:t>
      </w:r>
      <w:proofErr w:type="spellStart"/>
      <w:r w:rsidRPr="008D4010">
        <w:t>ZSVarPre</w:t>
      </w:r>
      <w:proofErr w:type="spellEnd"/>
      <w:r w:rsidR="00BB7327">
        <w:t xml:space="preserve">, </w:t>
      </w:r>
      <w:r w:rsidRPr="008D4010">
        <w:t xml:space="preserve">40/11 – </w:t>
      </w:r>
      <w:proofErr w:type="spellStart"/>
      <w:r w:rsidRPr="008D4010">
        <w:t>ZSVarPre</w:t>
      </w:r>
      <w:proofErr w:type="spellEnd"/>
      <w:r w:rsidRPr="008D4010">
        <w:t>-A</w:t>
      </w:r>
      <w:r w:rsidR="00BB7327">
        <w:t xml:space="preserve"> in 30/18 - ZSVI</w:t>
      </w:r>
      <w:r w:rsidRPr="008D4010">
        <w:t>)</w:t>
      </w:r>
    </w:p>
  </w:footnote>
  <w:footnote w:id="5">
    <w:p w14:paraId="5A48E4C9" w14:textId="00658708" w:rsidR="009A3041" w:rsidRPr="00FE5E1C" w:rsidRDefault="009A3041" w:rsidP="00FE5E1C">
      <w:pPr>
        <w:pStyle w:val="Sprotnaopomba-besedilo"/>
        <w:jc w:val="both"/>
        <w:rPr>
          <w:sz w:val="16"/>
          <w:szCs w:val="16"/>
        </w:rPr>
      </w:pPr>
      <w:r w:rsidRPr="00FE5E1C">
        <w:rPr>
          <w:rStyle w:val="Sprotnaopomba-sklic"/>
          <w:sz w:val="16"/>
          <w:szCs w:val="16"/>
        </w:rPr>
        <w:footnoteRef/>
      </w:r>
      <w:r w:rsidRPr="00FE5E1C">
        <w:rPr>
          <w:sz w:val="16"/>
          <w:szCs w:val="16"/>
        </w:rPr>
        <w:t xml:space="preserve"> Pravila obveznega zdravstvenega zavarovanja (Uradni list RS, št. 79/94, 73/95, 39/96, 70/96, 47/97, 3/98, 3/98, 51/98 – odl. US, 73/98 – odl. US, 90/98, 6/99 – popr., 109/99 – odl. US, 61/00, 64/00 – popr., 91/00 – popr., 59/02, 18/03, 30/03, 35/03 – popr., 78/03, 84/04, 44/05, 86/06, 90/06 – popr., 64/07, 33/08, 7/09, 88/09, 30/11, 49/12, 106/12, 99/13 – </w:t>
      </w:r>
      <w:proofErr w:type="spellStart"/>
      <w:r w:rsidRPr="00FE5E1C">
        <w:rPr>
          <w:sz w:val="16"/>
          <w:szCs w:val="16"/>
        </w:rPr>
        <w:t>ZSVarPre</w:t>
      </w:r>
      <w:proofErr w:type="spellEnd"/>
      <w:r w:rsidRPr="00FE5E1C">
        <w:rPr>
          <w:sz w:val="16"/>
          <w:szCs w:val="16"/>
        </w:rPr>
        <w:t xml:space="preserve">-C, 25/14 – odl. US, 25/14, 85/14, 10/17 – </w:t>
      </w:r>
      <w:proofErr w:type="spellStart"/>
      <w:r w:rsidRPr="00FE5E1C">
        <w:rPr>
          <w:sz w:val="16"/>
          <w:szCs w:val="16"/>
        </w:rPr>
        <w:t>ZČmIS</w:t>
      </w:r>
      <w:proofErr w:type="spellEnd"/>
      <w:r w:rsidRPr="00FE5E1C">
        <w:rPr>
          <w:sz w:val="16"/>
          <w:szCs w:val="16"/>
        </w:rPr>
        <w:t>, 64/18</w:t>
      </w:r>
      <w:proofErr w:type="gramStart"/>
      <w:r w:rsidRPr="00FE5E1C">
        <w:rPr>
          <w:sz w:val="16"/>
          <w:szCs w:val="16"/>
        </w:rPr>
        <w:t xml:space="preserve"> </w:t>
      </w:r>
      <w:r w:rsidR="00DC7D0F">
        <w:rPr>
          <w:sz w:val="16"/>
          <w:szCs w:val="16"/>
        </w:rPr>
        <w:t>,</w:t>
      </w:r>
      <w:proofErr w:type="gramEnd"/>
      <w:r w:rsidRPr="00FE5E1C">
        <w:rPr>
          <w:sz w:val="16"/>
          <w:szCs w:val="16"/>
        </w:rPr>
        <w:t xml:space="preserve"> 4/20</w:t>
      </w:r>
      <w:r w:rsidR="00DC7D0F">
        <w:rPr>
          <w:sz w:val="16"/>
          <w:szCs w:val="16"/>
        </w:rPr>
        <w:t xml:space="preserve">, 61/21, 159/21 – ZZVZZ-P in 183/21 </w:t>
      </w:r>
      <w:r w:rsidRPr="00FE5E1C">
        <w:rPr>
          <w:sz w:val="16"/>
          <w:szCs w:val="16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33765" w14:textId="2D6E6713" w:rsidR="006636B2" w:rsidRDefault="006636B2" w:rsidP="006636B2">
    <w:pPr>
      <w:pStyle w:val="Glava"/>
      <w:tabs>
        <w:tab w:val="clear" w:pos="4536"/>
        <w:tab w:val="clear" w:pos="9072"/>
        <w:tab w:val="left" w:pos="1042"/>
      </w:tabs>
    </w:pPr>
  </w:p>
  <w:tbl>
    <w:tblPr>
      <w:tblW w:w="0" w:type="auto"/>
      <w:tblLook w:val="04A0" w:firstRow="1" w:lastRow="0" w:firstColumn="1" w:lastColumn="0" w:noHBand="0" w:noVBand="1"/>
    </w:tblPr>
    <w:tblGrid>
      <w:gridCol w:w="2881"/>
      <w:gridCol w:w="2881"/>
      <w:gridCol w:w="2882"/>
    </w:tblGrid>
    <w:tr w:rsidR="006636B2" w:rsidRPr="007B6600" w14:paraId="1149564E" w14:textId="77777777" w:rsidTr="00A55A85">
      <w:trPr>
        <w:trHeight w:hRule="exact" w:val="1118"/>
      </w:trPr>
      <w:tc>
        <w:tcPr>
          <w:tcW w:w="2881" w:type="dxa"/>
          <w:shd w:val="clear" w:color="auto" w:fill="auto"/>
          <w:tcMar>
            <w:top w:w="255" w:type="dxa"/>
          </w:tcMar>
        </w:tcPr>
        <w:p w14:paraId="1DA104A5" w14:textId="77777777" w:rsidR="006636B2" w:rsidRPr="007B6600" w:rsidRDefault="006636B2" w:rsidP="006636B2">
          <w:pPr>
            <w:pStyle w:val="Glava"/>
          </w:pPr>
          <w:r>
            <w:rPr>
              <w:noProof/>
              <w:lang w:eastAsia="sl-SI"/>
            </w:rPr>
            <w:drawing>
              <wp:inline distT="0" distB="0" distL="0" distR="0" wp14:anchorId="6A199ACE" wp14:editId="7354BD54">
                <wp:extent cx="905773" cy="220047"/>
                <wp:effectExtent l="0" t="0" r="0" b="889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 ZZZ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1794" cy="221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53BF772" w14:textId="77777777" w:rsidR="006636B2" w:rsidRPr="007B6600" w:rsidRDefault="006636B2" w:rsidP="006636B2">
          <w:pPr>
            <w:pStyle w:val="Glava"/>
            <w:spacing w:line="220" w:lineRule="exact"/>
            <w:rPr>
              <w:b/>
            </w:rPr>
          </w:pPr>
          <w:r w:rsidRPr="007B6600">
            <w:rPr>
              <w:b/>
            </w:rPr>
            <w:t>Zavod za zdravstveno</w:t>
          </w:r>
          <w:r w:rsidRPr="007B6600">
            <w:rPr>
              <w:b/>
            </w:rPr>
            <w:br/>
            <w:t>zavarovanje Slovenije</w:t>
          </w:r>
        </w:p>
      </w:tc>
      <w:tc>
        <w:tcPr>
          <w:tcW w:w="2881" w:type="dxa"/>
          <w:shd w:val="clear" w:color="auto" w:fill="auto"/>
        </w:tcPr>
        <w:p w14:paraId="2890B186" w14:textId="77777777" w:rsidR="006636B2" w:rsidRPr="007B6600" w:rsidRDefault="006636B2" w:rsidP="006636B2">
          <w:pPr>
            <w:pStyle w:val="Glava"/>
            <w:jc w:val="center"/>
          </w:pPr>
          <w:r>
            <w:rPr>
              <w:noProof/>
              <w:lang w:eastAsia="sl-SI"/>
            </w:rPr>
            <w:drawing>
              <wp:inline distT="0" distB="0" distL="0" distR="0" wp14:anchorId="14F04052" wp14:editId="5FE0468E">
                <wp:extent cx="896513" cy="552090"/>
                <wp:effectExtent l="0" t="0" r="0" b="635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 možički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7087" cy="5524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2" w:type="dxa"/>
          <w:shd w:val="clear" w:color="auto" w:fill="auto"/>
          <w:tcMar>
            <w:left w:w="0" w:type="dxa"/>
          </w:tcMar>
        </w:tcPr>
        <w:p w14:paraId="51F724BD" w14:textId="77777777" w:rsidR="006636B2" w:rsidRPr="007B6600" w:rsidRDefault="006636B2" w:rsidP="006636B2">
          <w:pPr>
            <w:pStyle w:val="Glava"/>
            <w:jc w:val="right"/>
          </w:pPr>
        </w:p>
      </w:tc>
    </w:tr>
    <w:tr w:rsidR="006636B2" w:rsidRPr="007B6600" w14:paraId="0EEA47A7" w14:textId="77777777" w:rsidTr="00A55A85">
      <w:trPr>
        <w:trHeight w:hRule="exact" w:val="113"/>
      </w:trPr>
      <w:tc>
        <w:tcPr>
          <w:tcW w:w="2881" w:type="dxa"/>
          <w:shd w:val="clear" w:color="auto" w:fill="auto"/>
        </w:tcPr>
        <w:p w14:paraId="4580BA8A" w14:textId="77777777" w:rsidR="006636B2" w:rsidRPr="00CE24E4" w:rsidRDefault="006636B2" w:rsidP="006636B2">
          <w:pPr>
            <w:pStyle w:val="Glava"/>
            <w:rPr>
              <w:b/>
              <w:noProof/>
              <w:lang w:eastAsia="sl-SI"/>
            </w:rPr>
          </w:pPr>
        </w:p>
      </w:tc>
      <w:tc>
        <w:tcPr>
          <w:tcW w:w="2881" w:type="dxa"/>
          <w:shd w:val="clear" w:color="auto" w:fill="auto"/>
        </w:tcPr>
        <w:p w14:paraId="76810F8E" w14:textId="77777777" w:rsidR="006636B2" w:rsidRPr="007B6600" w:rsidRDefault="006636B2" w:rsidP="006636B2">
          <w:pPr>
            <w:pStyle w:val="Glava"/>
            <w:jc w:val="center"/>
            <w:rPr>
              <w:noProof/>
              <w:lang w:eastAsia="sl-SI"/>
            </w:rPr>
          </w:pPr>
        </w:p>
      </w:tc>
      <w:tc>
        <w:tcPr>
          <w:tcW w:w="2882" w:type="dxa"/>
          <w:shd w:val="clear" w:color="auto" w:fill="auto"/>
          <w:tcMar>
            <w:left w:w="0" w:type="dxa"/>
          </w:tcMar>
        </w:tcPr>
        <w:p w14:paraId="503EA91B" w14:textId="77777777" w:rsidR="006636B2" w:rsidRPr="007B6600" w:rsidRDefault="006636B2" w:rsidP="006636B2">
          <w:pPr>
            <w:pStyle w:val="Glava"/>
          </w:pPr>
        </w:p>
      </w:tc>
    </w:tr>
    <w:tr w:rsidR="006636B2" w:rsidRPr="00BA612C" w14:paraId="0487D596" w14:textId="77777777" w:rsidTr="00A55A85">
      <w:tc>
        <w:tcPr>
          <w:tcW w:w="5762" w:type="dxa"/>
          <w:gridSpan w:val="2"/>
          <w:shd w:val="clear" w:color="auto" w:fill="auto"/>
          <w:tcMar>
            <w:top w:w="57" w:type="dxa"/>
          </w:tcMar>
        </w:tcPr>
        <w:p w14:paraId="4CCB9926" w14:textId="77777777" w:rsidR="006636B2" w:rsidRDefault="006636B2" w:rsidP="006636B2">
          <w:pPr>
            <w:pStyle w:val="Ulica"/>
            <w:rPr>
              <w:b/>
            </w:rPr>
          </w:pPr>
          <w:r w:rsidRPr="00A25A3B">
            <w:rPr>
              <w:b/>
            </w:rPr>
            <w:t>Direkcija</w:t>
          </w:r>
        </w:p>
        <w:p w14:paraId="39BF2B95" w14:textId="77777777" w:rsidR="006636B2" w:rsidRDefault="006636B2" w:rsidP="006636B2">
          <w:pPr>
            <w:pStyle w:val="Ulica"/>
          </w:pPr>
          <w:r w:rsidRPr="006A58AA">
            <w:t xml:space="preserve">Področje za odločanje o pravicah </w:t>
          </w:r>
        </w:p>
        <w:p w14:paraId="75F7D8BB" w14:textId="77777777" w:rsidR="006636B2" w:rsidRDefault="006636B2" w:rsidP="006636B2">
          <w:pPr>
            <w:pStyle w:val="Ulica"/>
          </w:pPr>
          <w:r w:rsidRPr="006A58AA">
            <w:t>in za medicinske pripomočke</w:t>
          </w:r>
          <w:r w:rsidRPr="00252235">
            <w:t xml:space="preserve"> </w:t>
          </w:r>
        </w:p>
        <w:p w14:paraId="40426376" w14:textId="77777777" w:rsidR="006636B2" w:rsidRDefault="006636B2" w:rsidP="006636B2">
          <w:pPr>
            <w:pStyle w:val="Ulica"/>
          </w:pPr>
          <w:r>
            <w:t>Miklošičeva cesta 24</w:t>
          </w:r>
        </w:p>
        <w:p w14:paraId="4DEE8480" w14:textId="77777777" w:rsidR="006636B2" w:rsidRPr="00BA612C" w:rsidRDefault="006636B2" w:rsidP="006636B2">
          <w:pPr>
            <w:pStyle w:val="Ulica"/>
            <w:rPr>
              <w:lang w:eastAsia="sl-SI"/>
            </w:rPr>
          </w:pPr>
          <w:r>
            <w:t>1000 Ljubljana</w:t>
          </w:r>
        </w:p>
      </w:tc>
      <w:tc>
        <w:tcPr>
          <w:tcW w:w="2882" w:type="dxa"/>
          <w:shd w:val="clear" w:color="auto" w:fill="auto"/>
          <w:tcMar>
            <w:top w:w="57" w:type="dxa"/>
            <w:left w:w="0" w:type="dxa"/>
          </w:tcMar>
        </w:tcPr>
        <w:p w14:paraId="525E0C26" w14:textId="77777777" w:rsidR="006636B2" w:rsidRDefault="006636B2" w:rsidP="006636B2">
          <w:pPr>
            <w:pStyle w:val="Glava"/>
            <w:spacing w:line="240" w:lineRule="exact"/>
            <w:rPr>
              <w:noProof/>
            </w:rPr>
          </w:pPr>
          <w:r w:rsidRPr="00BA612C">
            <w:t xml:space="preserve">Tel.: </w:t>
          </w:r>
          <w:r>
            <w:rPr>
              <w:noProof/>
            </w:rPr>
            <w:t>01 30 77 200</w:t>
          </w:r>
        </w:p>
        <w:p w14:paraId="7D04EBFC" w14:textId="77777777" w:rsidR="006636B2" w:rsidRPr="00BA612C" w:rsidRDefault="006636B2" w:rsidP="006636B2">
          <w:pPr>
            <w:pStyle w:val="Glava"/>
            <w:spacing w:line="240" w:lineRule="exact"/>
            <w:rPr>
              <w:noProof/>
            </w:rPr>
          </w:pPr>
          <w:r>
            <w:rPr>
              <w:noProof/>
            </w:rPr>
            <w:t>Faks: 01 23 12 182</w:t>
          </w:r>
        </w:p>
        <w:p w14:paraId="40DE2F1D" w14:textId="77777777" w:rsidR="006636B2" w:rsidRPr="00BA612C" w:rsidRDefault="006636B2" w:rsidP="006636B2">
          <w:pPr>
            <w:pStyle w:val="Glava"/>
            <w:spacing w:line="240" w:lineRule="exact"/>
          </w:pPr>
          <w:r w:rsidRPr="00BA612C">
            <w:t xml:space="preserve">E-pošta: </w:t>
          </w:r>
          <w:r>
            <w:rPr>
              <w:noProof/>
            </w:rPr>
            <w:t>di@zzzs.si</w:t>
          </w:r>
        </w:p>
        <w:p w14:paraId="26C23C16" w14:textId="77777777" w:rsidR="006636B2" w:rsidRPr="00BA612C" w:rsidRDefault="006636B2" w:rsidP="006636B2">
          <w:pPr>
            <w:pStyle w:val="Glava"/>
            <w:spacing w:line="240" w:lineRule="exact"/>
          </w:pPr>
          <w:proofErr w:type="spellStart"/>
          <w:r w:rsidRPr="00BA612C">
            <w:t>www.zzzs.si</w:t>
          </w:r>
          <w:proofErr w:type="spellEnd"/>
        </w:p>
      </w:tc>
    </w:tr>
  </w:tbl>
  <w:p w14:paraId="2324E5D4" w14:textId="3A906804" w:rsidR="006636B2" w:rsidRDefault="006636B2" w:rsidP="006636B2">
    <w:pPr>
      <w:pStyle w:val="Glava"/>
      <w:tabs>
        <w:tab w:val="clear" w:pos="4536"/>
        <w:tab w:val="clear" w:pos="9072"/>
        <w:tab w:val="left" w:pos="104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C81070"/>
    <w:lvl w:ilvl="0">
      <w:numFmt w:val="bullet"/>
      <w:lvlText w:val="*"/>
      <w:lvlJc w:val="left"/>
    </w:lvl>
  </w:abstractNum>
  <w:abstractNum w:abstractNumId="1" w15:restartNumberingAfterBreak="0">
    <w:nsid w:val="000F7AB3"/>
    <w:multiLevelType w:val="hybridMultilevel"/>
    <w:tmpl w:val="E0048BC4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A43AEF"/>
    <w:multiLevelType w:val="hybridMultilevel"/>
    <w:tmpl w:val="01A2053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5277A"/>
    <w:multiLevelType w:val="hybridMultilevel"/>
    <w:tmpl w:val="BCE886D2"/>
    <w:lvl w:ilvl="0" w:tplc="9F1EE5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D332F"/>
    <w:multiLevelType w:val="hybridMultilevel"/>
    <w:tmpl w:val="8FD6904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15C62"/>
    <w:multiLevelType w:val="multilevel"/>
    <w:tmpl w:val="E81E7444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6" w15:restartNumberingAfterBreak="0">
    <w:nsid w:val="17031021"/>
    <w:multiLevelType w:val="hybridMultilevel"/>
    <w:tmpl w:val="AEC2EBD6"/>
    <w:lvl w:ilvl="0" w:tplc="AD5080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D1142F"/>
    <w:multiLevelType w:val="hybridMultilevel"/>
    <w:tmpl w:val="5A561A76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B6014"/>
    <w:multiLevelType w:val="hybridMultilevel"/>
    <w:tmpl w:val="F97A470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20594"/>
    <w:multiLevelType w:val="hybridMultilevel"/>
    <w:tmpl w:val="5E22C39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81C22"/>
    <w:multiLevelType w:val="hybridMultilevel"/>
    <w:tmpl w:val="F362B7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130DA"/>
    <w:multiLevelType w:val="hybridMultilevel"/>
    <w:tmpl w:val="AB4E55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27361"/>
    <w:multiLevelType w:val="hybridMultilevel"/>
    <w:tmpl w:val="FCBEB7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F17924"/>
    <w:multiLevelType w:val="hybridMultilevel"/>
    <w:tmpl w:val="76C022DE"/>
    <w:lvl w:ilvl="0" w:tplc="AD5080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6D661A"/>
    <w:multiLevelType w:val="hybridMultilevel"/>
    <w:tmpl w:val="9E5CB7D4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325710"/>
    <w:multiLevelType w:val="hybridMultilevel"/>
    <w:tmpl w:val="9594F7A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52D52"/>
    <w:multiLevelType w:val="hybridMultilevel"/>
    <w:tmpl w:val="9E68801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9C2A39"/>
    <w:multiLevelType w:val="hybridMultilevel"/>
    <w:tmpl w:val="5A561A76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2172A"/>
    <w:multiLevelType w:val="hybridMultilevel"/>
    <w:tmpl w:val="A6AA714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04D50"/>
    <w:multiLevelType w:val="hybridMultilevel"/>
    <w:tmpl w:val="9594F7A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54D98"/>
    <w:multiLevelType w:val="hybridMultilevel"/>
    <w:tmpl w:val="F97A470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FF0401"/>
    <w:multiLevelType w:val="hybridMultilevel"/>
    <w:tmpl w:val="C5AE3C14"/>
    <w:lvl w:ilvl="0" w:tplc="24CE6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93420D"/>
    <w:multiLevelType w:val="hybridMultilevel"/>
    <w:tmpl w:val="22928234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926C5A"/>
    <w:multiLevelType w:val="hybridMultilevel"/>
    <w:tmpl w:val="1E283A5E"/>
    <w:lvl w:ilvl="0" w:tplc="CD6C65AE">
      <w:start w:val="1"/>
      <w:numFmt w:val="decimal"/>
      <w:lvlText w:val="(%1)"/>
      <w:lvlJc w:val="left"/>
      <w:pPr>
        <w:ind w:left="1421" w:hanging="40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01" w:hanging="360"/>
      </w:pPr>
    </w:lvl>
    <w:lvl w:ilvl="2" w:tplc="0424001B" w:tentative="1">
      <w:start w:val="1"/>
      <w:numFmt w:val="lowerRoman"/>
      <w:lvlText w:val="%3."/>
      <w:lvlJc w:val="right"/>
      <w:pPr>
        <w:ind w:left="2821" w:hanging="180"/>
      </w:pPr>
    </w:lvl>
    <w:lvl w:ilvl="3" w:tplc="0424000F" w:tentative="1">
      <w:start w:val="1"/>
      <w:numFmt w:val="decimal"/>
      <w:lvlText w:val="%4."/>
      <w:lvlJc w:val="left"/>
      <w:pPr>
        <w:ind w:left="3541" w:hanging="360"/>
      </w:pPr>
    </w:lvl>
    <w:lvl w:ilvl="4" w:tplc="04240019" w:tentative="1">
      <w:start w:val="1"/>
      <w:numFmt w:val="lowerLetter"/>
      <w:lvlText w:val="%5."/>
      <w:lvlJc w:val="left"/>
      <w:pPr>
        <w:ind w:left="4261" w:hanging="360"/>
      </w:pPr>
    </w:lvl>
    <w:lvl w:ilvl="5" w:tplc="0424001B" w:tentative="1">
      <w:start w:val="1"/>
      <w:numFmt w:val="lowerRoman"/>
      <w:lvlText w:val="%6."/>
      <w:lvlJc w:val="right"/>
      <w:pPr>
        <w:ind w:left="4981" w:hanging="180"/>
      </w:pPr>
    </w:lvl>
    <w:lvl w:ilvl="6" w:tplc="0424000F" w:tentative="1">
      <w:start w:val="1"/>
      <w:numFmt w:val="decimal"/>
      <w:lvlText w:val="%7."/>
      <w:lvlJc w:val="left"/>
      <w:pPr>
        <w:ind w:left="5701" w:hanging="360"/>
      </w:pPr>
    </w:lvl>
    <w:lvl w:ilvl="7" w:tplc="04240019" w:tentative="1">
      <w:start w:val="1"/>
      <w:numFmt w:val="lowerLetter"/>
      <w:lvlText w:val="%8."/>
      <w:lvlJc w:val="left"/>
      <w:pPr>
        <w:ind w:left="6421" w:hanging="360"/>
      </w:pPr>
    </w:lvl>
    <w:lvl w:ilvl="8" w:tplc="0424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4" w15:restartNumberingAfterBreak="0">
    <w:nsid w:val="7CEC30FF"/>
    <w:multiLevelType w:val="hybridMultilevel"/>
    <w:tmpl w:val="6BE6F2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5365">
    <w:abstractNumId w:val="12"/>
  </w:num>
  <w:num w:numId="2" w16cid:durableId="1035815929">
    <w:abstractNumId w:val="16"/>
  </w:num>
  <w:num w:numId="3" w16cid:durableId="1658997960">
    <w:abstractNumId w:val="11"/>
  </w:num>
  <w:num w:numId="4" w16cid:durableId="818545083">
    <w:abstractNumId w:val="2"/>
  </w:num>
  <w:num w:numId="5" w16cid:durableId="2021159271">
    <w:abstractNumId w:val="9"/>
  </w:num>
  <w:num w:numId="6" w16cid:durableId="2067802721">
    <w:abstractNumId w:val="1"/>
  </w:num>
  <w:num w:numId="7" w16cid:durableId="1783379381">
    <w:abstractNumId w:val="21"/>
  </w:num>
  <w:num w:numId="8" w16cid:durableId="575096865">
    <w:abstractNumId w:val="24"/>
  </w:num>
  <w:num w:numId="9" w16cid:durableId="773600837">
    <w:abstractNumId w:val="18"/>
  </w:num>
  <w:num w:numId="10" w16cid:durableId="1477843217">
    <w:abstractNumId w:val="10"/>
  </w:num>
  <w:num w:numId="11" w16cid:durableId="1083993722">
    <w:abstractNumId w:val="6"/>
  </w:num>
  <w:num w:numId="12" w16cid:durableId="2126927936">
    <w:abstractNumId w:val="13"/>
  </w:num>
  <w:num w:numId="13" w16cid:durableId="72981305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4" w16cid:durableId="467161318">
    <w:abstractNumId w:val="22"/>
  </w:num>
  <w:num w:numId="15" w16cid:durableId="1374305866">
    <w:abstractNumId w:val="7"/>
  </w:num>
  <w:num w:numId="16" w16cid:durableId="2003385169">
    <w:abstractNumId w:val="17"/>
  </w:num>
  <w:num w:numId="17" w16cid:durableId="530458985">
    <w:abstractNumId w:val="8"/>
  </w:num>
  <w:num w:numId="18" w16cid:durableId="159471778">
    <w:abstractNumId w:val="14"/>
  </w:num>
  <w:num w:numId="19" w16cid:durableId="1844272721">
    <w:abstractNumId w:val="20"/>
  </w:num>
  <w:num w:numId="20" w16cid:durableId="1164013470">
    <w:abstractNumId w:val="4"/>
  </w:num>
  <w:num w:numId="21" w16cid:durableId="1165701508">
    <w:abstractNumId w:val="19"/>
  </w:num>
  <w:num w:numId="22" w16cid:durableId="91054372">
    <w:abstractNumId w:val="15"/>
  </w:num>
  <w:num w:numId="23" w16cid:durableId="1479810203">
    <w:abstractNumId w:val="5"/>
  </w:num>
  <w:num w:numId="24" w16cid:durableId="1750076956">
    <w:abstractNumId w:val="23"/>
  </w:num>
  <w:num w:numId="25" w16cid:durableId="14339381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DB"/>
    <w:rsid w:val="000029A2"/>
    <w:rsid w:val="00004402"/>
    <w:rsid w:val="00014AE8"/>
    <w:rsid w:val="000224B3"/>
    <w:rsid w:val="00031F24"/>
    <w:rsid w:val="00032546"/>
    <w:rsid w:val="0003378B"/>
    <w:rsid w:val="00033FE2"/>
    <w:rsid w:val="0005655A"/>
    <w:rsid w:val="00056675"/>
    <w:rsid w:val="00064C32"/>
    <w:rsid w:val="000678EF"/>
    <w:rsid w:val="00067D24"/>
    <w:rsid w:val="00087951"/>
    <w:rsid w:val="00087C37"/>
    <w:rsid w:val="00095AE5"/>
    <w:rsid w:val="000A5CF8"/>
    <w:rsid w:val="000B0689"/>
    <w:rsid w:val="00113BCE"/>
    <w:rsid w:val="00117611"/>
    <w:rsid w:val="00136CDE"/>
    <w:rsid w:val="00136E42"/>
    <w:rsid w:val="00143001"/>
    <w:rsid w:val="00144825"/>
    <w:rsid w:val="001500F9"/>
    <w:rsid w:val="00152691"/>
    <w:rsid w:val="001538D4"/>
    <w:rsid w:val="001635C9"/>
    <w:rsid w:val="00173D14"/>
    <w:rsid w:val="00183FF0"/>
    <w:rsid w:val="001943D7"/>
    <w:rsid w:val="00197B20"/>
    <w:rsid w:val="001F1564"/>
    <w:rsid w:val="001F22F1"/>
    <w:rsid w:val="002048C8"/>
    <w:rsid w:val="0020521B"/>
    <w:rsid w:val="00205D94"/>
    <w:rsid w:val="00224BB2"/>
    <w:rsid w:val="00225417"/>
    <w:rsid w:val="00234C02"/>
    <w:rsid w:val="00236904"/>
    <w:rsid w:val="00237307"/>
    <w:rsid w:val="00254F69"/>
    <w:rsid w:val="00255E96"/>
    <w:rsid w:val="0028243E"/>
    <w:rsid w:val="002A5043"/>
    <w:rsid w:val="002B5317"/>
    <w:rsid w:val="002C150C"/>
    <w:rsid w:val="002C6DD1"/>
    <w:rsid w:val="002D274A"/>
    <w:rsid w:val="002D3AF5"/>
    <w:rsid w:val="002E5CE6"/>
    <w:rsid w:val="003170EA"/>
    <w:rsid w:val="00325C30"/>
    <w:rsid w:val="003275CA"/>
    <w:rsid w:val="00331EF0"/>
    <w:rsid w:val="0034427D"/>
    <w:rsid w:val="00374B2F"/>
    <w:rsid w:val="003A07C9"/>
    <w:rsid w:val="003A1547"/>
    <w:rsid w:val="003A34FC"/>
    <w:rsid w:val="003B4010"/>
    <w:rsid w:val="003B542A"/>
    <w:rsid w:val="003B6692"/>
    <w:rsid w:val="003C1FDE"/>
    <w:rsid w:val="003C6B03"/>
    <w:rsid w:val="003E5EDD"/>
    <w:rsid w:val="00407A1B"/>
    <w:rsid w:val="00411327"/>
    <w:rsid w:val="004421C3"/>
    <w:rsid w:val="00446A94"/>
    <w:rsid w:val="00453BC4"/>
    <w:rsid w:val="00456F47"/>
    <w:rsid w:val="00477F8E"/>
    <w:rsid w:val="004832EF"/>
    <w:rsid w:val="0049130F"/>
    <w:rsid w:val="004A4685"/>
    <w:rsid w:val="004D0E4C"/>
    <w:rsid w:val="004D7C4C"/>
    <w:rsid w:val="004F7291"/>
    <w:rsid w:val="0050221E"/>
    <w:rsid w:val="005024E0"/>
    <w:rsid w:val="00541550"/>
    <w:rsid w:val="005460C8"/>
    <w:rsid w:val="0054785A"/>
    <w:rsid w:val="00563FDF"/>
    <w:rsid w:val="00580EC8"/>
    <w:rsid w:val="00593E20"/>
    <w:rsid w:val="005B43AD"/>
    <w:rsid w:val="005C18DA"/>
    <w:rsid w:val="005D275F"/>
    <w:rsid w:val="005E040B"/>
    <w:rsid w:val="005E1AFB"/>
    <w:rsid w:val="005F5AD7"/>
    <w:rsid w:val="00603EE2"/>
    <w:rsid w:val="00606C2F"/>
    <w:rsid w:val="00607787"/>
    <w:rsid w:val="00610360"/>
    <w:rsid w:val="00624859"/>
    <w:rsid w:val="0063186F"/>
    <w:rsid w:val="00632F6B"/>
    <w:rsid w:val="00650D30"/>
    <w:rsid w:val="0065204B"/>
    <w:rsid w:val="00656BDA"/>
    <w:rsid w:val="006579BC"/>
    <w:rsid w:val="00661E78"/>
    <w:rsid w:val="00662CC0"/>
    <w:rsid w:val="006636B2"/>
    <w:rsid w:val="00671E13"/>
    <w:rsid w:val="006759BC"/>
    <w:rsid w:val="0068119F"/>
    <w:rsid w:val="00682E44"/>
    <w:rsid w:val="00684408"/>
    <w:rsid w:val="00692C6B"/>
    <w:rsid w:val="00692D4F"/>
    <w:rsid w:val="006A261C"/>
    <w:rsid w:val="006A5B1B"/>
    <w:rsid w:val="006C6684"/>
    <w:rsid w:val="006D46ED"/>
    <w:rsid w:val="006E091E"/>
    <w:rsid w:val="006E4C59"/>
    <w:rsid w:val="00700B66"/>
    <w:rsid w:val="00706A4A"/>
    <w:rsid w:val="00722278"/>
    <w:rsid w:val="007327D4"/>
    <w:rsid w:val="0078180F"/>
    <w:rsid w:val="007A3AD3"/>
    <w:rsid w:val="007A4380"/>
    <w:rsid w:val="007B2DFE"/>
    <w:rsid w:val="007C3B40"/>
    <w:rsid w:val="007C6355"/>
    <w:rsid w:val="007D0A12"/>
    <w:rsid w:val="007D0C17"/>
    <w:rsid w:val="007E7447"/>
    <w:rsid w:val="007F0950"/>
    <w:rsid w:val="00815CF5"/>
    <w:rsid w:val="00833638"/>
    <w:rsid w:val="00836563"/>
    <w:rsid w:val="008420CA"/>
    <w:rsid w:val="00847B1B"/>
    <w:rsid w:val="0087724B"/>
    <w:rsid w:val="008B02CF"/>
    <w:rsid w:val="008B4972"/>
    <w:rsid w:val="008C5762"/>
    <w:rsid w:val="008D0A65"/>
    <w:rsid w:val="008D4010"/>
    <w:rsid w:val="008D4027"/>
    <w:rsid w:val="008E3CD5"/>
    <w:rsid w:val="008F02B5"/>
    <w:rsid w:val="008F4DC6"/>
    <w:rsid w:val="00932270"/>
    <w:rsid w:val="009328B7"/>
    <w:rsid w:val="00944BA0"/>
    <w:rsid w:val="0094501E"/>
    <w:rsid w:val="00976530"/>
    <w:rsid w:val="00981882"/>
    <w:rsid w:val="00983896"/>
    <w:rsid w:val="009A3041"/>
    <w:rsid w:val="009D2F4F"/>
    <w:rsid w:val="009D7F0F"/>
    <w:rsid w:val="009E5756"/>
    <w:rsid w:val="009F2E6B"/>
    <w:rsid w:val="009F3506"/>
    <w:rsid w:val="009F4CF5"/>
    <w:rsid w:val="00A137F2"/>
    <w:rsid w:val="00A24EA9"/>
    <w:rsid w:val="00A43ABA"/>
    <w:rsid w:val="00A539D2"/>
    <w:rsid w:val="00A6314C"/>
    <w:rsid w:val="00A74C33"/>
    <w:rsid w:val="00AA5AA1"/>
    <w:rsid w:val="00AB1305"/>
    <w:rsid w:val="00AD0385"/>
    <w:rsid w:val="00AD6E77"/>
    <w:rsid w:val="00AF1A2C"/>
    <w:rsid w:val="00AF2711"/>
    <w:rsid w:val="00B04F9A"/>
    <w:rsid w:val="00B30166"/>
    <w:rsid w:val="00B37F3B"/>
    <w:rsid w:val="00B442B4"/>
    <w:rsid w:val="00B73136"/>
    <w:rsid w:val="00B75F34"/>
    <w:rsid w:val="00B875A4"/>
    <w:rsid w:val="00BB7327"/>
    <w:rsid w:val="00BD7458"/>
    <w:rsid w:val="00BE091F"/>
    <w:rsid w:val="00BE1112"/>
    <w:rsid w:val="00BE75E7"/>
    <w:rsid w:val="00BF44E0"/>
    <w:rsid w:val="00BF7FE8"/>
    <w:rsid w:val="00C049BC"/>
    <w:rsid w:val="00C14ACC"/>
    <w:rsid w:val="00C27066"/>
    <w:rsid w:val="00C309C7"/>
    <w:rsid w:val="00C34C56"/>
    <w:rsid w:val="00C52274"/>
    <w:rsid w:val="00C57BA6"/>
    <w:rsid w:val="00C6170C"/>
    <w:rsid w:val="00C65D10"/>
    <w:rsid w:val="00C81963"/>
    <w:rsid w:val="00C82652"/>
    <w:rsid w:val="00C82750"/>
    <w:rsid w:val="00C9008A"/>
    <w:rsid w:val="00CB1C02"/>
    <w:rsid w:val="00CB7434"/>
    <w:rsid w:val="00CC5F67"/>
    <w:rsid w:val="00CC6320"/>
    <w:rsid w:val="00CE1B0B"/>
    <w:rsid w:val="00CF3529"/>
    <w:rsid w:val="00CF61FB"/>
    <w:rsid w:val="00D01782"/>
    <w:rsid w:val="00D10304"/>
    <w:rsid w:val="00D140AA"/>
    <w:rsid w:val="00D20780"/>
    <w:rsid w:val="00D27FDB"/>
    <w:rsid w:val="00D4178C"/>
    <w:rsid w:val="00D4787A"/>
    <w:rsid w:val="00D53FBA"/>
    <w:rsid w:val="00D62A24"/>
    <w:rsid w:val="00D70633"/>
    <w:rsid w:val="00DA0BC3"/>
    <w:rsid w:val="00DA43E7"/>
    <w:rsid w:val="00DA4555"/>
    <w:rsid w:val="00DB37FE"/>
    <w:rsid w:val="00DC52F5"/>
    <w:rsid w:val="00DC5A18"/>
    <w:rsid w:val="00DC7D0F"/>
    <w:rsid w:val="00DE159E"/>
    <w:rsid w:val="00E03CCB"/>
    <w:rsid w:val="00E069E9"/>
    <w:rsid w:val="00E25F40"/>
    <w:rsid w:val="00E533BA"/>
    <w:rsid w:val="00E6019D"/>
    <w:rsid w:val="00E6467C"/>
    <w:rsid w:val="00E66F0F"/>
    <w:rsid w:val="00E84591"/>
    <w:rsid w:val="00E85E6C"/>
    <w:rsid w:val="00EA7022"/>
    <w:rsid w:val="00EB060E"/>
    <w:rsid w:val="00EB70BD"/>
    <w:rsid w:val="00EE5ABB"/>
    <w:rsid w:val="00F05B2B"/>
    <w:rsid w:val="00F065C6"/>
    <w:rsid w:val="00F15361"/>
    <w:rsid w:val="00F2077E"/>
    <w:rsid w:val="00F22C0B"/>
    <w:rsid w:val="00F249CD"/>
    <w:rsid w:val="00F313AB"/>
    <w:rsid w:val="00F508A5"/>
    <w:rsid w:val="00F60BC1"/>
    <w:rsid w:val="00F60BC2"/>
    <w:rsid w:val="00F6366F"/>
    <w:rsid w:val="00F8007B"/>
    <w:rsid w:val="00F86597"/>
    <w:rsid w:val="00F92BD6"/>
    <w:rsid w:val="00F95AB0"/>
    <w:rsid w:val="00F95D9C"/>
    <w:rsid w:val="00FA32E6"/>
    <w:rsid w:val="00FA5B9E"/>
    <w:rsid w:val="00FA5E9C"/>
    <w:rsid w:val="00FB54D5"/>
    <w:rsid w:val="00FC22DB"/>
    <w:rsid w:val="00FE5E1C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164CE7F"/>
  <w15:chartTrackingRefBased/>
  <w15:docId w15:val="{D9EA3598-DB58-4D0F-B2A4-234EF9777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83896"/>
  </w:style>
  <w:style w:type="paragraph" w:styleId="Naslov1">
    <w:name w:val="heading 1"/>
    <w:basedOn w:val="Navaden"/>
    <w:next w:val="Navaden"/>
    <w:link w:val="Naslov1Znak"/>
    <w:uiPriority w:val="9"/>
    <w:qFormat/>
    <w:rsid w:val="00FC22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C22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FC22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A455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0"/>
    <w:qFormat/>
    <w:rsid w:val="00FC22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FC2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FC22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FC22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FC22D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49130F"/>
    <w:pPr>
      <w:ind w:left="720"/>
      <w:contextualSpacing/>
    </w:pPr>
  </w:style>
  <w:style w:type="table" w:styleId="Tabelamrea">
    <w:name w:val="Table Grid"/>
    <w:basedOn w:val="Navadnatabela"/>
    <w:uiPriority w:val="39"/>
    <w:rsid w:val="007A3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1F22F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F22F1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F22F1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F22F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F22F1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F2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F22F1"/>
    <w:rPr>
      <w:rFonts w:ascii="Segoe UI" w:hAnsi="Segoe UI" w:cs="Segoe UI"/>
      <w:sz w:val="18"/>
      <w:szCs w:val="18"/>
    </w:rPr>
  </w:style>
  <w:style w:type="paragraph" w:styleId="Brezrazmikov">
    <w:name w:val="No Spacing"/>
    <w:link w:val="BrezrazmikovZnak"/>
    <w:uiPriority w:val="1"/>
    <w:qFormat/>
    <w:rsid w:val="002D3AF5"/>
    <w:pPr>
      <w:spacing w:after="0" w:line="240" w:lineRule="auto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2D3AF5"/>
  </w:style>
  <w:style w:type="table" w:styleId="Tabelatemnamrea5poudarek6">
    <w:name w:val="Grid Table 5 Dark Accent 6"/>
    <w:basedOn w:val="Navadnatabela"/>
    <w:uiPriority w:val="50"/>
    <w:rsid w:val="0087724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Glava">
    <w:name w:val="header"/>
    <w:basedOn w:val="Navaden"/>
    <w:link w:val="GlavaZnak"/>
    <w:uiPriority w:val="99"/>
    <w:unhideWhenUsed/>
    <w:rsid w:val="002D2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D274A"/>
  </w:style>
  <w:style w:type="paragraph" w:styleId="Noga">
    <w:name w:val="footer"/>
    <w:basedOn w:val="Navaden"/>
    <w:link w:val="NogaZnak"/>
    <w:uiPriority w:val="99"/>
    <w:unhideWhenUsed/>
    <w:rsid w:val="002D2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D274A"/>
  </w:style>
  <w:style w:type="paragraph" w:customStyle="1" w:styleId="Ulica">
    <w:name w:val="Ulica"/>
    <w:basedOn w:val="Glava"/>
    <w:qFormat/>
    <w:rsid w:val="002D274A"/>
    <w:pPr>
      <w:tabs>
        <w:tab w:val="left" w:pos="5670"/>
      </w:tabs>
      <w:spacing w:line="240" w:lineRule="exact"/>
    </w:pPr>
    <w:rPr>
      <w:rFonts w:ascii="Calibri" w:eastAsia="Calibri" w:hAnsi="Calibri" w:cs="Times New Roman"/>
      <w:noProof/>
    </w:rPr>
  </w:style>
  <w:style w:type="paragraph" w:customStyle="1" w:styleId="t-datum">
    <w:name w:val="št-datum"/>
    <w:basedOn w:val="Navaden"/>
    <w:qFormat/>
    <w:rsid w:val="00183FF0"/>
    <w:pPr>
      <w:tabs>
        <w:tab w:val="left" w:pos="5670"/>
      </w:tabs>
      <w:spacing w:after="0" w:line="240" w:lineRule="exact"/>
      <w:ind w:left="5670"/>
      <w:jc w:val="both"/>
    </w:pPr>
    <w:rPr>
      <w:rFonts w:ascii="Calibri" w:eastAsia="Calibri" w:hAnsi="Calibri" w:cs="Times New Roman"/>
      <w:lang w:val="it-I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C6170C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C6170C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C6170C"/>
    <w:rPr>
      <w:vertAlign w:val="superscript"/>
    </w:rPr>
  </w:style>
  <w:style w:type="character" w:customStyle="1" w:styleId="Naslov4Znak">
    <w:name w:val="Naslov 4 Znak"/>
    <w:basedOn w:val="Privzetapisavaodstavka"/>
    <w:link w:val="Naslov4"/>
    <w:uiPriority w:val="9"/>
    <w:rsid w:val="00DA455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povezava">
    <w:name w:val="Hyperlink"/>
    <w:basedOn w:val="Privzetapisavaodstavka"/>
    <w:uiPriority w:val="99"/>
    <w:semiHidden/>
    <w:unhideWhenUsed/>
    <w:rsid w:val="00706A4A"/>
    <w:rPr>
      <w:color w:val="0000FF"/>
      <w:u w:val="single"/>
    </w:rPr>
  </w:style>
  <w:style w:type="paragraph" w:customStyle="1" w:styleId="len">
    <w:name w:val="len"/>
    <w:basedOn w:val="Navaden"/>
    <w:rsid w:val="00D14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naslov">
    <w:name w:val="lennaslov"/>
    <w:basedOn w:val="Navaden"/>
    <w:rsid w:val="00D14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">
    <w:name w:val="odstavek"/>
    <w:basedOn w:val="Navaden"/>
    <w:rsid w:val="00D14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7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842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42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827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vezanec.zzzs.si/wps/portal/portali/azap/nadomestilo-place-med-zacasno-zadrzanostjo-od-dela/uveljavljanje-pravice-do-nadomestila-samostojnih-zavezancev/!ut/p/z1/04_Sj9CPykssy0xPLMnMz0vMAfIjo8ziTY08zQwtTQx8DQzcDQ0CLTzcAv0CjA0Ngo31C7IdFQFoKhi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4F88EF1-A7B3-4635-9558-EFA3BC2DB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7</Pages>
  <Words>2811</Words>
  <Characters>16027</Characters>
  <Application>Microsoft Office Word</Application>
  <DocSecurity>0</DocSecurity>
  <Lines>133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Cerar</dc:creator>
  <cp:keywords/>
  <dc:description/>
  <cp:lastModifiedBy>Tatjana Herjavec</cp:lastModifiedBy>
  <cp:revision>2</cp:revision>
  <cp:lastPrinted>2020-11-30T12:55:00Z</cp:lastPrinted>
  <dcterms:created xsi:type="dcterms:W3CDTF">2023-07-18T10:41:00Z</dcterms:created>
  <dcterms:modified xsi:type="dcterms:W3CDTF">2023-07-18T10:41:00Z</dcterms:modified>
</cp:coreProperties>
</file>