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4EFB" w14:textId="77777777" w:rsidR="006F39DF" w:rsidRPr="001D6273" w:rsidRDefault="006F39DF" w:rsidP="006F39DF">
      <w:pPr>
        <w:ind w:left="360"/>
        <w:rPr>
          <w:rFonts w:asciiTheme="minorHAnsi" w:hAnsiTheme="minorHAnsi" w:cstheme="minorHAnsi"/>
          <w:sz w:val="22"/>
          <w:szCs w:val="22"/>
        </w:rPr>
      </w:pPr>
    </w:p>
    <w:p w14:paraId="5D9FA1DD" w14:textId="77777777" w:rsidR="006F39DF" w:rsidRPr="001D6273" w:rsidRDefault="006F39DF" w:rsidP="006F39DF">
      <w:pPr>
        <w:ind w:firstLine="284"/>
        <w:jc w:val="both"/>
        <w:rPr>
          <w:rFonts w:asciiTheme="minorHAnsi" w:hAnsiTheme="minorHAnsi" w:cstheme="minorHAnsi"/>
          <w:sz w:val="22"/>
          <w:szCs w:val="22"/>
        </w:rPr>
      </w:pPr>
      <w:bookmarkStart w:id="0" w:name="_Hlk92702563"/>
      <w:r w:rsidRPr="001D6273">
        <w:rPr>
          <w:rFonts w:asciiTheme="minorHAnsi" w:hAnsiTheme="minorHAnsi" w:cstheme="minorHAnsi"/>
          <w:sz w:val="22"/>
          <w:szCs w:val="22"/>
        </w:rPr>
        <w:t>Na podlagi tretjega odstavka 64. člena Zakon o interventnih ukrepih na področju zdravstva, dela in sociale ter z zdravstvom povezanih vsebin (Uradni list RS, št. </w:t>
      </w:r>
      <w:hyperlink r:id="rId4" w:tgtFrame="_blank" w:tooltip="Zakon o interventnih ukrepih na področju zdravstva, dela in sociale ter z zdravstvom povezanih vsebin (ZIUZDS)" w:history="1">
        <w:r w:rsidRPr="001D6273">
          <w:rPr>
            <w:rFonts w:asciiTheme="minorHAnsi" w:hAnsiTheme="minorHAnsi" w:cstheme="minorHAnsi"/>
            <w:sz w:val="22"/>
            <w:szCs w:val="22"/>
          </w:rPr>
          <w:t>136/23</w:t>
        </w:r>
      </w:hyperlink>
      <w:r w:rsidRPr="001D6273">
        <w:rPr>
          <w:rFonts w:asciiTheme="minorHAnsi" w:hAnsiTheme="minorHAnsi" w:cstheme="minorHAnsi"/>
          <w:sz w:val="22"/>
          <w:szCs w:val="22"/>
        </w:rPr>
        <w:t xml:space="preserve">) je </w:t>
      </w:r>
      <w:r>
        <w:rPr>
          <w:rFonts w:asciiTheme="minorHAnsi" w:hAnsiTheme="minorHAnsi" w:cstheme="minorHAnsi"/>
          <w:sz w:val="22"/>
          <w:szCs w:val="22"/>
        </w:rPr>
        <w:t>u</w:t>
      </w:r>
      <w:r w:rsidRPr="001D6273">
        <w:rPr>
          <w:rFonts w:asciiTheme="minorHAnsi" w:hAnsiTheme="minorHAnsi" w:cstheme="minorHAnsi"/>
          <w:sz w:val="22"/>
          <w:szCs w:val="22"/>
        </w:rPr>
        <w:t xml:space="preserve">pravni odbor Zavoda za zdravstveno zavarovanje Slovenije na </w:t>
      </w:r>
      <w:r w:rsidRPr="000A4BE9">
        <w:rPr>
          <w:rFonts w:asciiTheme="minorHAnsi" w:hAnsiTheme="minorHAnsi" w:cstheme="minorHAnsi"/>
          <w:sz w:val="22"/>
          <w:szCs w:val="22"/>
        </w:rPr>
        <w:t>25. redni seji 25. 1. 2024</w:t>
      </w:r>
      <w:r w:rsidRPr="001D6273">
        <w:rPr>
          <w:rFonts w:asciiTheme="minorHAnsi" w:hAnsiTheme="minorHAnsi" w:cstheme="minorHAnsi"/>
          <w:sz w:val="22"/>
          <w:szCs w:val="22"/>
        </w:rPr>
        <w:t xml:space="preserve"> sprejel</w:t>
      </w:r>
    </w:p>
    <w:p w14:paraId="50117B58" w14:textId="77777777" w:rsidR="006F39DF" w:rsidRPr="001D6273" w:rsidRDefault="006F39DF" w:rsidP="006F39DF">
      <w:pPr>
        <w:rPr>
          <w:rFonts w:asciiTheme="minorHAnsi" w:hAnsiTheme="minorHAnsi" w:cstheme="minorHAnsi"/>
          <w:b/>
          <w:sz w:val="22"/>
          <w:szCs w:val="22"/>
        </w:rPr>
      </w:pPr>
    </w:p>
    <w:bookmarkEnd w:id="0"/>
    <w:p w14:paraId="49B5B390" w14:textId="77777777" w:rsidR="006F39DF" w:rsidRPr="001D6273" w:rsidRDefault="006F39DF" w:rsidP="006F39DF">
      <w:pPr>
        <w:jc w:val="center"/>
        <w:rPr>
          <w:rFonts w:asciiTheme="minorHAnsi" w:hAnsiTheme="minorHAnsi" w:cstheme="minorHAnsi"/>
          <w:b/>
          <w:sz w:val="22"/>
          <w:szCs w:val="22"/>
        </w:rPr>
      </w:pPr>
    </w:p>
    <w:p w14:paraId="5AB677EC" w14:textId="77777777" w:rsidR="006F39DF" w:rsidRPr="001D6273" w:rsidRDefault="006F39DF" w:rsidP="006F39DF">
      <w:pPr>
        <w:jc w:val="center"/>
        <w:rPr>
          <w:rFonts w:asciiTheme="minorHAnsi" w:hAnsiTheme="minorHAnsi" w:cstheme="minorHAnsi"/>
          <w:b/>
          <w:sz w:val="22"/>
          <w:szCs w:val="22"/>
        </w:rPr>
      </w:pPr>
      <w:r w:rsidRPr="001D6273">
        <w:rPr>
          <w:rFonts w:asciiTheme="minorHAnsi" w:hAnsiTheme="minorHAnsi" w:cstheme="minorHAnsi"/>
          <w:b/>
          <w:sz w:val="22"/>
          <w:szCs w:val="22"/>
        </w:rPr>
        <w:t xml:space="preserve">Sklep o določitvi seznama medicinskih pripomočkov, </w:t>
      </w:r>
    </w:p>
    <w:p w14:paraId="2523860F" w14:textId="77777777" w:rsidR="006F39DF" w:rsidRPr="001D6273" w:rsidRDefault="006F39DF" w:rsidP="006F39DF">
      <w:pPr>
        <w:jc w:val="center"/>
        <w:rPr>
          <w:rFonts w:asciiTheme="minorHAnsi" w:hAnsiTheme="minorHAnsi" w:cstheme="minorHAnsi"/>
          <w:b/>
          <w:sz w:val="22"/>
          <w:szCs w:val="22"/>
        </w:rPr>
      </w:pPr>
      <w:r w:rsidRPr="001D6273">
        <w:rPr>
          <w:rFonts w:asciiTheme="minorHAnsi" w:hAnsiTheme="minorHAnsi" w:cstheme="minorHAnsi"/>
          <w:b/>
          <w:sz w:val="22"/>
          <w:szCs w:val="22"/>
        </w:rPr>
        <w:t>pri katerih lahko izbrani osebni zdravnik prenese pooblastilo za predpisovanje</w:t>
      </w:r>
    </w:p>
    <w:p w14:paraId="5EDAA173" w14:textId="77777777" w:rsidR="006F39DF" w:rsidRPr="001D6273" w:rsidRDefault="006F39DF" w:rsidP="006F39DF">
      <w:pPr>
        <w:jc w:val="center"/>
        <w:rPr>
          <w:rFonts w:asciiTheme="minorHAnsi" w:hAnsiTheme="minorHAnsi" w:cstheme="minorHAnsi"/>
          <w:b/>
          <w:sz w:val="22"/>
          <w:szCs w:val="22"/>
        </w:rPr>
      </w:pPr>
    </w:p>
    <w:p w14:paraId="047094DE" w14:textId="77777777" w:rsidR="006F39DF" w:rsidRPr="001D6273" w:rsidRDefault="006F39DF" w:rsidP="006F39DF">
      <w:pPr>
        <w:rPr>
          <w:rFonts w:asciiTheme="minorHAnsi" w:hAnsiTheme="minorHAnsi" w:cstheme="minorHAnsi"/>
          <w:sz w:val="22"/>
          <w:szCs w:val="22"/>
        </w:rPr>
      </w:pPr>
    </w:p>
    <w:p w14:paraId="6E0BC530" w14:textId="77777777" w:rsidR="006F39DF" w:rsidRPr="001D6273" w:rsidRDefault="006F39DF" w:rsidP="006F39DF">
      <w:pPr>
        <w:jc w:val="center"/>
        <w:rPr>
          <w:rFonts w:asciiTheme="minorHAnsi" w:hAnsiTheme="minorHAnsi" w:cstheme="minorHAnsi"/>
          <w:bCs/>
          <w:sz w:val="22"/>
          <w:szCs w:val="22"/>
        </w:rPr>
      </w:pPr>
      <w:r w:rsidRPr="001D6273">
        <w:rPr>
          <w:rFonts w:asciiTheme="minorHAnsi" w:hAnsiTheme="minorHAnsi" w:cstheme="minorHAnsi"/>
          <w:bCs/>
          <w:sz w:val="22"/>
          <w:szCs w:val="22"/>
        </w:rPr>
        <w:t>1. člen</w:t>
      </w:r>
    </w:p>
    <w:p w14:paraId="5498B9A6" w14:textId="77777777" w:rsidR="006F39DF" w:rsidRPr="001D6273" w:rsidRDefault="006F39DF" w:rsidP="006F39DF">
      <w:pPr>
        <w:rPr>
          <w:rFonts w:asciiTheme="minorHAnsi" w:hAnsiTheme="minorHAnsi" w:cstheme="minorHAnsi"/>
          <w:sz w:val="22"/>
          <w:szCs w:val="22"/>
        </w:rPr>
      </w:pPr>
    </w:p>
    <w:p w14:paraId="0216EED9" w14:textId="77777777" w:rsidR="006F39DF" w:rsidRPr="001D6273" w:rsidRDefault="006F39DF" w:rsidP="006F39DF">
      <w:pPr>
        <w:ind w:firstLine="284"/>
        <w:jc w:val="both"/>
        <w:rPr>
          <w:rFonts w:asciiTheme="minorHAnsi" w:hAnsiTheme="minorHAnsi" w:cstheme="minorHAnsi"/>
          <w:sz w:val="22"/>
          <w:szCs w:val="22"/>
        </w:rPr>
      </w:pPr>
      <w:r w:rsidRPr="001D6273">
        <w:rPr>
          <w:rFonts w:asciiTheme="minorHAnsi" w:hAnsiTheme="minorHAnsi" w:cstheme="minorHAnsi"/>
          <w:sz w:val="22"/>
          <w:szCs w:val="22"/>
        </w:rPr>
        <w:t xml:space="preserve">S tem sklepom se določa natančnejši seznam medicinskih pripomočkov, za predpisovanje katerih lahko izbrani osebni zdravnik pisno pooblasti diplomirano medicinsko sestro oziroma diplomiranega zdravstvenika ali višjo medicinsko sestro oziroma višjega zdravstvenega tehnika.  </w:t>
      </w:r>
    </w:p>
    <w:p w14:paraId="44D5B0A1" w14:textId="77777777" w:rsidR="006F39DF" w:rsidRPr="001D6273" w:rsidRDefault="006F39DF" w:rsidP="006F39DF">
      <w:pPr>
        <w:rPr>
          <w:rFonts w:asciiTheme="minorHAnsi" w:hAnsiTheme="minorHAnsi" w:cstheme="minorHAnsi"/>
          <w:sz w:val="22"/>
          <w:szCs w:val="22"/>
        </w:rPr>
      </w:pPr>
    </w:p>
    <w:p w14:paraId="54E5FA5D" w14:textId="77777777" w:rsidR="006F39DF" w:rsidRPr="001D6273" w:rsidRDefault="006F39DF" w:rsidP="006F39DF">
      <w:pPr>
        <w:jc w:val="center"/>
        <w:rPr>
          <w:rFonts w:asciiTheme="minorHAnsi" w:hAnsiTheme="minorHAnsi" w:cstheme="minorHAnsi"/>
          <w:sz w:val="22"/>
          <w:szCs w:val="22"/>
        </w:rPr>
      </w:pPr>
      <w:r w:rsidRPr="001D6273">
        <w:rPr>
          <w:rFonts w:asciiTheme="minorHAnsi" w:hAnsiTheme="minorHAnsi" w:cstheme="minorHAnsi"/>
          <w:sz w:val="22"/>
          <w:szCs w:val="22"/>
        </w:rPr>
        <w:t>2. člen</w:t>
      </w:r>
    </w:p>
    <w:p w14:paraId="15C2A585" w14:textId="77777777" w:rsidR="006F39DF" w:rsidRPr="001D6273" w:rsidRDefault="006F39DF" w:rsidP="006F39DF">
      <w:pPr>
        <w:rPr>
          <w:rFonts w:asciiTheme="minorHAnsi" w:hAnsiTheme="minorHAnsi" w:cstheme="minorHAnsi"/>
          <w:sz w:val="22"/>
          <w:szCs w:val="22"/>
        </w:rPr>
      </w:pPr>
    </w:p>
    <w:p w14:paraId="675489B9" w14:textId="77777777" w:rsidR="006F39DF" w:rsidRDefault="006F39DF" w:rsidP="006F39DF">
      <w:pPr>
        <w:ind w:firstLine="284"/>
        <w:jc w:val="both"/>
        <w:rPr>
          <w:rFonts w:asciiTheme="minorHAnsi" w:hAnsiTheme="minorHAnsi" w:cstheme="minorHAnsi"/>
          <w:sz w:val="22"/>
          <w:szCs w:val="22"/>
        </w:rPr>
      </w:pPr>
      <w:r w:rsidRPr="001D6273">
        <w:rPr>
          <w:rFonts w:asciiTheme="minorHAnsi" w:hAnsiTheme="minorHAnsi" w:cstheme="minorHAnsi"/>
          <w:sz w:val="22"/>
          <w:szCs w:val="22"/>
        </w:rPr>
        <w:t xml:space="preserve">Seznam medicinskih pripomočkov iz prejšnjega člena je določen v Prilogi »Seznam medicinskih pripomočkov, pri katerih lahko izbrani osebni zdravnik prenese pooblastilo za predpisovanje na druge zdravstvene delavce«, ki je sestavni del tega sklepa. </w:t>
      </w:r>
    </w:p>
    <w:p w14:paraId="31347711" w14:textId="77777777" w:rsidR="006F39DF" w:rsidRDefault="006F39DF" w:rsidP="006F39DF">
      <w:pPr>
        <w:ind w:firstLine="284"/>
        <w:jc w:val="both"/>
        <w:rPr>
          <w:rFonts w:asciiTheme="minorHAnsi" w:hAnsiTheme="minorHAnsi" w:cstheme="minorHAnsi"/>
          <w:sz w:val="22"/>
          <w:szCs w:val="22"/>
        </w:rPr>
      </w:pPr>
    </w:p>
    <w:p w14:paraId="44C8A07E" w14:textId="77777777" w:rsidR="006F39DF" w:rsidRPr="001D6273" w:rsidRDefault="006F39DF" w:rsidP="006F39DF">
      <w:pPr>
        <w:ind w:firstLine="284"/>
        <w:jc w:val="center"/>
        <w:rPr>
          <w:rFonts w:asciiTheme="minorHAnsi" w:hAnsiTheme="minorHAnsi" w:cstheme="minorHAnsi"/>
          <w:sz w:val="22"/>
          <w:szCs w:val="22"/>
        </w:rPr>
      </w:pPr>
      <w:r>
        <w:rPr>
          <w:rFonts w:asciiTheme="minorHAnsi" w:hAnsiTheme="minorHAnsi" w:cstheme="minorHAnsi"/>
          <w:sz w:val="22"/>
          <w:szCs w:val="22"/>
        </w:rPr>
        <w:t>PREHODNA IN KONČNA DOLOČBA</w:t>
      </w:r>
    </w:p>
    <w:p w14:paraId="5FC1C907" w14:textId="77777777" w:rsidR="006F39DF" w:rsidRPr="001D6273" w:rsidRDefault="006F39DF" w:rsidP="006F39DF">
      <w:pPr>
        <w:rPr>
          <w:rFonts w:asciiTheme="minorHAnsi" w:hAnsiTheme="minorHAnsi" w:cstheme="minorHAnsi"/>
          <w:sz w:val="22"/>
          <w:szCs w:val="22"/>
        </w:rPr>
      </w:pPr>
    </w:p>
    <w:p w14:paraId="284A07C8" w14:textId="77777777" w:rsidR="006F39DF" w:rsidRPr="001D6273" w:rsidRDefault="006F39DF" w:rsidP="006F39DF">
      <w:pPr>
        <w:jc w:val="center"/>
        <w:rPr>
          <w:rFonts w:asciiTheme="minorHAnsi" w:hAnsiTheme="minorHAnsi" w:cstheme="minorHAnsi"/>
          <w:sz w:val="22"/>
          <w:szCs w:val="22"/>
        </w:rPr>
      </w:pPr>
      <w:r w:rsidRPr="001D6273">
        <w:rPr>
          <w:rFonts w:asciiTheme="minorHAnsi" w:hAnsiTheme="minorHAnsi" w:cstheme="minorHAnsi"/>
          <w:sz w:val="22"/>
          <w:szCs w:val="22"/>
        </w:rPr>
        <w:t>3. člen</w:t>
      </w:r>
    </w:p>
    <w:p w14:paraId="3B194F42" w14:textId="77777777" w:rsidR="006F39DF" w:rsidRPr="001D6273" w:rsidRDefault="006F39DF" w:rsidP="006F39DF">
      <w:pPr>
        <w:jc w:val="center"/>
        <w:rPr>
          <w:rFonts w:asciiTheme="minorHAnsi" w:hAnsiTheme="minorHAnsi" w:cstheme="minorHAnsi"/>
          <w:sz w:val="22"/>
          <w:szCs w:val="22"/>
        </w:rPr>
      </w:pPr>
    </w:p>
    <w:p w14:paraId="55027B61" w14:textId="77777777" w:rsidR="006F39DF" w:rsidRPr="001D6273" w:rsidRDefault="006F39DF" w:rsidP="006F39DF">
      <w:pPr>
        <w:ind w:firstLine="284"/>
        <w:jc w:val="both"/>
        <w:rPr>
          <w:rFonts w:asciiTheme="minorHAnsi" w:hAnsiTheme="minorHAnsi" w:cstheme="minorHAnsi"/>
          <w:sz w:val="22"/>
          <w:szCs w:val="22"/>
        </w:rPr>
      </w:pPr>
      <w:r w:rsidRPr="001D6273">
        <w:rPr>
          <w:rFonts w:asciiTheme="minorHAnsi" w:hAnsiTheme="minorHAnsi" w:cstheme="minorHAnsi"/>
          <w:sz w:val="22"/>
          <w:szCs w:val="22"/>
        </w:rPr>
        <w:t>Z dnem uveljavitve tega sklepa preneha veljati Sklep o določitvi seznama medicinskih pripomočkov, pri katerih lahko izbrani osebni zdravnik prenese pooblastilo za predpisovanja na druge zdravstvene delavce, št. 0072-21/2022-DI/1, z dne 16. 8. 2022, z dopolnitvami in spremembami, št. 0072-8/2023-DI/1, z dne 26. 1. 2023</w:t>
      </w:r>
      <w:r>
        <w:rPr>
          <w:rFonts w:asciiTheme="minorHAnsi" w:hAnsiTheme="minorHAnsi" w:cstheme="minorHAnsi"/>
          <w:sz w:val="22"/>
          <w:szCs w:val="22"/>
        </w:rPr>
        <w:t>, uporablja pa se do začetka uporabe tega sklepa</w:t>
      </w:r>
      <w:r w:rsidRPr="001D6273">
        <w:rPr>
          <w:rFonts w:asciiTheme="minorHAnsi" w:hAnsiTheme="minorHAnsi" w:cstheme="minorHAnsi"/>
          <w:sz w:val="22"/>
          <w:szCs w:val="22"/>
        </w:rPr>
        <w:t>.</w:t>
      </w:r>
    </w:p>
    <w:p w14:paraId="5B44215D" w14:textId="77777777" w:rsidR="006F39DF" w:rsidRPr="001D6273" w:rsidRDefault="006F39DF" w:rsidP="006F39DF">
      <w:pPr>
        <w:ind w:firstLine="284"/>
        <w:jc w:val="both"/>
        <w:rPr>
          <w:rFonts w:asciiTheme="minorHAnsi" w:hAnsiTheme="minorHAnsi" w:cstheme="minorHAnsi"/>
          <w:sz w:val="22"/>
          <w:szCs w:val="22"/>
        </w:rPr>
      </w:pPr>
      <w:r w:rsidRPr="001D6273">
        <w:rPr>
          <w:rFonts w:asciiTheme="minorHAnsi" w:hAnsiTheme="minorHAnsi" w:cstheme="minorHAnsi"/>
          <w:sz w:val="22"/>
          <w:szCs w:val="22"/>
        </w:rPr>
        <w:t xml:space="preserve"> </w:t>
      </w:r>
    </w:p>
    <w:p w14:paraId="5FC0C08E" w14:textId="77777777" w:rsidR="006F39DF" w:rsidRPr="001D6273" w:rsidRDefault="006F39DF" w:rsidP="006F39DF">
      <w:pPr>
        <w:jc w:val="center"/>
        <w:rPr>
          <w:rFonts w:asciiTheme="minorHAnsi" w:hAnsiTheme="minorHAnsi" w:cstheme="minorHAnsi"/>
          <w:sz w:val="22"/>
          <w:szCs w:val="22"/>
        </w:rPr>
      </w:pPr>
      <w:r w:rsidRPr="001D6273">
        <w:rPr>
          <w:rFonts w:asciiTheme="minorHAnsi" w:hAnsiTheme="minorHAnsi" w:cstheme="minorHAnsi"/>
          <w:sz w:val="22"/>
          <w:szCs w:val="22"/>
        </w:rPr>
        <w:t>4. člen</w:t>
      </w:r>
    </w:p>
    <w:p w14:paraId="00A7E447" w14:textId="77777777" w:rsidR="006F39DF" w:rsidRPr="001D6273" w:rsidRDefault="006F39DF" w:rsidP="006F39DF">
      <w:pPr>
        <w:rPr>
          <w:rFonts w:asciiTheme="minorHAnsi" w:hAnsiTheme="minorHAnsi" w:cstheme="minorHAnsi"/>
          <w:sz w:val="22"/>
          <w:szCs w:val="22"/>
        </w:rPr>
      </w:pPr>
    </w:p>
    <w:p w14:paraId="43ED1F5B" w14:textId="77777777" w:rsidR="006F39DF" w:rsidRPr="000A4BE9" w:rsidRDefault="006F39DF" w:rsidP="006F39DF">
      <w:pPr>
        <w:ind w:firstLine="284"/>
        <w:jc w:val="both"/>
        <w:rPr>
          <w:rFonts w:asciiTheme="minorHAnsi" w:hAnsiTheme="minorHAnsi" w:cstheme="minorHAnsi"/>
          <w:sz w:val="22"/>
          <w:szCs w:val="22"/>
        </w:rPr>
      </w:pPr>
      <w:r w:rsidRPr="001D6273">
        <w:rPr>
          <w:rFonts w:asciiTheme="minorHAnsi" w:hAnsiTheme="minorHAnsi" w:cstheme="minorHAnsi"/>
          <w:sz w:val="22"/>
          <w:szCs w:val="22"/>
        </w:rPr>
        <w:t xml:space="preserve">Ta sklep začne </w:t>
      </w:r>
      <w:r w:rsidRPr="000A4BE9">
        <w:rPr>
          <w:rFonts w:asciiTheme="minorHAnsi" w:hAnsiTheme="minorHAnsi" w:cstheme="minorHAnsi"/>
          <w:sz w:val="22"/>
          <w:szCs w:val="22"/>
        </w:rPr>
        <w:t>veljati naslednji dan po objavi na spletni strani Zavoda za zdravstveno zavarovanje Slovenije, uporabljati pa se začne 1. 5. 2024.</w:t>
      </w:r>
    </w:p>
    <w:p w14:paraId="7AD8BC4D" w14:textId="77777777" w:rsidR="006F39DF" w:rsidRPr="000A4BE9" w:rsidRDefault="006F39DF" w:rsidP="006F39DF">
      <w:pPr>
        <w:rPr>
          <w:rFonts w:asciiTheme="minorHAnsi" w:hAnsiTheme="minorHAnsi" w:cstheme="minorHAnsi"/>
          <w:sz w:val="22"/>
          <w:szCs w:val="22"/>
        </w:rPr>
      </w:pPr>
    </w:p>
    <w:p w14:paraId="67BCBDE5" w14:textId="77777777" w:rsidR="006F39DF" w:rsidRPr="000A4BE9" w:rsidRDefault="006F39DF" w:rsidP="006F39DF">
      <w:pPr>
        <w:rPr>
          <w:rFonts w:asciiTheme="minorHAnsi" w:hAnsiTheme="minorHAnsi" w:cstheme="minorHAnsi"/>
          <w:sz w:val="22"/>
          <w:szCs w:val="22"/>
        </w:rPr>
      </w:pPr>
    </w:p>
    <w:p w14:paraId="4ECDF7FF" w14:textId="77777777" w:rsidR="006F39DF" w:rsidRPr="000A4BE9" w:rsidRDefault="006F39DF" w:rsidP="006F39DF">
      <w:pPr>
        <w:rPr>
          <w:rFonts w:asciiTheme="minorHAnsi" w:hAnsiTheme="minorHAnsi" w:cstheme="minorHAnsi"/>
          <w:sz w:val="22"/>
          <w:szCs w:val="22"/>
        </w:rPr>
      </w:pPr>
      <w:r w:rsidRPr="000A4BE9">
        <w:rPr>
          <w:rFonts w:asciiTheme="minorHAnsi" w:hAnsiTheme="minorHAnsi" w:cstheme="minorHAnsi"/>
          <w:sz w:val="22"/>
          <w:szCs w:val="22"/>
        </w:rPr>
        <w:t>Št</w:t>
      </w:r>
      <w:r>
        <w:rPr>
          <w:rFonts w:asciiTheme="minorHAnsi" w:hAnsiTheme="minorHAnsi" w:cstheme="minorHAnsi"/>
          <w:sz w:val="22"/>
          <w:szCs w:val="22"/>
        </w:rPr>
        <w:t>.</w:t>
      </w:r>
      <w:r w:rsidRPr="000A4BE9">
        <w:rPr>
          <w:rFonts w:asciiTheme="minorHAnsi" w:hAnsiTheme="minorHAnsi" w:cstheme="minorHAnsi"/>
          <w:sz w:val="22"/>
          <w:szCs w:val="22"/>
        </w:rPr>
        <w:t xml:space="preserve"> </w:t>
      </w:r>
      <w:r>
        <w:rPr>
          <w:rFonts w:asciiTheme="minorHAnsi" w:hAnsiTheme="minorHAnsi" w:cstheme="minorHAnsi"/>
          <w:sz w:val="22"/>
          <w:szCs w:val="22"/>
        </w:rPr>
        <w:t>0072-4/2024-DI/1</w:t>
      </w:r>
    </w:p>
    <w:p w14:paraId="4EAFCA80" w14:textId="77777777" w:rsidR="006F39DF" w:rsidRPr="001D6273" w:rsidRDefault="006F39DF" w:rsidP="006F39DF">
      <w:pPr>
        <w:rPr>
          <w:rFonts w:asciiTheme="minorHAnsi" w:hAnsiTheme="minorHAnsi" w:cstheme="minorHAnsi"/>
          <w:sz w:val="22"/>
          <w:szCs w:val="22"/>
        </w:rPr>
      </w:pPr>
      <w:r w:rsidRPr="000A4BE9">
        <w:rPr>
          <w:rFonts w:asciiTheme="minorHAnsi" w:hAnsiTheme="minorHAnsi" w:cstheme="minorHAnsi"/>
          <w:sz w:val="22"/>
          <w:szCs w:val="22"/>
        </w:rPr>
        <w:t>Ljubljana, dne 25. januarja 2024</w:t>
      </w:r>
      <w:r w:rsidRPr="001D6273">
        <w:rPr>
          <w:rFonts w:asciiTheme="minorHAnsi" w:hAnsiTheme="minorHAnsi" w:cstheme="minorHAnsi"/>
          <w:sz w:val="22"/>
          <w:szCs w:val="22"/>
        </w:rPr>
        <w:t xml:space="preserve"> </w:t>
      </w:r>
    </w:p>
    <w:p w14:paraId="48F87AAC" w14:textId="77777777" w:rsidR="006F39DF" w:rsidRPr="001D6273" w:rsidRDefault="006F39DF" w:rsidP="006F39DF">
      <w:pPr>
        <w:rPr>
          <w:rFonts w:asciiTheme="minorHAnsi" w:hAnsiTheme="minorHAnsi" w:cstheme="minorHAnsi"/>
          <w:sz w:val="22"/>
          <w:szCs w:val="22"/>
        </w:rPr>
      </w:pPr>
    </w:p>
    <w:p w14:paraId="7F870115" w14:textId="77777777" w:rsidR="006F39DF" w:rsidRPr="001D6273" w:rsidRDefault="006F39DF" w:rsidP="006F39DF">
      <w:pPr>
        <w:rPr>
          <w:rFonts w:asciiTheme="minorHAnsi" w:hAnsiTheme="minorHAnsi" w:cstheme="minorHAnsi"/>
          <w:sz w:val="22"/>
          <w:szCs w:val="22"/>
        </w:rPr>
      </w:pPr>
    </w:p>
    <w:p w14:paraId="79417258" w14:textId="77777777" w:rsidR="006F39DF" w:rsidRPr="001D6273" w:rsidRDefault="006F39DF" w:rsidP="006F39DF">
      <w:pPr>
        <w:rPr>
          <w:rFonts w:asciiTheme="minorHAnsi" w:hAnsiTheme="minorHAnsi" w:cstheme="minorHAnsi"/>
          <w:sz w:val="22"/>
          <w:szCs w:val="22"/>
        </w:rPr>
      </w:pPr>
    </w:p>
    <w:p w14:paraId="5ECC9393" w14:textId="77777777" w:rsidR="006F39DF" w:rsidRPr="001D6273" w:rsidRDefault="006F39DF" w:rsidP="006F39DF">
      <w:pPr>
        <w:rPr>
          <w:rFonts w:asciiTheme="minorHAnsi" w:hAnsiTheme="minorHAnsi" w:cstheme="minorHAnsi"/>
          <w:sz w:val="22"/>
          <w:szCs w:val="22"/>
        </w:rPr>
      </w:pPr>
    </w:p>
    <w:p w14:paraId="6946671C" w14:textId="77777777" w:rsidR="006F39DF" w:rsidRPr="001D6273" w:rsidRDefault="006F39DF" w:rsidP="006F39DF">
      <w:pPr>
        <w:rPr>
          <w:rFonts w:asciiTheme="minorHAnsi" w:hAnsiTheme="minorHAnsi"/>
          <w:sz w:val="22"/>
          <w:szCs w:val="22"/>
        </w:rPr>
      </w:pPr>
    </w:p>
    <w:p w14:paraId="4CEE8EEA" w14:textId="77777777" w:rsidR="006F39DF" w:rsidRPr="001D6273" w:rsidRDefault="006F39DF" w:rsidP="006F39DF">
      <w:pPr>
        <w:ind w:left="4248"/>
        <w:rPr>
          <w:rFonts w:asciiTheme="minorHAnsi" w:hAnsiTheme="minorHAnsi"/>
          <w:sz w:val="22"/>
          <w:szCs w:val="22"/>
        </w:rPr>
      </w:pPr>
      <w:r w:rsidRPr="001D6273">
        <w:rPr>
          <w:rFonts w:asciiTheme="minorHAnsi" w:hAnsiTheme="minorHAnsi"/>
          <w:sz w:val="22"/>
          <w:szCs w:val="22"/>
        </w:rPr>
        <w:tab/>
        <w:t xml:space="preserve">               </w:t>
      </w:r>
    </w:p>
    <w:p w14:paraId="76ED7681" w14:textId="77777777" w:rsidR="006F39DF" w:rsidRDefault="006F39DF" w:rsidP="006F39DF">
      <w:pPr>
        <w:ind w:left="4248"/>
        <w:jc w:val="center"/>
        <w:rPr>
          <w:rFonts w:asciiTheme="minorHAnsi" w:hAnsiTheme="minorHAnsi"/>
          <w:sz w:val="22"/>
          <w:szCs w:val="22"/>
        </w:rPr>
      </w:pPr>
      <w:r w:rsidRPr="001D6273">
        <w:rPr>
          <w:rFonts w:asciiTheme="minorHAnsi" w:hAnsiTheme="minorHAnsi"/>
          <w:sz w:val="22"/>
          <w:szCs w:val="22"/>
        </w:rPr>
        <w:t>Zavod za zdravstveno zavarovanje</w:t>
      </w:r>
    </w:p>
    <w:p w14:paraId="0EE8285B" w14:textId="77777777" w:rsidR="006F39DF" w:rsidRPr="001D6273" w:rsidRDefault="006F39DF" w:rsidP="006F39DF">
      <w:pPr>
        <w:ind w:left="4248"/>
        <w:jc w:val="center"/>
        <w:rPr>
          <w:rFonts w:asciiTheme="minorHAnsi" w:hAnsiTheme="minorHAnsi"/>
          <w:sz w:val="22"/>
          <w:szCs w:val="22"/>
        </w:rPr>
      </w:pPr>
      <w:r w:rsidRPr="001D6273">
        <w:rPr>
          <w:rFonts w:asciiTheme="minorHAnsi" w:hAnsiTheme="minorHAnsi"/>
          <w:sz w:val="22"/>
          <w:szCs w:val="22"/>
        </w:rPr>
        <w:t>Slovenije</w:t>
      </w:r>
    </w:p>
    <w:p w14:paraId="7B60D757" w14:textId="77777777" w:rsidR="006F39DF" w:rsidRPr="00E9717A" w:rsidRDefault="006F39DF" w:rsidP="006F39DF">
      <w:pPr>
        <w:ind w:left="4247"/>
        <w:rPr>
          <w:rFonts w:asciiTheme="minorHAnsi" w:hAnsiTheme="minorHAnsi"/>
          <w:sz w:val="22"/>
          <w:szCs w:val="22"/>
        </w:rPr>
      </w:pPr>
      <w:r w:rsidRPr="001D6273">
        <w:rPr>
          <w:rFonts w:asciiTheme="minorHAnsi" w:hAnsiTheme="minorHAnsi"/>
          <w:b/>
          <w:bCs/>
          <w:sz w:val="22"/>
          <w:szCs w:val="22"/>
        </w:rPr>
        <w:t xml:space="preserve">                         </w:t>
      </w:r>
      <w:r w:rsidRPr="00E9717A">
        <w:rPr>
          <w:rFonts w:asciiTheme="minorHAnsi" w:hAnsiTheme="minorHAnsi"/>
          <w:sz w:val="22"/>
          <w:szCs w:val="22"/>
        </w:rPr>
        <w:t>Irena Ilešič Čujovič</w:t>
      </w:r>
    </w:p>
    <w:p w14:paraId="4D320BDB" w14:textId="77777777" w:rsidR="006F39DF" w:rsidRPr="001D6273" w:rsidRDefault="006F39DF" w:rsidP="006F39DF">
      <w:pPr>
        <w:ind w:left="4253"/>
        <w:jc w:val="center"/>
        <w:rPr>
          <w:sz w:val="22"/>
          <w:szCs w:val="22"/>
        </w:rPr>
      </w:pPr>
      <w:r w:rsidRPr="001D6273">
        <w:rPr>
          <w:rFonts w:asciiTheme="minorHAnsi" w:hAnsiTheme="minorHAnsi"/>
          <w:sz w:val="22"/>
          <w:szCs w:val="22"/>
        </w:rPr>
        <w:t>predsednica </w:t>
      </w:r>
      <w:r>
        <w:rPr>
          <w:rFonts w:asciiTheme="minorHAnsi" w:hAnsiTheme="minorHAnsi"/>
          <w:sz w:val="22"/>
          <w:szCs w:val="22"/>
        </w:rPr>
        <w:t>u</w:t>
      </w:r>
      <w:r w:rsidRPr="001D6273">
        <w:rPr>
          <w:rFonts w:asciiTheme="minorHAnsi" w:hAnsiTheme="minorHAnsi"/>
          <w:sz w:val="22"/>
          <w:szCs w:val="22"/>
        </w:rPr>
        <w:t>pravn</w:t>
      </w:r>
      <w:r>
        <w:rPr>
          <w:rFonts w:asciiTheme="minorHAnsi" w:hAnsiTheme="minorHAnsi"/>
          <w:sz w:val="22"/>
          <w:szCs w:val="22"/>
        </w:rPr>
        <w:t xml:space="preserve">ega </w:t>
      </w:r>
      <w:r w:rsidRPr="001D6273">
        <w:rPr>
          <w:rFonts w:asciiTheme="minorHAnsi" w:hAnsiTheme="minorHAnsi"/>
          <w:sz w:val="22"/>
          <w:szCs w:val="22"/>
        </w:rPr>
        <w:t>odbor</w:t>
      </w:r>
      <w:r>
        <w:rPr>
          <w:rFonts w:asciiTheme="minorHAnsi" w:hAnsiTheme="minorHAnsi"/>
          <w:sz w:val="22"/>
          <w:szCs w:val="22"/>
        </w:rPr>
        <w:t>a</w:t>
      </w:r>
    </w:p>
    <w:p w14:paraId="13FDB617" w14:textId="77777777" w:rsidR="00027E5A" w:rsidRDefault="00027E5A"/>
    <w:sectPr w:rsidR="00027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DF"/>
    <w:rsid w:val="00027E5A"/>
    <w:rsid w:val="001D7220"/>
    <w:rsid w:val="006F39DF"/>
    <w:rsid w:val="00927E68"/>
    <w:rsid w:val="00F953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200"/>
  <w15:chartTrackingRefBased/>
  <w15:docId w15:val="{AA676BC4-6ECB-421F-B2FA-824E161B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39DF"/>
    <w:pPr>
      <w:spacing w:after="0" w:line="240" w:lineRule="auto"/>
    </w:pPr>
    <w:rPr>
      <w:rFonts w:ascii="Times New Roman" w:eastAsia="Times New Roman" w:hAnsi="Times New Roman" w:cs="Times New Roman"/>
      <w:kern w:val="0"/>
      <w:sz w:val="20"/>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radni-list.si/1/objava.jsp?sop=2023-01-42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POPMP</dc:creator>
  <cp:keywords/>
  <dc:description/>
  <cp:lastModifiedBy>Tatjana</cp:lastModifiedBy>
  <cp:revision>2</cp:revision>
  <dcterms:created xsi:type="dcterms:W3CDTF">2024-01-26T08:11:00Z</dcterms:created>
  <dcterms:modified xsi:type="dcterms:W3CDTF">2024-01-26T08:11:00Z</dcterms:modified>
</cp:coreProperties>
</file>